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654" w:rsidRPr="00856654" w:rsidRDefault="00856654" w:rsidP="0085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56654">
        <w:rPr>
          <w:rFonts w:ascii="Times New Roman" w:eastAsia="Times New Roman" w:hAnsi="Times New Roman" w:cs="Times New Roman"/>
          <w:sz w:val="24"/>
          <w:szCs w:val="24"/>
          <w:lang w:val="es-AR"/>
        </w:rPr>
        <w:t>Ahora miro el CSV para entender su estructura.</w:t>
      </w:r>
    </w:p>
    <w:p w:rsidR="00856654" w:rsidRPr="00856654" w:rsidRDefault="00856654" w:rsidP="0085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56654">
        <w:rPr>
          <w:rFonts w:ascii="Times New Roman" w:eastAsia="Times New Roman" w:hAnsi="Times New Roman" w:cs="Times New Roman"/>
          <w:sz w:val="24"/>
          <w:szCs w:val="24"/>
          <w:lang w:val="es-AR"/>
        </w:rPr>
        <w:t>Publiqué el dashboard de ventas de pizza 2015, listo para abrir desde la tarjeta de publicación.</w:t>
      </w:r>
    </w:p>
    <w:p w:rsidR="00856654" w:rsidRPr="00856654" w:rsidRDefault="00856654" w:rsidP="0085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56654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Asumí que los importes están en dólares y los muestro con “$”; no lo verifiqué contra el CSV. Lo armé a partir de las 48.620 líneas de venta (21.350 pedidos, de enero a diciembre de 2015). El archivo usa </w:t>
      </w:r>
      <w:r w:rsidRPr="00856654">
        <w:rPr>
          <w:rFonts w:ascii="Courier New" w:eastAsia="Times New Roman" w:hAnsi="Courier New" w:cs="Courier New"/>
          <w:sz w:val="20"/>
          <w:szCs w:val="20"/>
          <w:lang w:val="es-AR"/>
        </w:rPr>
        <w:t>;</w:t>
      </w:r>
      <w:r w:rsidRPr="00856654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como separador y coma decimal, y lo procesé así. Los datos van embebidos en el HTML, pero necesita internet para cargar la librería de gráficos (Chart.js). No lo abrí en un navegador; solo verifiqué que el código JavaScript no tenga errores de sintaxis.</w:t>
      </w:r>
    </w:p>
    <w:p w:rsidR="00856654" w:rsidRPr="00856654" w:rsidRDefault="00856654" w:rsidP="0085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654">
        <w:rPr>
          <w:rFonts w:ascii="Times New Roman" w:eastAsia="Times New Roman" w:hAnsi="Times New Roman" w:cs="Times New Roman"/>
          <w:b/>
          <w:bCs/>
          <w:sz w:val="24"/>
          <w:szCs w:val="24"/>
        </w:rPr>
        <w:t>Qué incluye</w:t>
      </w:r>
    </w:p>
    <w:p w:rsidR="00856654" w:rsidRPr="00856654" w:rsidRDefault="00856654" w:rsidP="00856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654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Filtros</w:t>
      </w:r>
      <w:r w:rsidRPr="00856654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(arriba): rango de fechas, categoría y tamaño, más un botón para restablecer. </w:t>
      </w:r>
      <w:r w:rsidRPr="00856654">
        <w:rPr>
          <w:rFonts w:ascii="Times New Roman" w:eastAsia="Times New Roman" w:hAnsi="Times New Roman" w:cs="Times New Roman"/>
          <w:sz w:val="24"/>
          <w:szCs w:val="24"/>
        </w:rPr>
        <w:t>Todo se recalcula al instante.</w:t>
      </w:r>
    </w:p>
    <w:p w:rsidR="00856654" w:rsidRPr="00856654" w:rsidRDefault="00856654" w:rsidP="00856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56654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5 KPIs</w:t>
      </w:r>
      <w:r w:rsidRPr="00856654">
        <w:rPr>
          <w:rFonts w:ascii="Times New Roman" w:eastAsia="Times New Roman" w:hAnsi="Times New Roman" w:cs="Times New Roman"/>
          <w:sz w:val="24"/>
          <w:szCs w:val="24"/>
          <w:lang w:val="es-AR"/>
        </w:rPr>
        <w:t>: ingresos totales (817.860 en el año completo), pedidos, pizzas vendidas, ticket promedio y pizzas por pedido. Cada uno muestra su peso sobre el total anual o la variación contra el promedio anual.</w:t>
      </w:r>
    </w:p>
    <w:p w:rsidR="00856654" w:rsidRPr="00856654" w:rsidRDefault="00856654" w:rsidP="00856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654">
        <w:rPr>
          <w:rFonts w:ascii="Times New Roman" w:eastAsia="Times New Roman" w:hAnsi="Times New Roman" w:cs="Times New Roman"/>
          <w:b/>
          <w:bCs/>
          <w:sz w:val="24"/>
          <w:szCs w:val="24"/>
        </w:rPr>
        <w:t>Gráficos</w:t>
      </w:r>
      <w:r w:rsidRPr="0085665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856654" w:rsidRPr="00856654" w:rsidRDefault="00856654" w:rsidP="008566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654">
        <w:rPr>
          <w:rFonts w:ascii="Times New Roman" w:eastAsia="Times New Roman" w:hAnsi="Times New Roman" w:cs="Times New Roman"/>
          <w:sz w:val="24"/>
          <w:szCs w:val="24"/>
        </w:rPr>
        <w:t>ingresos y pedidos por mes</w:t>
      </w:r>
    </w:p>
    <w:p w:rsidR="00856654" w:rsidRPr="00856654" w:rsidRDefault="00856654" w:rsidP="008566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654">
        <w:rPr>
          <w:rFonts w:ascii="Times New Roman" w:eastAsia="Times New Roman" w:hAnsi="Times New Roman" w:cs="Times New Roman"/>
          <w:sz w:val="24"/>
          <w:szCs w:val="24"/>
        </w:rPr>
        <w:t>ingresos por categoría</w:t>
      </w:r>
    </w:p>
    <w:p w:rsidR="00856654" w:rsidRPr="00856654" w:rsidRDefault="00856654" w:rsidP="008566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56654">
        <w:rPr>
          <w:rFonts w:ascii="Times New Roman" w:eastAsia="Times New Roman" w:hAnsi="Times New Roman" w:cs="Times New Roman"/>
          <w:sz w:val="24"/>
          <w:szCs w:val="24"/>
          <w:lang w:val="es-AR"/>
        </w:rPr>
        <w:t>top 10 de pizzas, que podés cambiar entre ingresos y unidades</w:t>
      </w:r>
    </w:p>
    <w:p w:rsidR="00856654" w:rsidRPr="00856654" w:rsidRDefault="00856654" w:rsidP="008566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654">
        <w:rPr>
          <w:rFonts w:ascii="Times New Roman" w:eastAsia="Times New Roman" w:hAnsi="Times New Roman" w:cs="Times New Roman"/>
          <w:sz w:val="24"/>
          <w:szCs w:val="24"/>
        </w:rPr>
        <w:t>ingresos por tamaño</w:t>
      </w:r>
    </w:p>
    <w:p w:rsidR="00856654" w:rsidRPr="00856654" w:rsidRDefault="00856654" w:rsidP="008566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654">
        <w:rPr>
          <w:rFonts w:ascii="Times New Roman" w:eastAsia="Times New Roman" w:hAnsi="Times New Roman" w:cs="Times New Roman"/>
          <w:sz w:val="24"/>
          <w:szCs w:val="24"/>
        </w:rPr>
        <w:t>pedidos por hora del día</w:t>
      </w:r>
    </w:p>
    <w:p w:rsidR="00856654" w:rsidRPr="00856654" w:rsidRDefault="00856654" w:rsidP="008566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56654">
        <w:rPr>
          <w:rFonts w:ascii="Times New Roman" w:eastAsia="Times New Roman" w:hAnsi="Times New Roman" w:cs="Times New Roman"/>
          <w:sz w:val="24"/>
          <w:szCs w:val="24"/>
          <w:lang w:val="es-AR"/>
        </w:rPr>
        <w:t>ingresos por día de la semana</w:t>
      </w:r>
    </w:p>
    <w:p w:rsidR="00856654" w:rsidRPr="00856654" w:rsidRDefault="00856654" w:rsidP="008566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56654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Tabla de detalle</w:t>
      </w:r>
      <w:r w:rsidRPr="00856654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 las 32 pizzas, ordenable por cualquier columna: unidades, pedidos, ingresos, % de ingresos y precio promedio.</w:t>
      </w:r>
    </w:p>
    <w:p w:rsidR="00856654" w:rsidRPr="00856654" w:rsidRDefault="00856654" w:rsidP="0085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56654">
        <w:rPr>
          <w:rFonts w:ascii="Times New Roman" w:eastAsia="Times New Roman" w:hAnsi="Times New Roman" w:cs="Times New Roman"/>
          <w:sz w:val="24"/>
          <w:szCs w:val="24"/>
          <w:lang w:val="es-AR"/>
        </w:rPr>
        <w:t>A simple vista, las tres pizzas que más ingresos generan son Thai Chicken, Barbecue Chicken y California Chicken, todas de la categoría Pollo.</w:t>
      </w:r>
    </w:p>
    <w:p w:rsidR="00856654" w:rsidRPr="00856654" w:rsidRDefault="00856654" w:rsidP="0085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56654">
        <w:rPr>
          <w:rFonts w:ascii="Times New Roman" w:eastAsia="Times New Roman" w:hAnsi="Times New Roman" w:cs="Times New Roman"/>
          <w:sz w:val="24"/>
          <w:szCs w:val="24"/>
          <w:lang w:val="es-AR"/>
        </w:rPr>
        <w:t>Si querés, puedo agregar un filtro por pizza o por mes, una comparación entre períodos o una versión en modo oscuro fijo.</w:t>
      </w:r>
    </w:p>
    <w:p w:rsidR="00305433" w:rsidRPr="00856654" w:rsidRDefault="00305433">
      <w:pPr>
        <w:rPr>
          <w:lang w:val="es-AR"/>
        </w:rPr>
      </w:pPr>
      <w:bookmarkStart w:id="0" w:name="_GoBack"/>
      <w:bookmarkEnd w:id="0"/>
    </w:p>
    <w:sectPr w:rsidR="00305433" w:rsidRPr="008566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3C1A8C"/>
    <w:multiLevelType w:val="multilevel"/>
    <w:tmpl w:val="53B6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654"/>
    <w:rsid w:val="00305433"/>
    <w:rsid w:val="0085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9C14A0-5637-472D-BB94-911E85C77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9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228</Words>
  <Characters>1304</Characters>
  <Application>Microsoft Office Word</Application>
  <DocSecurity>0</DocSecurity>
  <Lines>10</Lines>
  <Paragraphs>3</Paragraphs>
  <ScaleCrop>false</ScaleCrop>
  <Company>TGT</Company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2026-10-29T19:14:00Z</dcterms:created>
  <dcterms:modified xsi:type="dcterms:W3CDTF">2026-10-29T19:17:00Z</dcterms:modified>
</cp:coreProperties>
</file>