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What We Developed: </w:t>
      </w:r>
    </w:p>
    <w:p w:rsidR="00000000" w:rsidDel="00000000" w:rsidP="00000000" w:rsidRDefault="00000000" w:rsidRPr="00000000" w14:paraId="00000002">
      <w:pPr>
        <w:rPr>
          <w:sz w:val="24"/>
          <w:szCs w:val="24"/>
        </w:rPr>
      </w:pPr>
      <w:r w:rsidDel="00000000" w:rsidR="00000000" w:rsidRPr="00000000">
        <w:rPr>
          <w:sz w:val="24"/>
          <w:szCs w:val="24"/>
          <w:rtl w:val="0"/>
        </w:rPr>
        <w:t xml:space="preserve">The progress we made during this checkpoint can be seen with the various Python files developed for our application. Below is an overview of each file:</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numPr>
          <w:ilvl w:val="0"/>
          <w:numId w:val="2"/>
        </w:numPr>
        <w:ind w:left="72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app.py</w:t>
      </w:r>
    </w:p>
    <w:p w:rsidR="00000000" w:rsidDel="00000000" w:rsidP="00000000" w:rsidRDefault="00000000" w:rsidRPr="00000000" w14:paraId="00000005">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Serves as an entry point of the application</w:t>
      </w:r>
    </w:p>
    <w:p w:rsidR="00000000" w:rsidDel="00000000" w:rsidP="00000000" w:rsidRDefault="00000000" w:rsidRPr="00000000" w14:paraId="00000006">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Loads the email dataset from the CSV file (250emails.csv)</w:t>
      </w:r>
    </w:p>
    <w:p w:rsidR="00000000" w:rsidDel="00000000" w:rsidP="00000000" w:rsidRDefault="00000000" w:rsidRPr="00000000" w14:paraId="00000007">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Passes data through:</w:t>
      </w:r>
    </w:p>
    <w:p w:rsidR="00000000" w:rsidDel="00000000" w:rsidP="00000000" w:rsidRDefault="00000000" w:rsidRPr="00000000" w14:paraId="00000008">
      <w:pPr>
        <w:numPr>
          <w:ilvl w:val="2"/>
          <w:numId w:val="2"/>
        </w:numPr>
        <w:ind w:left="216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Algorithmic analysis</w:t>
      </w:r>
    </w:p>
    <w:p w:rsidR="00000000" w:rsidDel="00000000" w:rsidP="00000000" w:rsidRDefault="00000000" w:rsidRPr="00000000" w14:paraId="00000009">
      <w:pPr>
        <w:numPr>
          <w:ilvl w:val="2"/>
          <w:numId w:val="2"/>
        </w:numPr>
        <w:ind w:left="216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LLM analysis</w:t>
      </w:r>
    </w:p>
    <w:p w:rsidR="00000000" w:rsidDel="00000000" w:rsidP="00000000" w:rsidRDefault="00000000" w:rsidRPr="00000000" w14:paraId="0000000A">
      <w:pPr>
        <w:numPr>
          <w:ilvl w:val="2"/>
          <w:numId w:val="2"/>
        </w:numPr>
        <w:ind w:left="216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GUI rendering</w:t>
      </w:r>
    </w:p>
    <w:p w:rsidR="00000000" w:rsidDel="00000000" w:rsidP="00000000" w:rsidRDefault="00000000" w:rsidRPr="00000000" w14:paraId="0000000B">
      <w:pPr>
        <w:numPr>
          <w:ilvl w:val="0"/>
          <w:numId w:val="2"/>
        </w:numPr>
        <w:ind w:left="72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alg.py</w:t>
      </w:r>
    </w:p>
    <w:p w:rsidR="00000000" w:rsidDel="00000000" w:rsidP="00000000" w:rsidRDefault="00000000" w:rsidRPr="00000000" w14:paraId="0000000C">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Runs automatically on all emails at startup</w:t>
      </w:r>
    </w:p>
    <w:p w:rsidR="00000000" w:rsidDel="00000000" w:rsidP="00000000" w:rsidRDefault="00000000" w:rsidRPr="00000000" w14:paraId="0000000D">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Assigns the algorithmic phishing score for all emails</w:t>
      </w:r>
    </w:p>
    <w:p w:rsidR="00000000" w:rsidDel="00000000" w:rsidP="00000000" w:rsidRDefault="00000000" w:rsidRPr="00000000" w14:paraId="0000000E">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Storing placeholder justification for assigned score</w:t>
      </w:r>
    </w:p>
    <w:p w:rsidR="00000000" w:rsidDel="00000000" w:rsidP="00000000" w:rsidRDefault="00000000" w:rsidRPr="00000000" w14:paraId="0000000F">
      <w:pPr>
        <w:numPr>
          <w:ilvl w:val="0"/>
          <w:numId w:val="2"/>
        </w:numPr>
        <w:ind w:left="72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llm.py </w:t>
      </w:r>
    </w:p>
    <w:p w:rsidR="00000000" w:rsidDel="00000000" w:rsidP="00000000" w:rsidRDefault="00000000" w:rsidRPr="00000000" w14:paraId="00000010">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Uses a local LLM via Ollama</w:t>
      </w:r>
    </w:p>
    <w:p w:rsidR="00000000" w:rsidDel="00000000" w:rsidP="00000000" w:rsidRDefault="00000000" w:rsidRPr="00000000" w14:paraId="00000011">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Triggered by user interaction in the GUI</w:t>
      </w:r>
    </w:p>
    <w:p w:rsidR="00000000" w:rsidDel="00000000" w:rsidP="00000000" w:rsidRDefault="00000000" w:rsidRPr="00000000" w14:paraId="00000012">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Sends a phishing analysis prompt to a local LLM through Ollama</w:t>
      </w:r>
    </w:p>
    <w:p w:rsidR="00000000" w:rsidDel="00000000" w:rsidP="00000000" w:rsidRDefault="00000000" w:rsidRPr="00000000" w14:paraId="00000013">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Returns:</w:t>
      </w:r>
    </w:p>
    <w:p w:rsidR="00000000" w:rsidDel="00000000" w:rsidP="00000000" w:rsidRDefault="00000000" w:rsidRPr="00000000" w14:paraId="00000014">
      <w:pPr>
        <w:numPr>
          <w:ilvl w:val="2"/>
          <w:numId w:val="2"/>
        </w:numPr>
        <w:ind w:left="216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Phishing score</w:t>
      </w:r>
    </w:p>
    <w:p w:rsidR="00000000" w:rsidDel="00000000" w:rsidP="00000000" w:rsidRDefault="00000000" w:rsidRPr="00000000" w14:paraId="00000015">
      <w:pPr>
        <w:numPr>
          <w:ilvl w:val="2"/>
          <w:numId w:val="2"/>
        </w:numPr>
        <w:ind w:left="216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One sentence explanation</w:t>
      </w:r>
    </w:p>
    <w:p w:rsidR="00000000" w:rsidDel="00000000" w:rsidP="00000000" w:rsidRDefault="00000000" w:rsidRPr="00000000" w14:paraId="00000016">
      <w:pPr>
        <w:numPr>
          <w:ilvl w:val="0"/>
          <w:numId w:val="2"/>
        </w:numPr>
        <w:ind w:left="72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gui.py</w:t>
      </w:r>
    </w:p>
    <w:p w:rsidR="00000000" w:rsidDel="00000000" w:rsidP="00000000" w:rsidRDefault="00000000" w:rsidRPr="00000000" w14:paraId="00000017">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Displays a list of emails on the side</w:t>
      </w:r>
    </w:p>
    <w:p w:rsidR="00000000" w:rsidDel="00000000" w:rsidP="00000000" w:rsidRDefault="00000000" w:rsidRPr="00000000" w14:paraId="00000018">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Shows data of the selected email </w:t>
      </w:r>
    </w:p>
    <w:p w:rsidR="00000000" w:rsidDel="00000000" w:rsidP="00000000" w:rsidRDefault="00000000" w:rsidRPr="00000000" w14:paraId="00000019">
      <w:pPr>
        <w:numPr>
          <w:ilvl w:val="2"/>
          <w:numId w:val="2"/>
        </w:numPr>
        <w:ind w:left="216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Subject</w:t>
      </w:r>
    </w:p>
    <w:p w:rsidR="00000000" w:rsidDel="00000000" w:rsidP="00000000" w:rsidRDefault="00000000" w:rsidRPr="00000000" w14:paraId="0000001A">
      <w:pPr>
        <w:numPr>
          <w:ilvl w:val="2"/>
          <w:numId w:val="2"/>
        </w:numPr>
        <w:ind w:left="216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Sender</w:t>
      </w:r>
    </w:p>
    <w:p w:rsidR="00000000" w:rsidDel="00000000" w:rsidP="00000000" w:rsidRDefault="00000000" w:rsidRPr="00000000" w14:paraId="0000001B">
      <w:pPr>
        <w:numPr>
          <w:ilvl w:val="2"/>
          <w:numId w:val="2"/>
        </w:numPr>
        <w:ind w:left="216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Date</w:t>
      </w:r>
    </w:p>
    <w:p w:rsidR="00000000" w:rsidDel="00000000" w:rsidP="00000000" w:rsidRDefault="00000000" w:rsidRPr="00000000" w14:paraId="0000001C">
      <w:pPr>
        <w:numPr>
          <w:ilvl w:val="2"/>
          <w:numId w:val="2"/>
        </w:numPr>
        <w:ind w:left="216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Body</w:t>
      </w:r>
    </w:p>
    <w:p w:rsidR="00000000" w:rsidDel="00000000" w:rsidP="00000000" w:rsidRDefault="00000000" w:rsidRPr="00000000" w14:paraId="0000001D">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Displays both algorithmic and LLM phishing scores</w:t>
      </w:r>
    </w:p>
    <w:p w:rsidR="00000000" w:rsidDel="00000000" w:rsidP="00000000" w:rsidRDefault="00000000" w:rsidRPr="00000000" w14:paraId="0000001E">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Provides a button to scan emails using the LLM via Ollama.</w:t>
      </w:r>
    </w:p>
    <w:p w:rsidR="00000000" w:rsidDel="00000000" w:rsidP="00000000" w:rsidRDefault="00000000" w:rsidRPr="00000000" w14:paraId="0000001F">
      <w:pPr>
        <w:ind w:left="0" w:firstLine="0"/>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20">
      <w:pPr>
        <w:ind w:left="0" w:firstLine="0"/>
        <w:rPr>
          <w:rFonts w:ascii="Outfit" w:cs="Outfit" w:eastAsia="Outfit" w:hAnsi="Outfit"/>
          <w:sz w:val="24"/>
          <w:szCs w:val="24"/>
        </w:rPr>
      </w:pPr>
      <w:r w:rsidDel="00000000" w:rsidR="00000000" w:rsidRPr="00000000">
        <w:rPr>
          <w:rFonts w:ascii="Outfit" w:cs="Outfit" w:eastAsia="Outfit" w:hAnsi="Outfit"/>
          <w:sz w:val="24"/>
          <w:szCs w:val="24"/>
          <w:rtl w:val="0"/>
        </w:rPr>
        <w:t xml:space="preserve">In addition to the Python files above, we also ran tests on an email dataset to check the LLM's accuracy. The file below contains the CSV file we used for testing:</w:t>
      </w:r>
    </w:p>
    <w:p w:rsidR="00000000" w:rsidDel="00000000" w:rsidP="00000000" w:rsidRDefault="00000000" w:rsidRPr="00000000" w14:paraId="00000021">
      <w:pPr>
        <w:ind w:left="0" w:firstLine="0"/>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22">
      <w:pPr>
        <w:numPr>
          <w:ilvl w:val="0"/>
          <w:numId w:val="2"/>
        </w:numPr>
        <w:ind w:left="72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250email.csv (Email Dataset)</w:t>
      </w:r>
    </w:p>
    <w:p w:rsidR="00000000" w:rsidDel="00000000" w:rsidP="00000000" w:rsidRDefault="00000000" w:rsidRPr="00000000" w14:paraId="00000023">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Email samples used for testing the application</w:t>
      </w:r>
    </w:p>
    <w:p w:rsidR="00000000" w:rsidDel="00000000" w:rsidP="00000000" w:rsidRDefault="00000000" w:rsidRPr="00000000" w14:paraId="00000024">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Loaded at application startup in app.py</w:t>
      </w:r>
    </w:p>
    <w:p w:rsidR="00000000" w:rsidDel="00000000" w:rsidP="00000000" w:rsidRDefault="00000000" w:rsidRPr="00000000" w14:paraId="00000025">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Label field used by the algorithmic layer to assign a phishing score</w:t>
      </w:r>
    </w:p>
    <w:p w:rsidR="00000000" w:rsidDel="00000000" w:rsidP="00000000" w:rsidRDefault="00000000" w:rsidRPr="00000000" w14:paraId="00000026">
      <w:pPr>
        <w:numPr>
          <w:ilvl w:val="1"/>
          <w:numId w:val="2"/>
        </w:numPr>
        <w:ind w:left="1440" w:hanging="360"/>
        <w:rPr>
          <w:rFonts w:ascii="Outfit" w:cs="Outfit" w:eastAsia="Outfit" w:hAnsi="Outfit"/>
          <w:sz w:val="24"/>
          <w:szCs w:val="24"/>
        </w:rPr>
      </w:pPr>
      <w:r w:rsidDel="00000000" w:rsidR="00000000" w:rsidRPr="00000000">
        <w:rPr>
          <w:rFonts w:ascii="Outfit" w:cs="Outfit" w:eastAsia="Outfit" w:hAnsi="Outfit"/>
          <w:sz w:val="24"/>
          <w:szCs w:val="24"/>
          <w:rtl w:val="0"/>
        </w:rPr>
        <w:t xml:space="preserve">Email content passed to the LLM for analysis</w:t>
      </w:r>
    </w:p>
    <w:p w:rsidR="00000000" w:rsidDel="00000000" w:rsidP="00000000" w:rsidRDefault="00000000" w:rsidRPr="00000000" w14:paraId="00000027">
      <w:pPr>
        <w:ind w:left="1440" w:firstLine="0"/>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28">
      <w:pPr>
        <w:ind w:left="0" w:firstLine="0"/>
        <w:rPr>
          <w:rFonts w:ascii="Outfit" w:cs="Outfit" w:eastAsia="Outfit" w:hAnsi="Outfit"/>
          <w:b w:val="1"/>
          <w:bCs w:val="1"/>
          <w:sz w:val="24"/>
          <w:szCs w:val="24"/>
        </w:rPr>
      </w:pPr>
      <w:r w:rsidDel="00000000" w:rsidR="00000000" w:rsidRPr="00000000">
        <w:rPr>
          <w:rFonts w:ascii="Outfit" w:cs="Outfit" w:eastAsia="Outfit" w:hAnsi="Outfit"/>
          <w:b w:val="1"/>
          <w:bCs w:val="1"/>
          <w:sz w:val="24"/>
          <w:szCs w:val="24"/>
          <w:rtl w:val="0"/>
        </w:rPr>
        <w:t xml:space="preserve">Testing:</w:t>
      </w:r>
    </w:p>
    <w:p w:rsidR="00000000" w:rsidDel="00000000" w:rsidP="00000000" w:rsidRDefault="00000000" w:rsidRPr="00000000" w14:paraId="00000029">
      <w:pPr>
        <w:ind w:left="0" w:firstLine="0"/>
        <w:rPr>
          <w:rFonts w:ascii="Outfit" w:cs="Outfit" w:eastAsia="Outfit" w:hAnsi="Outfit"/>
          <w:sz w:val="24"/>
          <w:szCs w:val="24"/>
        </w:rPr>
      </w:pPr>
      <w:r w:rsidDel="00000000" w:rsidR="00000000" w:rsidRPr="00000000">
        <w:rPr>
          <w:rFonts w:ascii="Outfit" w:cs="Outfit" w:eastAsia="Outfit" w:hAnsi="Outfit"/>
          <w:sz w:val="24"/>
          <w:szCs w:val="24"/>
          <w:rtl w:val="0"/>
        </w:rPr>
        <w:t xml:space="preserve">Small-scale tests were conducted to evaluate the LLM’s performance towards phishing scans. Several types of emails were used within the development, varying from obvious phishing emails to ambiguous emails. The LLM was able to accurately scan obvious phishing and legitimate emails within the dataset. However, accurate results were less consistent with ambiguous emails. </w:t>
      </w:r>
    </w:p>
    <w:p w:rsidR="00000000" w:rsidDel="00000000" w:rsidP="00000000" w:rsidRDefault="00000000" w:rsidRPr="00000000" w14:paraId="0000002A">
      <w:pPr>
        <w:ind w:left="0" w:firstLine="0"/>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2B">
      <w:pPr>
        <w:ind w:left="0" w:firstLine="0"/>
        <w:rPr>
          <w:rFonts w:ascii="Outfit" w:cs="Outfit" w:eastAsia="Outfit" w:hAnsi="Outfit"/>
          <w:b w:val="1"/>
          <w:bCs w:val="1"/>
          <w:sz w:val="24"/>
          <w:szCs w:val="24"/>
        </w:rPr>
      </w:pPr>
      <w:r w:rsidDel="00000000" w:rsidR="00000000" w:rsidRPr="00000000">
        <w:rPr>
          <w:rFonts w:ascii="Outfit" w:cs="Outfit" w:eastAsia="Outfit" w:hAnsi="Outfit"/>
          <w:b w:val="1"/>
          <w:bCs w:val="1"/>
          <w:sz w:val="24"/>
          <w:szCs w:val="24"/>
          <w:rtl w:val="0"/>
        </w:rPr>
        <w:t xml:space="preserve">Methodology Refinements &amp; Next Steps:</w:t>
      </w:r>
    </w:p>
    <w:p w:rsidR="00000000" w:rsidDel="00000000" w:rsidP="00000000" w:rsidRDefault="00000000" w:rsidRPr="00000000" w14:paraId="0000002C">
      <w:pPr>
        <w:numPr>
          <w:ilvl w:val="0"/>
          <w:numId w:val="1"/>
        </w:numPr>
        <w:ind w:left="720" w:hanging="360"/>
        <w:rPr>
          <w:rFonts w:ascii="Outfit" w:cs="Outfit" w:eastAsia="Outfit" w:hAnsi="Outfit"/>
          <w:sz w:val="24"/>
          <w:szCs w:val="24"/>
          <w:u w:val="none"/>
        </w:rPr>
      </w:pPr>
      <w:r w:rsidDel="00000000" w:rsidR="00000000" w:rsidRPr="00000000">
        <w:rPr>
          <w:rFonts w:ascii="Outfit" w:cs="Outfit" w:eastAsia="Outfit" w:hAnsi="Outfit"/>
          <w:sz w:val="24"/>
          <w:szCs w:val="24"/>
          <w:rtl w:val="0"/>
        </w:rPr>
        <w:t xml:space="preserve">Revise the algorithmic logic within alg.py that allows improvement in recognizing suspicious email patterns.</w:t>
      </w:r>
    </w:p>
    <w:p w:rsidR="00000000" w:rsidDel="00000000" w:rsidP="00000000" w:rsidRDefault="00000000" w:rsidRPr="00000000" w14:paraId="0000002D">
      <w:pPr>
        <w:numPr>
          <w:ilvl w:val="0"/>
          <w:numId w:val="1"/>
        </w:numPr>
        <w:ind w:left="720" w:hanging="360"/>
        <w:rPr>
          <w:rFonts w:ascii="Outfit" w:cs="Outfit" w:eastAsia="Outfit" w:hAnsi="Outfit"/>
          <w:sz w:val="24"/>
          <w:szCs w:val="24"/>
          <w:u w:val="none"/>
        </w:rPr>
      </w:pPr>
      <w:r w:rsidDel="00000000" w:rsidR="00000000" w:rsidRPr="00000000">
        <w:rPr>
          <w:rFonts w:ascii="Outfit" w:cs="Outfit" w:eastAsia="Outfit" w:hAnsi="Outfit"/>
          <w:sz w:val="24"/>
          <w:szCs w:val="24"/>
          <w:rtl w:val="0"/>
        </w:rPr>
        <w:t xml:space="preserve">Expand testing to larger datasets, especially ambiguous emails, to improve accurate LLM results.</w:t>
      </w:r>
    </w:p>
    <w:p w:rsidR="00000000" w:rsidDel="00000000" w:rsidP="00000000" w:rsidRDefault="00000000" w:rsidRPr="00000000" w14:paraId="0000002E">
      <w:pPr>
        <w:ind w:left="0" w:firstLine="0"/>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2F">
      <w:pPr>
        <w:ind w:left="0" w:firstLine="0"/>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30">
      <w:pPr>
        <w:ind w:left="0" w:firstLine="0"/>
        <w:rPr>
          <w:sz w:val="24"/>
          <w:szCs w:val="24"/>
        </w:rPr>
      </w:pPr>
      <w:r w:rsidDel="00000000" w:rsidR="00000000" w:rsidRPr="00000000">
        <w:rPr>
          <w:rFonts w:ascii="Outfit" w:cs="Outfit" w:eastAsia="Outfit" w:hAnsi="Outfit"/>
          <w:sz w:val="24"/>
          <w:szCs w:val="24"/>
          <w:rtl w:val="0"/>
        </w:rPr>
        <w:br w:type="textWrapping"/>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utfit-regular.ttf"/><Relationship Id="rId2"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