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59" w:rsidRPr="00FF4559" w:rsidRDefault="00FF4559" w:rsidP="00EF5308">
      <w:pPr>
        <w:pStyle w:val="1"/>
      </w:pPr>
      <w:r>
        <w:t>Общее описание</w:t>
      </w:r>
    </w:p>
    <w:p w:rsidR="00DB7DC0" w:rsidRDefault="00814AF7">
      <w:r>
        <w:t xml:space="preserve">Проект базы данных для контроля всех дел связанных с исчезновением денег на счету. </w:t>
      </w:r>
    </w:p>
    <w:p w:rsidR="00814AF7" w:rsidRDefault="00814AF7">
      <w:r>
        <w:t xml:space="preserve">Проект представляет собой совмещение обычного кошелька и </w:t>
      </w:r>
      <w:r w:rsidR="00BA75BE">
        <w:t>планера</w:t>
      </w:r>
      <w:r>
        <w:t xml:space="preserve"> дел.</w:t>
      </w:r>
      <w:r w:rsidR="0007731B">
        <w:t xml:space="preserve"> </w:t>
      </w:r>
    </w:p>
    <w:p w:rsidR="00701286" w:rsidRDefault="00701286">
      <w:r>
        <w:t xml:space="preserve">План работы пользователя: </w:t>
      </w:r>
    </w:p>
    <w:p w:rsidR="00701286" w:rsidRDefault="00701286" w:rsidP="00701286">
      <w:pPr>
        <w:pStyle w:val="a3"/>
        <w:numPr>
          <w:ilvl w:val="0"/>
          <w:numId w:val="5"/>
        </w:numPr>
      </w:pPr>
      <w:r>
        <w:t xml:space="preserve">Учет прихода и ухода денег со счета. </w:t>
      </w:r>
    </w:p>
    <w:p w:rsidR="00701286" w:rsidRDefault="00701286" w:rsidP="00701286">
      <w:pPr>
        <w:pStyle w:val="a3"/>
        <w:numPr>
          <w:ilvl w:val="0"/>
          <w:numId w:val="5"/>
        </w:numPr>
      </w:pPr>
      <w:r>
        <w:t xml:space="preserve">Учет </w:t>
      </w:r>
      <w:proofErr w:type="spellStart"/>
      <w:r>
        <w:t>расходников</w:t>
      </w:r>
      <w:proofErr w:type="spellEnd"/>
      <w:r>
        <w:t xml:space="preserve"> любого сорта. </w:t>
      </w:r>
    </w:p>
    <w:p w:rsidR="00701286" w:rsidRDefault="00701286" w:rsidP="00701286">
      <w:pPr>
        <w:pStyle w:val="a3"/>
        <w:numPr>
          <w:ilvl w:val="0"/>
          <w:numId w:val="5"/>
        </w:numPr>
      </w:pPr>
      <w:r>
        <w:t xml:space="preserve">Расчет и планирование </w:t>
      </w:r>
      <w:proofErr w:type="spellStart"/>
      <w:r>
        <w:t>расходников</w:t>
      </w:r>
      <w:proofErr w:type="spellEnd"/>
      <w:r>
        <w:t xml:space="preserve"> для определенных целей (задач)</w:t>
      </w:r>
    </w:p>
    <w:p w:rsidR="00701286" w:rsidRDefault="00701286" w:rsidP="00701286">
      <w:pPr>
        <w:pStyle w:val="a3"/>
        <w:numPr>
          <w:ilvl w:val="0"/>
          <w:numId w:val="5"/>
        </w:numPr>
      </w:pPr>
      <w:r>
        <w:t>Планирование задач как таковых.</w:t>
      </w:r>
    </w:p>
    <w:p w:rsidR="0007731B" w:rsidRDefault="0007731B">
      <w:r>
        <w:t xml:space="preserve">Для начала этого проекта пришлось сделать очевидный простой кошелек – главный инструмент пользователя по ведению всех денежных операций. Его работа продиктована уже существующими кошельками, с некоторыми доработками. </w:t>
      </w:r>
    </w:p>
    <w:p w:rsidR="0007731B" w:rsidRDefault="0007731B">
      <w:r>
        <w:t>Блок заданий и инструментов – главная доработка кошелька. Там можно будет указать все важные задания</w:t>
      </w:r>
      <w:r w:rsidR="00701286">
        <w:t xml:space="preserve"> (</w:t>
      </w:r>
      <w:proofErr w:type="spellStart"/>
      <w:r w:rsidR="00701286">
        <w:t>квесты</w:t>
      </w:r>
      <w:proofErr w:type="spellEnd"/>
      <w:r w:rsidR="00701286">
        <w:t>)</w:t>
      </w:r>
      <w:r>
        <w:t xml:space="preserve">, </w:t>
      </w:r>
      <w:r w:rsidR="00BA75BE">
        <w:t>инструменты их выполнения. Первым инструментом выполнения – являются именно деньги (кошелек), а второй – приобретения</w:t>
      </w:r>
      <w:r w:rsidR="00BA75BE" w:rsidRPr="00BA75BE">
        <w:t xml:space="preserve"> </w:t>
      </w:r>
      <w:r w:rsidR="00BA75BE">
        <w:t>(</w:t>
      </w:r>
      <w:r w:rsidR="00BA75BE">
        <w:rPr>
          <w:lang w:val="en-US"/>
        </w:rPr>
        <w:t>Items</w:t>
      </w:r>
      <w:r w:rsidR="00BA75BE">
        <w:t xml:space="preserve">). </w:t>
      </w:r>
    </w:p>
    <w:p w:rsidR="00701286" w:rsidRDefault="00BA75BE">
      <w:r>
        <w:t>Главной фишкой этой базы данных является вызов всех доступных заданий для пользователя, к</w:t>
      </w:r>
      <w:r w:rsidR="00701286">
        <w:t xml:space="preserve">оторые доступны его кошельку. </w:t>
      </w:r>
    </w:p>
    <w:p w:rsidR="0007731B" w:rsidRDefault="0007731B" w:rsidP="0007731B">
      <w:pPr>
        <w:pStyle w:val="1"/>
      </w:pPr>
      <w:r>
        <w:t>Блок Транзакций</w:t>
      </w:r>
    </w:p>
    <w:p w:rsidR="0007731B" w:rsidRPr="0007731B" w:rsidRDefault="0007731B" w:rsidP="0007731B"/>
    <w:p w:rsidR="00814AF7" w:rsidRDefault="00814AF7">
      <w:r>
        <w:rPr>
          <w:noProof/>
          <w:lang w:eastAsia="ru-RU"/>
        </w:rPr>
        <w:drawing>
          <wp:inline distT="0" distB="0" distL="0" distR="0" wp14:anchorId="5ED32749" wp14:editId="7A301153">
            <wp:extent cx="5940425" cy="434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D7" w:rsidRDefault="001554D7">
      <w:r>
        <w:lastRenderedPageBreak/>
        <w:t xml:space="preserve">Для начала пользователь заносит данные о своем кошельке. </w:t>
      </w:r>
      <w:r>
        <w:br/>
      </w:r>
    </w:p>
    <w:p w:rsidR="001554D7" w:rsidRDefault="001554D7" w:rsidP="001554D7">
      <w:pPr>
        <w:pStyle w:val="2"/>
      </w:pPr>
      <w:proofErr w:type="spellStart"/>
      <w:r>
        <w:t>Табица</w:t>
      </w:r>
      <w:proofErr w:type="spellEnd"/>
      <w:r>
        <w:t xml:space="preserve"> </w:t>
      </w:r>
      <w:r>
        <w:rPr>
          <w:lang w:val="en-US"/>
        </w:rPr>
        <w:t>CARDS</w:t>
      </w:r>
      <w:r w:rsidRPr="001554D7">
        <w:t>_</w:t>
      </w:r>
      <w:r>
        <w:rPr>
          <w:lang w:val="en-US"/>
        </w:rPr>
        <w:t>TYPES</w:t>
      </w:r>
      <w:r w:rsidRPr="001554D7">
        <w:t xml:space="preserve"> </w:t>
      </w:r>
      <w:r>
        <w:t xml:space="preserve">имеет данные о типах карт. </w:t>
      </w:r>
    </w:p>
    <w:p w:rsidR="001554D7" w:rsidRDefault="001554D7">
      <w:r>
        <w:t>Это могут быть типы:</w:t>
      </w:r>
    </w:p>
    <w:p w:rsidR="001554D7" w:rsidRDefault="001554D7" w:rsidP="001554D7">
      <w:pPr>
        <w:pStyle w:val="a3"/>
        <w:numPr>
          <w:ilvl w:val="0"/>
          <w:numId w:val="1"/>
        </w:numPr>
      </w:pPr>
      <w:r>
        <w:t>Наличные</w:t>
      </w:r>
    </w:p>
    <w:p w:rsidR="001554D7" w:rsidRDefault="001554D7" w:rsidP="001554D7">
      <w:pPr>
        <w:pStyle w:val="a3"/>
        <w:numPr>
          <w:ilvl w:val="0"/>
          <w:numId w:val="1"/>
        </w:numPr>
      </w:pPr>
      <w:r>
        <w:t>Карты</w:t>
      </w:r>
    </w:p>
    <w:p w:rsidR="001554D7" w:rsidRDefault="001554D7" w:rsidP="001554D7">
      <w:pPr>
        <w:pStyle w:val="a3"/>
        <w:numPr>
          <w:ilvl w:val="0"/>
          <w:numId w:val="1"/>
        </w:numPr>
      </w:pPr>
      <w:r>
        <w:t>Сбережения</w:t>
      </w:r>
    </w:p>
    <w:p w:rsidR="001554D7" w:rsidRDefault="001554D7" w:rsidP="001554D7">
      <w:pPr>
        <w:pStyle w:val="a3"/>
        <w:numPr>
          <w:ilvl w:val="0"/>
          <w:numId w:val="1"/>
        </w:numPr>
      </w:pPr>
      <w:r>
        <w:t xml:space="preserve">Что угодно, где еще хранит деньги пользователь. </w:t>
      </w:r>
    </w:p>
    <w:p w:rsidR="001554D7" w:rsidRPr="001554D7" w:rsidRDefault="001554D7" w:rsidP="001554D7">
      <w:pPr>
        <w:pStyle w:val="2"/>
        <w:rPr>
          <w:lang w:val="en-US"/>
        </w:rPr>
      </w:pPr>
      <w:r>
        <w:t xml:space="preserve">Таблица </w:t>
      </w:r>
      <w:r>
        <w:rPr>
          <w:lang w:val="en-US"/>
        </w:rPr>
        <w:t>Cards</w:t>
      </w:r>
    </w:p>
    <w:p w:rsidR="001554D7" w:rsidRDefault="001554D7" w:rsidP="001554D7">
      <w:r>
        <w:t xml:space="preserve">В таблице </w:t>
      </w:r>
      <w:r>
        <w:rPr>
          <w:lang w:val="en-US"/>
        </w:rPr>
        <w:t>Cards</w:t>
      </w:r>
      <w:r w:rsidRPr="001554D7">
        <w:t xml:space="preserve"> </w:t>
      </w:r>
      <w:r>
        <w:t xml:space="preserve">указываются уже сами кошельки. Различные карты, разные виды сбережений и сумма, которая находится на этих кошельках. В таблице можно указать участвует ли данный кошелек в общем счете пользователя. </w:t>
      </w:r>
    </w:p>
    <w:p w:rsidR="001554D7" w:rsidRDefault="001554D7" w:rsidP="001554D7">
      <w:r>
        <w:t>Также от</w:t>
      </w:r>
      <w:bookmarkStart w:id="0" w:name="_GoBack"/>
      <w:bookmarkEnd w:id="0"/>
      <w:r>
        <w:t xml:space="preserve">дельно считаются кредиты и долги пользователя. </w:t>
      </w:r>
    </w:p>
    <w:p w:rsidR="001554D7" w:rsidRPr="001554D7" w:rsidRDefault="001554D7" w:rsidP="001554D7">
      <w:pPr>
        <w:pStyle w:val="2"/>
      </w:pPr>
      <w:r>
        <w:t xml:space="preserve">Таблица </w:t>
      </w:r>
      <w:r>
        <w:rPr>
          <w:lang w:val="en-US"/>
        </w:rPr>
        <w:t>Credit</w:t>
      </w:r>
      <w:r w:rsidRPr="001554D7">
        <w:t>_</w:t>
      </w:r>
      <w:r>
        <w:rPr>
          <w:lang w:val="en-US"/>
        </w:rPr>
        <w:t>Types</w:t>
      </w:r>
    </w:p>
    <w:p w:rsidR="001554D7" w:rsidRDefault="001554D7" w:rsidP="001554D7">
      <w:r>
        <w:t xml:space="preserve">Расформировывает долги на особо важные и, например, дружеские. </w:t>
      </w:r>
    </w:p>
    <w:p w:rsidR="001554D7" w:rsidRPr="001554D7" w:rsidRDefault="001554D7" w:rsidP="001554D7">
      <w:pPr>
        <w:pStyle w:val="2"/>
      </w:pPr>
      <w:r>
        <w:t xml:space="preserve">Таблица </w:t>
      </w:r>
      <w:r>
        <w:rPr>
          <w:lang w:val="en-US"/>
        </w:rPr>
        <w:t>Credits</w:t>
      </w:r>
    </w:p>
    <w:p w:rsidR="001554D7" w:rsidRDefault="001554D7" w:rsidP="001554D7">
      <w:r>
        <w:t xml:space="preserve">Указывает баланс задолженности, выплаченные деньги и прочее. </w:t>
      </w:r>
    </w:p>
    <w:p w:rsidR="001554D7" w:rsidRDefault="001554D7" w:rsidP="001554D7"/>
    <w:p w:rsidR="001554D7" w:rsidRDefault="001554D7" w:rsidP="001554D7">
      <w:pPr>
        <w:pStyle w:val="2"/>
        <w:rPr>
          <w:lang w:val="en-US"/>
        </w:rPr>
      </w:pPr>
      <w:r>
        <w:t xml:space="preserve">Таблицы </w:t>
      </w:r>
      <w:r>
        <w:rPr>
          <w:lang w:val="en-US"/>
        </w:rPr>
        <w:t>Actions</w:t>
      </w:r>
    </w:p>
    <w:p w:rsidR="001554D7" w:rsidRDefault="001554D7" w:rsidP="001554D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Action_Types</w:t>
      </w:r>
      <w:proofErr w:type="spellEnd"/>
      <w:r>
        <w:rPr>
          <w:lang w:val="en-US"/>
        </w:rPr>
        <w:t xml:space="preserve"> – </w:t>
      </w:r>
      <w:r>
        <w:t>Все виды транзакций</w:t>
      </w:r>
    </w:p>
    <w:p w:rsidR="001554D7" w:rsidRPr="0007731B" w:rsidRDefault="001554D7" w:rsidP="001554D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Purchase</w:t>
      </w:r>
      <w:r w:rsidRPr="0007731B">
        <w:rPr>
          <w:lang w:val="en-US"/>
        </w:rPr>
        <w:t>_</w:t>
      </w:r>
      <w:r>
        <w:rPr>
          <w:lang w:val="en-US"/>
        </w:rPr>
        <w:t>Types</w:t>
      </w:r>
      <w:proofErr w:type="spellEnd"/>
      <w:r w:rsidRPr="0007731B">
        <w:rPr>
          <w:lang w:val="en-US"/>
        </w:rPr>
        <w:t xml:space="preserve"> – </w:t>
      </w:r>
      <w:r>
        <w:t>Виды</w:t>
      </w:r>
      <w:r w:rsidRPr="0007731B">
        <w:rPr>
          <w:lang w:val="en-US"/>
        </w:rPr>
        <w:t xml:space="preserve"> </w:t>
      </w:r>
      <w:r>
        <w:t>транзакций</w:t>
      </w:r>
      <w:r w:rsidRPr="0007731B">
        <w:rPr>
          <w:lang w:val="en-US"/>
        </w:rPr>
        <w:t xml:space="preserve"> </w:t>
      </w:r>
      <w:r>
        <w:t>типа</w:t>
      </w:r>
      <w:r w:rsidRPr="0007731B">
        <w:rPr>
          <w:lang w:val="en-US"/>
        </w:rPr>
        <w:t xml:space="preserve"> </w:t>
      </w:r>
      <w:r>
        <w:t>Покупка</w:t>
      </w:r>
      <w:r w:rsidR="0007731B" w:rsidRPr="0007731B">
        <w:rPr>
          <w:lang w:val="en-US"/>
        </w:rPr>
        <w:t xml:space="preserve">. </w:t>
      </w:r>
      <w:r w:rsidR="0007731B">
        <w:t>Можно указать виды покупок, их важность.</w:t>
      </w:r>
    </w:p>
    <w:p w:rsidR="001554D7" w:rsidRPr="0007731B" w:rsidRDefault="001554D7" w:rsidP="001554D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Payment</w:t>
      </w:r>
      <w:r w:rsidRPr="0007731B">
        <w:rPr>
          <w:lang w:val="en-US"/>
        </w:rPr>
        <w:t>_</w:t>
      </w:r>
      <w:r>
        <w:rPr>
          <w:lang w:val="en-US"/>
        </w:rPr>
        <w:t>Types</w:t>
      </w:r>
      <w:proofErr w:type="spellEnd"/>
      <w:r w:rsidRPr="0007731B">
        <w:rPr>
          <w:lang w:val="en-US"/>
        </w:rPr>
        <w:t xml:space="preserve"> – </w:t>
      </w:r>
      <w:r>
        <w:t>Виды</w:t>
      </w:r>
      <w:r w:rsidRPr="0007731B">
        <w:rPr>
          <w:lang w:val="en-US"/>
        </w:rPr>
        <w:t xml:space="preserve"> </w:t>
      </w:r>
      <w:r>
        <w:t>транзакций</w:t>
      </w:r>
      <w:r w:rsidRPr="0007731B">
        <w:rPr>
          <w:lang w:val="en-US"/>
        </w:rPr>
        <w:t xml:space="preserve"> </w:t>
      </w:r>
      <w:r>
        <w:t>типа</w:t>
      </w:r>
      <w:r w:rsidRPr="0007731B">
        <w:rPr>
          <w:lang w:val="en-US"/>
        </w:rPr>
        <w:t xml:space="preserve"> </w:t>
      </w:r>
      <w:r>
        <w:t>Получка</w:t>
      </w:r>
    </w:p>
    <w:p w:rsidR="001554D7" w:rsidRPr="0007731B" w:rsidRDefault="001554D7" w:rsidP="001554D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InternalTransfer</w:t>
      </w:r>
      <w:r w:rsidRPr="0007731B">
        <w:rPr>
          <w:lang w:val="en-US"/>
        </w:rPr>
        <w:t>_</w:t>
      </w:r>
      <w:r>
        <w:rPr>
          <w:lang w:val="en-US"/>
        </w:rPr>
        <w:t>Types</w:t>
      </w:r>
      <w:proofErr w:type="spellEnd"/>
      <w:r w:rsidRPr="0007731B">
        <w:rPr>
          <w:lang w:val="en-US"/>
        </w:rPr>
        <w:t xml:space="preserve"> – </w:t>
      </w:r>
      <w:r>
        <w:t>Виды</w:t>
      </w:r>
      <w:r w:rsidRPr="0007731B">
        <w:rPr>
          <w:lang w:val="en-US"/>
        </w:rPr>
        <w:t xml:space="preserve"> </w:t>
      </w:r>
      <w:r>
        <w:t>транзакций</w:t>
      </w:r>
      <w:r w:rsidRPr="0007731B">
        <w:rPr>
          <w:lang w:val="en-US"/>
        </w:rPr>
        <w:t xml:space="preserve"> </w:t>
      </w:r>
      <w:r>
        <w:t>типа</w:t>
      </w:r>
      <w:r w:rsidRPr="0007731B">
        <w:rPr>
          <w:lang w:val="en-US"/>
        </w:rPr>
        <w:t xml:space="preserve"> «</w:t>
      </w:r>
      <w:r>
        <w:t>Перевод</w:t>
      </w:r>
      <w:r w:rsidRPr="0007731B">
        <w:rPr>
          <w:lang w:val="en-US"/>
        </w:rPr>
        <w:t xml:space="preserve"> </w:t>
      </w:r>
      <w:r>
        <w:t>с</w:t>
      </w:r>
      <w:r w:rsidRPr="0007731B">
        <w:rPr>
          <w:lang w:val="en-US"/>
        </w:rPr>
        <w:t xml:space="preserve"> </w:t>
      </w:r>
      <w:r>
        <w:t>карты</w:t>
      </w:r>
      <w:r w:rsidRPr="0007731B">
        <w:rPr>
          <w:lang w:val="en-US"/>
        </w:rPr>
        <w:t xml:space="preserve"> </w:t>
      </w:r>
      <w:r>
        <w:t>на</w:t>
      </w:r>
      <w:r w:rsidRPr="0007731B">
        <w:rPr>
          <w:lang w:val="en-US"/>
        </w:rPr>
        <w:t xml:space="preserve"> </w:t>
      </w:r>
      <w:r>
        <w:t>карту</w:t>
      </w:r>
      <w:r w:rsidRPr="0007731B">
        <w:rPr>
          <w:lang w:val="en-US"/>
        </w:rPr>
        <w:t>»</w:t>
      </w:r>
    </w:p>
    <w:p w:rsidR="001554D7" w:rsidRPr="0007731B" w:rsidRDefault="001554D7" w:rsidP="001554D7">
      <w:pPr>
        <w:rPr>
          <w:lang w:val="en-US"/>
        </w:rPr>
      </w:pPr>
    </w:p>
    <w:p w:rsidR="001554D7" w:rsidRPr="001554D7" w:rsidRDefault="001554D7" w:rsidP="001554D7">
      <w:pPr>
        <w:pStyle w:val="2"/>
      </w:pPr>
      <w:r>
        <w:t>Все</w:t>
      </w:r>
      <w:r w:rsidRPr="0007731B">
        <w:rPr>
          <w:lang w:val="en-US"/>
        </w:rPr>
        <w:t xml:space="preserve"> </w:t>
      </w:r>
      <w:r>
        <w:t xml:space="preserve">транзакции, кроме перевода указываются в таблице </w:t>
      </w:r>
      <w:r>
        <w:rPr>
          <w:lang w:val="en-US"/>
        </w:rPr>
        <w:t>Transaction</w:t>
      </w:r>
    </w:p>
    <w:p w:rsidR="001554D7" w:rsidRPr="001554D7" w:rsidRDefault="001554D7" w:rsidP="001554D7">
      <w:r>
        <w:t xml:space="preserve">Здесь собирается информация о переводе, суммах, оставшихся на карте, общем счете и прочие подробности покупок и получек. </w:t>
      </w:r>
    </w:p>
    <w:p w:rsidR="00814AF7" w:rsidRDefault="00814AF7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07731B" w:rsidRPr="0007731B" w:rsidRDefault="0007731B" w:rsidP="0007731B">
      <w:pPr>
        <w:pStyle w:val="2"/>
      </w:pPr>
      <w:r>
        <w:lastRenderedPageBreak/>
        <w:t xml:space="preserve">Для учета переводов с карты на карту есть таблица </w:t>
      </w:r>
      <w:proofErr w:type="spellStart"/>
      <w:r>
        <w:rPr>
          <w:lang w:val="en-US"/>
        </w:rPr>
        <w:t>InternalTransfer</w:t>
      </w:r>
      <w:proofErr w:type="spellEnd"/>
    </w:p>
    <w:p w:rsidR="0007731B" w:rsidRPr="0007731B" w:rsidRDefault="0007731B">
      <w:r>
        <w:t>Здесь указываются кошельки, участвующие в транзакции подобного типа и счет на них после транзакции.</w:t>
      </w:r>
    </w:p>
    <w:p w:rsidR="0007731B" w:rsidRDefault="0007731B">
      <w:r>
        <w:rPr>
          <w:noProof/>
          <w:lang w:eastAsia="ru-RU"/>
        </w:rPr>
        <w:drawing>
          <wp:inline distT="0" distB="0" distL="0" distR="0" wp14:anchorId="49E390C7" wp14:editId="40C9A275">
            <wp:extent cx="5940425" cy="3364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1B" w:rsidRDefault="0007731B"/>
    <w:p w:rsidR="0007731B" w:rsidRDefault="0007731B"/>
    <w:p w:rsidR="0007731B" w:rsidRDefault="0007731B"/>
    <w:p w:rsidR="0007731B" w:rsidRDefault="0007731B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701286" w:rsidRDefault="00701286"/>
    <w:p w:rsidR="0007731B" w:rsidRDefault="0007731B"/>
    <w:p w:rsidR="0007731B" w:rsidRDefault="0007731B" w:rsidP="0007731B">
      <w:pPr>
        <w:pStyle w:val="1"/>
      </w:pPr>
      <w:r>
        <w:lastRenderedPageBreak/>
        <w:t>Блок Заданий и Инструментов</w:t>
      </w:r>
    </w:p>
    <w:p w:rsidR="0007731B" w:rsidRDefault="0007731B" w:rsidP="0007731B">
      <w:r>
        <w:t xml:space="preserve">Этот блок позволяет пользователю организовать любую домашнюю работу (или работу на </w:t>
      </w:r>
      <w:proofErr w:type="spellStart"/>
      <w:r>
        <w:t>произвидстве</w:t>
      </w:r>
      <w:proofErr w:type="spellEnd"/>
      <w:r>
        <w:t xml:space="preserve">, но я составляла базу именно для домашних дел) </w:t>
      </w:r>
    </w:p>
    <w:p w:rsidR="0007731B" w:rsidRDefault="0007731B" w:rsidP="0007731B"/>
    <w:p w:rsidR="0007731B" w:rsidRDefault="0007731B" w:rsidP="0007731B">
      <w:r>
        <w:rPr>
          <w:noProof/>
          <w:lang w:eastAsia="ru-RU"/>
        </w:rPr>
        <w:drawing>
          <wp:inline distT="0" distB="0" distL="0" distR="0" wp14:anchorId="6B6DB66A" wp14:editId="7F059BB7">
            <wp:extent cx="5940425" cy="4142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1B" w:rsidRDefault="0007731B" w:rsidP="0007731B"/>
    <w:p w:rsidR="0007731B" w:rsidRDefault="0007731B" w:rsidP="0007731B">
      <w:pPr>
        <w:pStyle w:val="2"/>
        <w:rPr>
          <w:lang w:val="en-US"/>
        </w:rPr>
      </w:pPr>
      <w:r>
        <w:t xml:space="preserve">Таблицы </w:t>
      </w:r>
      <w:r>
        <w:rPr>
          <w:lang w:val="en-US"/>
        </w:rPr>
        <w:t>Items</w:t>
      </w:r>
    </w:p>
    <w:p w:rsidR="0007731B" w:rsidRPr="0007731B" w:rsidRDefault="0007731B" w:rsidP="0007731B">
      <w:pPr>
        <w:pStyle w:val="a3"/>
        <w:numPr>
          <w:ilvl w:val="0"/>
          <w:numId w:val="3"/>
        </w:numPr>
      </w:pPr>
      <w:r>
        <w:rPr>
          <w:lang w:val="en-US"/>
        </w:rPr>
        <w:t>Item</w:t>
      </w:r>
      <w:r w:rsidRPr="0007731B">
        <w:t>_</w:t>
      </w:r>
      <w:r>
        <w:rPr>
          <w:lang w:val="en-US"/>
        </w:rPr>
        <w:t>Types</w:t>
      </w:r>
      <w:r w:rsidRPr="0007731B">
        <w:t xml:space="preserve"> – распределение </w:t>
      </w:r>
      <w:r>
        <w:t xml:space="preserve">на типы всех </w:t>
      </w:r>
      <w:proofErr w:type="spellStart"/>
      <w:r>
        <w:t>расходников</w:t>
      </w:r>
      <w:proofErr w:type="spellEnd"/>
      <w:r>
        <w:t xml:space="preserve">, а именно – продуктов, инструментов и всего, что можно посчитать и потрогать. </w:t>
      </w:r>
    </w:p>
    <w:p w:rsidR="0007731B" w:rsidRDefault="0007731B" w:rsidP="0007731B">
      <w:pPr>
        <w:pStyle w:val="a3"/>
        <w:numPr>
          <w:ilvl w:val="0"/>
          <w:numId w:val="3"/>
        </w:numPr>
      </w:pPr>
      <w:r>
        <w:rPr>
          <w:lang w:val="en-US"/>
        </w:rPr>
        <w:t>Items</w:t>
      </w:r>
      <w:r>
        <w:t xml:space="preserve"> – сами </w:t>
      </w:r>
      <w:proofErr w:type="spellStart"/>
      <w:r>
        <w:t>расходники</w:t>
      </w:r>
      <w:proofErr w:type="spellEnd"/>
      <w:r>
        <w:t xml:space="preserve">. </w:t>
      </w:r>
    </w:p>
    <w:p w:rsidR="0007731B" w:rsidRDefault="0007731B" w:rsidP="0007731B">
      <w:pPr>
        <w:pStyle w:val="2"/>
        <w:rPr>
          <w:lang w:val="en-US"/>
        </w:rPr>
      </w:pPr>
      <w:r>
        <w:t xml:space="preserve">Таблицы </w:t>
      </w:r>
      <w:r>
        <w:rPr>
          <w:lang w:val="en-US"/>
        </w:rPr>
        <w:t>Quests</w:t>
      </w:r>
    </w:p>
    <w:p w:rsidR="00BA75BE" w:rsidRDefault="0007731B" w:rsidP="0007731B">
      <w:pPr>
        <w:pStyle w:val="a3"/>
        <w:numPr>
          <w:ilvl w:val="0"/>
          <w:numId w:val="4"/>
        </w:numPr>
      </w:pPr>
      <w:r>
        <w:rPr>
          <w:lang w:val="en-US"/>
        </w:rPr>
        <w:t>Quests</w:t>
      </w:r>
      <w:r w:rsidRPr="00BA75BE">
        <w:t xml:space="preserve"> </w:t>
      </w:r>
      <w:r w:rsidR="00BA75BE" w:rsidRPr="00BA75BE">
        <w:t>–</w:t>
      </w:r>
      <w:r w:rsidRPr="00BA75BE">
        <w:t xml:space="preserve"> </w:t>
      </w:r>
      <w:r w:rsidR="00BA75BE">
        <w:t xml:space="preserve">Задания, которые дает себе пользователь. Это может быть все, от еженедельной покупки продуктов (со списком важных продуктов из таблицы </w:t>
      </w:r>
      <w:r w:rsidR="00BA75BE">
        <w:rPr>
          <w:lang w:val="en-US"/>
        </w:rPr>
        <w:t>Items</w:t>
      </w:r>
      <w:r w:rsidR="00BA75BE">
        <w:t xml:space="preserve">), до планового ремонта. </w:t>
      </w:r>
    </w:p>
    <w:p w:rsidR="0007731B" w:rsidRPr="00BA75BE" w:rsidRDefault="00BA75BE" w:rsidP="00BA75BE">
      <w:pPr>
        <w:pStyle w:val="a3"/>
        <w:numPr>
          <w:ilvl w:val="1"/>
          <w:numId w:val="4"/>
        </w:numPr>
        <w:rPr>
          <w:i/>
        </w:rPr>
      </w:pPr>
      <w:r w:rsidRPr="00BA75BE">
        <w:rPr>
          <w:i/>
        </w:rPr>
        <w:t xml:space="preserve">Также в </w:t>
      </w:r>
      <w:proofErr w:type="spellStart"/>
      <w:r w:rsidRPr="00BA75BE">
        <w:rPr>
          <w:i/>
        </w:rPr>
        <w:t>квесты</w:t>
      </w:r>
      <w:proofErr w:type="spellEnd"/>
      <w:r w:rsidRPr="00BA75BE">
        <w:rPr>
          <w:i/>
        </w:rPr>
        <w:t xml:space="preserve"> можно записать известные пользователю постоянные рецепты, где таблица </w:t>
      </w:r>
      <w:proofErr w:type="spellStart"/>
      <w:r w:rsidRPr="00BA75BE">
        <w:rPr>
          <w:i/>
          <w:lang w:val="en-US"/>
        </w:rPr>
        <w:t>QuestLine</w:t>
      </w:r>
      <w:proofErr w:type="spellEnd"/>
      <w:r w:rsidRPr="00BA75BE">
        <w:rPr>
          <w:i/>
        </w:rPr>
        <w:t xml:space="preserve"> подскажет какие </w:t>
      </w:r>
      <w:proofErr w:type="gramStart"/>
      <w:r w:rsidRPr="00BA75BE">
        <w:rPr>
          <w:i/>
        </w:rPr>
        <w:t>продукты</w:t>
      </w:r>
      <w:proofErr w:type="gramEnd"/>
      <w:r w:rsidRPr="00BA75BE">
        <w:rPr>
          <w:i/>
        </w:rPr>
        <w:t xml:space="preserve"> имеются в наличии на данный момент в холодильнике (то есть в базе). </w:t>
      </w:r>
    </w:p>
    <w:p w:rsidR="0007731B" w:rsidRDefault="0007731B" w:rsidP="0007731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QuestLine</w:t>
      </w:r>
      <w:proofErr w:type="spellEnd"/>
      <w:r w:rsidR="00BA75BE">
        <w:t xml:space="preserve"> – Части задания, в которых указывается какие вещественные инструменты пригодятся до его выполнения, их цена. </w:t>
      </w:r>
    </w:p>
    <w:p w:rsidR="00BA75BE" w:rsidRDefault="00BA75BE" w:rsidP="00BA75BE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 wp14:anchorId="55604AB5" wp14:editId="0CC883F8">
            <wp:extent cx="6718353" cy="3214468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2876" cy="32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BE" w:rsidRDefault="00BA75BE" w:rsidP="00BA75BE">
      <w:pPr>
        <w:ind w:left="-993"/>
      </w:pPr>
    </w:p>
    <w:p w:rsidR="00BA75BE" w:rsidRPr="0007731B" w:rsidRDefault="00D05B0B" w:rsidP="00BA75BE">
      <w:pPr>
        <w:ind w:left="-993"/>
      </w:pPr>
      <w:r>
        <w:t xml:space="preserve">Такая база данных может </w:t>
      </w:r>
      <w:proofErr w:type="gramStart"/>
      <w:r>
        <w:t>использоваться</w:t>
      </w:r>
      <w:proofErr w:type="gramEnd"/>
      <w:r>
        <w:t xml:space="preserve"> как и приложением, так и сама, путем вызова хранимых процедур. </w:t>
      </w:r>
    </w:p>
    <w:p w:rsidR="0007731B" w:rsidRPr="0007731B" w:rsidRDefault="0007731B" w:rsidP="0007731B"/>
    <w:sectPr w:rsidR="0007731B" w:rsidRPr="00077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8EB" w:rsidRDefault="006F28EB" w:rsidP="00701286">
      <w:pPr>
        <w:spacing w:after="0" w:line="240" w:lineRule="auto"/>
      </w:pPr>
      <w:r>
        <w:separator/>
      </w:r>
    </w:p>
  </w:endnote>
  <w:endnote w:type="continuationSeparator" w:id="0">
    <w:p w:rsidR="006F28EB" w:rsidRDefault="006F28EB" w:rsidP="0070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8EB" w:rsidRDefault="006F28EB" w:rsidP="00701286">
      <w:pPr>
        <w:spacing w:after="0" w:line="240" w:lineRule="auto"/>
      </w:pPr>
      <w:r>
        <w:separator/>
      </w:r>
    </w:p>
  </w:footnote>
  <w:footnote w:type="continuationSeparator" w:id="0">
    <w:p w:rsidR="006F28EB" w:rsidRDefault="006F28EB" w:rsidP="0070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7B4E"/>
    <w:multiLevelType w:val="hybridMultilevel"/>
    <w:tmpl w:val="85BA9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53025"/>
    <w:multiLevelType w:val="hybridMultilevel"/>
    <w:tmpl w:val="B8A2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20341"/>
    <w:multiLevelType w:val="hybridMultilevel"/>
    <w:tmpl w:val="70805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36CB4"/>
    <w:multiLevelType w:val="hybridMultilevel"/>
    <w:tmpl w:val="6EAAD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C1D03"/>
    <w:multiLevelType w:val="hybridMultilevel"/>
    <w:tmpl w:val="AEB49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F7"/>
    <w:rsid w:val="0007731B"/>
    <w:rsid w:val="001554D7"/>
    <w:rsid w:val="00287CB6"/>
    <w:rsid w:val="006F28EB"/>
    <w:rsid w:val="00701286"/>
    <w:rsid w:val="00814AF7"/>
    <w:rsid w:val="009D7389"/>
    <w:rsid w:val="00BA75BE"/>
    <w:rsid w:val="00D05B0B"/>
    <w:rsid w:val="00EF5308"/>
    <w:rsid w:val="00F221D5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38B3"/>
  <w15:chartTrackingRefBased/>
  <w15:docId w15:val="{79E7A2CE-2264-4BF2-B220-7D298E7D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55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77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286"/>
  </w:style>
  <w:style w:type="paragraph" w:styleId="a6">
    <w:name w:val="footer"/>
    <w:basedOn w:val="a"/>
    <w:link w:val="a7"/>
    <w:uiPriority w:val="99"/>
    <w:unhideWhenUsed/>
    <w:rsid w:val="0070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 111</cp:lastModifiedBy>
  <cp:revision>3</cp:revision>
  <dcterms:created xsi:type="dcterms:W3CDTF">2021-06-11T07:29:00Z</dcterms:created>
  <dcterms:modified xsi:type="dcterms:W3CDTF">2021-06-15T10:17:00Z</dcterms:modified>
</cp:coreProperties>
</file>