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6CF119" w14:textId="6EDBC6FC" w:rsidR="00562166" w:rsidRDefault="00EE6108">
      <w:r w:rsidRPr="00EE6108">
        <w:rPr>
          <w:rFonts w:cs="Arial"/>
          <w:rtl/>
        </w:rPr>
        <w:drawing>
          <wp:inline distT="0" distB="0" distL="0" distR="0" wp14:anchorId="7B202CA4" wp14:editId="183A6C28">
            <wp:extent cx="5274310" cy="3808095"/>
            <wp:effectExtent l="0" t="0" r="2540" b="1905"/>
            <wp:docPr id="84162206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162206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08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tl/>
        </w:rPr>
        <w:br/>
      </w:r>
      <w:r w:rsidRPr="00EE6108">
        <w:rPr>
          <w:rFonts w:cs="Arial"/>
          <w:rtl/>
        </w:rPr>
        <w:drawing>
          <wp:inline distT="0" distB="0" distL="0" distR="0" wp14:anchorId="006DA9D0" wp14:editId="0A372406">
            <wp:extent cx="5274310" cy="4017645"/>
            <wp:effectExtent l="0" t="0" r="2540" b="1905"/>
            <wp:docPr id="206344445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444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17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62166" w:rsidSect="00562166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15E0"/>
    <w:rsid w:val="001B0AEB"/>
    <w:rsid w:val="0033649E"/>
    <w:rsid w:val="003D0E03"/>
    <w:rsid w:val="00562166"/>
    <w:rsid w:val="006915E0"/>
    <w:rsid w:val="00C06F90"/>
    <w:rsid w:val="00EE61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40B62"/>
  <w15:chartTrackingRefBased/>
  <w15:docId w15:val="{26549C16-72A6-4BBB-8A81-FC652DCB7C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6915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915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915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915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915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915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915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915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915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6915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6915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6915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6915E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6915E0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6915E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6915E0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6915E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6915E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915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6915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915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6915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915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6915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915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915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915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6915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915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Gal Maymon</dc:creator>
  <cp:keywords/>
  <dc:description/>
  <cp:lastModifiedBy>Gal Maymon</cp:lastModifiedBy>
  <cp:revision>2</cp:revision>
  <dcterms:created xsi:type="dcterms:W3CDTF">2025-11-04T11:44:00Z</dcterms:created>
  <dcterms:modified xsi:type="dcterms:W3CDTF">2025-11-04T11:44:00Z</dcterms:modified>
</cp:coreProperties>
</file>