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F75BD" w14:textId="77777777" w:rsidR="0030157A" w:rsidRPr="00153889" w:rsidRDefault="00A232CC">
      <w:pPr>
        <w:pStyle w:val="Title"/>
      </w:pPr>
      <w:r w:rsidRPr="00153889">
        <w:t>E2EV User Model: User groups, attributes, goals, tasks, scenarios</w:t>
      </w:r>
    </w:p>
    <w:p w14:paraId="39B47D79" w14:textId="77777777" w:rsidR="0030157A" w:rsidRPr="00153889" w:rsidRDefault="00A232CC">
      <w:pPr>
        <w:pStyle w:val="TextBody"/>
      </w:pPr>
      <w:r w:rsidRPr="00153889">
        <w:t>Version 1.1, May 9, 2014</w:t>
      </w:r>
    </w:p>
    <w:p w14:paraId="5C3E4C11" w14:textId="77777777" w:rsidR="0030157A" w:rsidRPr="00153889" w:rsidRDefault="00A232CC">
      <w:pPr>
        <w:pStyle w:val="Heading1"/>
      </w:pPr>
      <w:r w:rsidRPr="00153889">
        <w:t>Purpose of the user model</w:t>
      </w:r>
    </w:p>
    <w:p w14:paraId="5CF92275" w14:textId="77777777" w:rsidR="0030157A" w:rsidRPr="00153889" w:rsidRDefault="0030157A"/>
    <w:p w14:paraId="5CABCD20" w14:textId="04F678DA" w:rsidR="0030157A" w:rsidRPr="00153889" w:rsidRDefault="00CC4CE0">
      <w:pPr>
        <w:pStyle w:val="TextBody"/>
      </w:pPr>
      <w:r>
        <w:t xml:space="preserve">Describe, at a high level, the expected </w:t>
      </w:r>
      <w:r w:rsidR="00A232CC" w:rsidRPr="00153889">
        <w:t>range of use</w:t>
      </w:r>
      <w:r>
        <w:t>rs of an end-to-end verifiable I</w:t>
      </w:r>
      <w:r w:rsidR="00A232CC" w:rsidRPr="00153889">
        <w:t xml:space="preserve">nternet voting system, in order to help project members discuss issues from these users' perspectives, and in the end, </w:t>
      </w:r>
      <w:r>
        <w:t>develop</w:t>
      </w:r>
      <w:r w:rsidR="00A232CC" w:rsidRPr="00153889">
        <w:t xml:space="preserve"> a better specification and feasibility report.</w:t>
      </w:r>
    </w:p>
    <w:p w14:paraId="45E930AC" w14:textId="1ADFF417" w:rsidR="0030157A" w:rsidRPr="00153889" w:rsidRDefault="00A232CC">
      <w:pPr>
        <w:pStyle w:val="TextBody"/>
      </w:pPr>
      <w:r w:rsidRPr="00153889">
        <w:t xml:space="preserve">Provide the basis for user experience evaluation activities for the project, in order to design user research studies to test prototypes of the system. For example, the user model will help recruit representative users and </w:t>
      </w:r>
      <w:r w:rsidR="00CC4CE0">
        <w:t>provide a testing guide</w:t>
      </w:r>
      <w:r w:rsidRPr="00153889">
        <w:t>.</w:t>
      </w:r>
    </w:p>
    <w:p w14:paraId="1DFD0D7B" w14:textId="04E8D22D" w:rsidR="0030157A" w:rsidRPr="00153889" w:rsidRDefault="00A232CC">
      <w:pPr>
        <w:pStyle w:val="TextBody"/>
      </w:pPr>
      <w:r w:rsidRPr="00153889">
        <w:t>Be the foundation for portions of the report, in order to explain the characteri</w:t>
      </w:r>
      <w:r w:rsidR="00DC7F58">
        <w:t>stics of end-to-end verifiable I</w:t>
      </w:r>
      <w:r w:rsidRPr="00153889">
        <w:t>nternet voting systems to election officers and other readers.</w:t>
      </w:r>
    </w:p>
    <w:p w14:paraId="0FFAD6BE" w14:textId="77777777" w:rsidR="0030157A" w:rsidRPr="00153889" w:rsidRDefault="00A232CC">
      <w:pPr>
        <w:pStyle w:val="Heading1"/>
      </w:pPr>
      <w:r w:rsidRPr="00153889">
        <w:t>Overview of the user model</w:t>
      </w:r>
    </w:p>
    <w:p w14:paraId="250CED33" w14:textId="4C7988B3" w:rsidR="0030157A" w:rsidRPr="00153889" w:rsidRDefault="00A232CC">
      <w:pPr>
        <w:pStyle w:val="TextBody"/>
      </w:pPr>
      <w:r w:rsidRPr="007E05AC">
        <w:rPr>
          <w:b/>
        </w:rPr>
        <w:t>User group</w:t>
      </w:r>
      <w:r w:rsidRPr="00153889">
        <w:t xml:space="preserve">: General categories of users of the system. Members of a group share many goals and tasks and are differentiated </w:t>
      </w:r>
      <w:r w:rsidR="007E05AC">
        <w:t>by</w:t>
      </w:r>
      <w:r w:rsidRPr="00153889">
        <w:t xml:space="preserve"> several attributes.</w:t>
      </w:r>
    </w:p>
    <w:p w14:paraId="494072A2" w14:textId="291252F6" w:rsidR="00780D22" w:rsidRPr="00153889" w:rsidRDefault="00A232CC">
      <w:pPr>
        <w:pStyle w:val="TextBody"/>
      </w:pPr>
      <w:r w:rsidRPr="007E05AC">
        <w:rPr>
          <w:b/>
        </w:rPr>
        <w:t>Attributes</w:t>
      </w:r>
      <w:r w:rsidRPr="00153889">
        <w:t xml:space="preserve">: Characteristics of the </w:t>
      </w:r>
      <w:proofErr w:type="gramStart"/>
      <w:r w:rsidRPr="00153889">
        <w:t>group which</w:t>
      </w:r>
      <w:proofErr w:type="gramEnd"/>
      <w:r w:rsidRPr="00153889">
        <w:t xml:space="preserve"> show the wide range of members. Some attributes may be differentiators of goals and tasks, while</w:t>
      </w:r>
      <w:r w:rsidR="007E05AC">
        <w:t xml:space="preserve"> other attributes will show those that share </w:t>
      </w:r>
      <w:r w:rsidRPr="00153889">
        <w:t>common goals and tasks despite their differences.</w:t>
      </w:r>
    </w:p>
    <w:p w14:paraId="6D800F6F" w14:textId="0A2B06EA" w:rsidR="0030157A" w:rsidRPr="00153889" w:rsidRDefault="00A232CC">
      <w:pPr>
        <w:pStyle w:val="TextBody"/>
      </w:pPr>
      <w:r w:rsidRPr="007E05AC">
        <w:rPr>
          <w:b/>
        </w:rPr>
        <w:t>Goals</w:t>
      </w:r>
      <w:r w:rsidR="007E05AC">
        <w:t>: High-</w:t>
      </w:r>
      <w:r w:rsidRPr="00153889">
        <w:t xml:space="preserve">level reasons that drive behavior for this group of users: why people are using the E2EV system. These often have an emotional or societal aspect. </w:t>
      </w:r>
    </w:p>
    <w:p w14:paraId="64DD1779" w14:textId="77777777" w:rsidR="0030157A" w:rsidRPr="00153889" w:rsidRDefault="00A232CC">
      <w:pPr>
        <w:pStyle w:val="TextBody"/>
      </w:pPr>
      <w:r w:rsidRPr="007E05AC">
        <w:rPr>
          <w:b/>
        </w:rPr>
        <w:t>Tasks</w:t>
      </w:r>
      <w:r w:rsidRPr="00153889">
        <w:t>: Examples of specific things that users want or need to do with the system. These are the “mechanics” users need to perform to accomplish their goals.</w:t>
      </w:r>
    </w:p>
    <w:p w14:paraId="10DA6A6E" w14:textId="77777777" w:rsidR="0030157A" w:rsidRPr="00153889" w:rsidRDefault="0030157A"/>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30157A" w:rsidRPr="00153889" w14:paraId="328C995A" w14:textId="77777777">
        <w:trPr>
          <w:tblHeader/>
        </w:trPr>
        <w:tc>
          <w:tcPr>
            <w:tcW w:w="2493" w:type="dxa"/>
            <w:tcBorders>
              <w:top w:val="single" w:sz="2" w:space="0" w:color="000000"/>
              <w:left w:val="single" w:sz="2" w:space="0" w:color="000000"/>
              <w:bottom w:val="single" w:sz="2" w:space="0" w:color="000000"/>
              <w:right w:val="nil"/>
            </w:tcBorders>
            <w:shd w:val="clear" w:color="auto" w:fill="auto"/>
            <w:tcMar>
              <w:left w:w="54" w:type="dxa"/>
            </w:tcMar>
          </w:tcPr>
          <w:p w14:paraId="2631BFE6" w14:textId="77777777" w:rsidR="0030157A" w:rsidRPr="00153889" w:rsidRDefault="00A232CC">
            <w:pPr>
              <w:pStyle w:val="TableHeading"/>
            </w:pPr>
            <w:r w:rsidRPr="00153889">
              <w:t>User Group</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14:paraId="5D9BAE66" w14:textId="77777777" w:rsidR="0030157A" w:rsidRPr="00153889" w:rsidRDefault="00A232CC">
            <w:pPr>
              <w:pStyle w:val="TableHeading"/>
            </w:pPr>
            <w:r w:rsidRPr="00153889">
              <w:t>Attributes</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14:paraId="387E62B6" w14:textId="77777777" w:rsidR="0030157A" w:rsidRPr="00153889" w:rsidRDefault="00A232CC">
            <w:pPr>
              <w:pStyle w:val="TableHeading"/>
            </w:pPr>
            <w:r w:rsidRPr="00153889">
              <w:t>Goals</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9DA9EB" w14:textId="77777777" w:rsidR="0030157A" w:rsidRPr="00153889" w:rsidRDefault="00A232CC">
            <w:pPr>
              <w:pStyle w:val="TableHeading"/>
            </w:pPr>
            <w:r w:rsidRPr="00153889">
              <w:t>Tasks</w:t>
            </w:r>
          </w:p>
        </w:tc>
      </w:tr>
      <w:tr w:rsidR="0030157A" w:rsidRPr="00153889" w14:paraId="11A0D12B" w14:textId="77777777">
        <w:tc>
          <w:tcPr>
            <w:tcW w:w="2493" w:type="dxa"/>
            <w:tcBorders>
              <w:top w:val="nil"/>
              <w:left w:val="single" w:sz="2" w:space="0" w:color="000000"/>
              <w:bottom w:val="single" w:sz="2" w:space="0" w:color="000000"/>
              <w:right w:val="nil"/>
            </w:tcBorders>
            <w:shd w:val="clear" w:color="auto" w:fill="auto"/>
            <w:tcMar>
              <w:left w:w="54" w:type="dxa"/>
            </w:tcMar>
          </w:tcPr>
          <w:p w14:paraId="56E3EAA2" w14:textId="77777777" w:rsidR="0030157A" w:rsidRPr="00153889" w:rsidRDefault="00A232CC">
            <w:pPr>
              <w:pStyle w:val="TableContents"/>
              <w:rPr>
                <w:sz w:val="18"/>
                <w:szCs w:val="18"/>
              </w:rPr>
            </w:pPr>
            <w:r w:rsidRPr="00153889">
              <w:rPr>
                <w:sz w:val="18"/>
                <w:szCs w:val="18"/>
              </w:rPr>
              <w:t>Voters</w:t>
            </w:r>
          </w:p>
        </w:tc>
        <w:tc>
          <w:tcPr>
            <w:tcW w:w="2493" w:type="dxa"/>
            <w:tcBorders>
              <w:top w:val="nil"/>
              <w:left w:val="single" w:sz="2" w:space="0" w:color="000000"/>
              <w:bottom w:val="single" w:sz="2" w:space="0" w:color="000000"/>
              <w:right w:val="nil"/>
            </w:tcBorders>
            <w:shd w:val="clear" w:color="auto" w:fill="auto"/>
            <w:tcMar>
              <w:left w:w="54" w:type="dxa"/>
            </w:tcMar>
          </w:tcPr>
          <w:p w14:paraId="00AD39FF" w14:textId="77777777" w:rsidR="0030157A" w:rsidRPr="00153889" w:rsidRDefault="00A232CC">
            <w:pPr>
              <w:pStyle w:val="TableContents"/>
              <w:rPr>
                <w:sz w:val="18"/>
                <w:szCs w:val="18"/>
              </w:rPr>
            </w:pPr>
            <w:r w:rsidRPr="00153889">
              <w:rPr>
                <w:sz w:val="18"/>
                <w:szCs w:val="18"/>
              </w:rPr>
              <w:t>Geography (voting district &amp; residence)</w:t>
            </w:r>
          </w:p>
          <w:p w14:paraId="1096A9C1" w14:textId="77777777" w:rsidR="0030157A" w:rsidRPr="00153889" w:rsidRDefault="00A232CC">
            <w:pPr>
              <w:pStyle w:val="TableContents"/>
              <w:rPr>
                <w:sz w:val="18"/>
                <w:szCs w:val="18"/>
              </w:rPr>
            </w:pPr>
            <w:r w:rsidRPr="00153889">
              <w:rPr>
                <w:sz w:val="18"/>
                <w:szCs w:val="18"/>
              </w:rPr>
              <w:t>Remoteness (nearby, overseas, war zone)</w:t>
            </w:r>
          </w:p>
          <w:p w14:paraId="7EFB1AD7" w14:textId="77777777" w:rsidR="0030157A" w:rsidRPr="00153889" w:rsidRDefault="00A232CC">
            <w:pPr>
              <w:pStyle w:val="TableContents"/>
              <w:rPr>
                <w:sz w:val="18"/>
                <w:szCs w:val="18"/>
              </w:rPr>
            </w:pPr>
            <w:r w:rsidRPr="00153889">
              <w:rPr>
                <w:sz w:val="18"/>
                <w:szCs w:val="18"/>
              </w:rPr>
              <w:t>Familiarity with voting (first-time, repeat)</w:t>
            </w:r>
          </w:p>
          <w:p w14:paraId="0241ABA0" w14:textId="77777777" w:rsidR="0030157A" w:rsidRPr="00153889" w:rsidRDefault="00A232CC">
            <w:pPr>
              <w:pStyle w:val="TableContents"/>
              <w:rPr>
                <w:sz w:val="18"/>
                <w:szCs w:val="18"/>
              </w:rPr>
            </w:pPr>
            <w:r w:rsidRPr="00153889">
              <w:rPr>
                <w:sz w:val="18"/>
                <w:szCs w:val="18"/>
              </w:rPr>
              <w:t>Status (civilian, military)</w:t>
            </w:r>
          </w:p>
          <w:p w14:paraId="27CEA3E1" w14:textId="77777777" w:rsidR="0030157A" w:rsidRDefault="00A232CC">
            <w:pPr>
              <w:pStyle w:val="TableContents"/>
              <w:rPr>
                <w:sz w:val="18"/>
                <w:szCs w:val="18"/>
              </w:rPr>
            </w:pPr>
            <w:r w:rsidRPr="00153889">
              <w:rPr>
                <w:sz w:val="18"/>
                <w:szCs w:val="18"/>
              </w:rPr>
              <w:t>Ability/assistive technology (screen reader, low vision)</w:t>
            </w:r>
          </w:p>
          <w:p w14:paraId="2C61B839" w14:textId="72C1E14C" w:rsidR="00F56B57" w:rsidRPr="00153889" w:rsidRDefault="00C34AE5">
            <w:pPr>
              <w:pStyle w:val="TableContents"/>
              <w:rPr>
                <w:sz w:val="18"/>
                <w:szCs w:val="18"/>
              </w:rPr>
            </w:pPr>
            <w:r>
              <w:rPr>
                <w:sz w:val="18"/>
                <w:szCs w:val="18"/>
              </w:rPr>
              <w:t xml:space="preserve">Technical </w:t>
            </w:r>
            <w:proofErr w:type="spellStart"/>
            <w:r>
              <w:rPr>
                <w:sz w:val="18"/>
                <w:szCs w:val="18"/>
              </w:rPr>
              <w:t>savviness</w:t>
            </w:r>
            <w:proofErr w:type="spellEnd"/>
            <w:r>
              <w:rPr>
                <w:sz w:val="18"/>
                <w:szCs w:val="18"/>
              </w:rPr>
              <w:t xml:space="preserve"> (savvy, not savvy)</w:t>
            </w:r>
          </w:p>
        </w:tc>
        <w:tc>
          <w:tcPr>
            <w:tcW w:w="2493" w:type="dxa"/>
            <w:tcBorders>
              <w:top w:val="nil"/>
              <w:left w:val="single" w:sz="2" w:space="0" w:color="000000"/>
              <w:bottom w:val="single" w:sz="2" w:space="0" w:color="000000"/>
              <w:right w:val="nil"/>
            </w:tcBorders>
            <w:shd w:val="clear" w:color="auto" w:fill="auto"/>
            <w:tcMar>
              <w:left w:w="54" w:type="dxa"/>
            </w:tcMar>
          </w:tcPr>
          <w:p w14:paraId="3BE524CC" w14:textId="77777777" w:rsidR="0030157A" w:rsidRPr="00153889" w:rsidRDefault="00A232CC">
            <w:pPr>
              <w:pStyle w:val="TableContents"/>
              <w:rPr>
                <w:sz w:val="18"/>
                <w:szCs w:val="18"/>
              </w:rPr>
            </w:pPr>
            <w:r w:rsidRPr="00153889">
              <w:rPr>
                <w:sz w:val="18"/>
                <w:szCs w:val="18"/>
              </w:rPr>
              <w:t>Perform civic duty</w:t>
            </w:r>
          </w:p>
          <w:p w14:paraId="60C17887" w14:textId="77777777" w:rsidR="0030157A" w:rsidRPr="00153889" w:rsidRDefault="00A232CC">
            <w:pPr>
              <w:pStyle w:val="TableContents"/>
              <w:rPr>
                <w:sz w:val="18"/>
                <w:szCs w:val="18"/>
              </w:rPr>
            </w:pPr>
            <w:r w:rsidRPr="00153889">
              <w:rPr>
                <w:sz w:val="18"/>
                <w:szCs w:val="18"/>
              </w:rPr>
              <w:t>Support candidate/party</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14:paraId="7939CBC0" w14:textId="77777777" w:rsidR="0030157A" w:rsidRPr="00153889" w:rsidRDefault="00A232CC">
            <w:pPr>
              <w:pStyle w:val="TableContents"/>
              <w:rPr>
                <w:sz w:val="18"/>
                <w:szCs w:val="18"/>
              </w:rPr>
            </w:pPr>
            <w:r w:rsidRPr="00153889">
              <w:rPr>
                <w:sz w:val="18"/>
                <w:szCs w:val="18"/>
              </w:rPr>
              <w:t>Understand process</w:t>
            </w:r>
          </w:p>
          <w:p w14:paraId="394A767E" w14:textId="77777777" w:rsidR="0030157A" w:rsidRPr="00153889" w:rsidRDefault="00A232CC">
            <w:pPr>
              <w:pStyle w:val="TableContents"/>
              <w:rPr>
                <w:sz w:val="18"/>
                <w:szCs w:val="18"/>
              </w:rPr>
            </w:pPr>
            <w:r w:rsidRPr="00153889">
              <w:rPr>
                <w:sz w:val="18"/>
                <w:szCs w:val="18"/>
              </w:rPr>
              <w:t>Register to vote</w:t>
            </w:r>
          </w:p>
          <w:p w14:paraId="78B08F6B" w14:textId="77777777" w:rsidR="0030157A" w:rsidRPr="00153889" w:rsidRDefault="00A232CC">
            <w:pPr>
              <w:pStyle w:val="TableContents"/>
              <w:rPr>
                <w:sz w:val="18"/>
                <w:szCs w:val="18"/>
              </w:rPr>
            </w:pPr>
            <w:r w:rsidRPr="00153889">
              <w:rPr>
                <w:sz w:val="18"/>
                <w:szCs w:val="18"/>
              </w:rPr>
              <w:t>Cast vote</w:t>
            </w:r>
          </w:p>
          <w:p w14:paraId="3F0575BE" w14:textId="77777777" w:rsidR="0030157A" w:rsidRDefault="00A232CC">
            <w:pPr>
              <w:pStyle w:val="TableContents"/>
              <w:rPr>
                <w:sz w:val="18"/>
                <w:szCs w:val="18"/>
              </w:rPr>
            </w:pPr>
            <w:r w:rsidRPr="00153889">
              <w:rPr>
                <w:sz w:val="18"/>
                <w:szCs w:val="18"/>
              </w:rPr>
              <w:t>Verify vote counted as cast</w:t>
            </w:r>
          </w:p>
          <w:p w14:paraId="287AFF4C" w14:textId="4F82D3B6" w:rsidR="007E05AC" w:rsidRPr="00153889" w:rsidRDefault="007E05AC">
            <w:pPr>
              <w:pStyle w:val="TableContents"/>
              <w:rPr>
                <w:sz w:val="18"/>
                <w:szCs w:val="18"/>
              </w:rPr>
            </w:pPr>
            <w:r>
              <w:rPr>
                <w:sz w:val="18"/>
                <w:szCs w:val="18"/>
              </w:rPr>
              <w:t>Report discrepancy with their vote</w:t>
            </w:r>
          </w:p>
        </w:tc>
      </w:tr>
      <w:tr w:rsidR="0030157A" w:rsidRPr="00153889" w14:paraId="6912B194" w14:textId="77777777">
        <w:tc>
          <w:tcPr>
            <w:tcW w:w="2493" w:type="dxa"/>
            <w:tcBorders>
              <w:top w:val="nil"/>
              <w:left w:val="single" w:sz="2" w:space="0" w:color="000000"/>
              <w:bottom w:val="single" w:sz="2" w:space="0" w:color="000000"/>
              <w:right w:val="nil"/>
            </w:tcBorders>
            <w:shd w:val="clear" w:color="auto" w:fill="auto"/>
            <w:tcMar>
              <w:left w:w="54" w:type="dxa"/>
            </w:tcMar>
          </w:tcPr>
          <w:p w14:paraId="618507D4" w14:textId="77777777" w:rsidR="0030157A" w:rsidRPr="00153889" w:rsidRDefault="00A232CC">
            <w:pPr>
              <w:pStyle w:val="TableContents"/>
              <w:rPr>
                <w:sz w:val="18"/>
                <w:szCs w:val="18"/>
              </w:rPr>
            </w:pPr>
            <w:r w:rsidRPr="00153889">
              <w:rPr>
                <w:sz w:val="18"/>
                <w:szCs w:val="18"/>
              </w:rPr>
              <w:lastRenderedPageBreak/>
              <w:t>Election officials</w:t>
            </w:r>
          </w:p>
        </w:tc>
        <w:tc>
          <w:tcPr>
            <w:tcW w:w="2493" w:type="dxa"/>
            <w:tcBorders>
              <w:top w:val="nil"/>
              <w:left w:val="single" w:sz="2" w:space="0" w:color="000000"/>
              <w:bottom w:val="single" w:sz="2" w:space="0" w:color="000000"/>
              <w:right w:val="nil"/>
            </w:tcBorders>
            <w:shd w:val="clear" w:color="auto" w:fill="auto"/>
            <w:tcMar>
              <w:left w:w="54" w:type="dxa"/>
            </w:tcMar>
          </w:tcPr>
          <w:p w14:paraId="478A4C79" w14:textId="77777777" w:rsidR="0030157A" w:rsidRPr="00153889" w:rsidRDefault="00A232CC">
            <w:pPr>
              <w:pStyle w:val="TableContents"/>
              <w:rPr>
                <w:sz w:val="18"/>
                <w:szCs w:val="18"/>
              </w:rPr>
            </w:pPr>
            <w:r w:rsidRPr="00153889">
              <w:rPr>
                <w:sz w:val="18"/>
                <w:szCs w:val="18"/>
              </w:rPr>
              <w:t>Scope (state, local)</w:t>
            </w:r>
          </w:p>
          <w:p w14:paraId="1FA48C7C" w14:textId="77777777" w:rsidR="0030157A" w:rsidRPr="00153889" w:rsidRDefault="00A232CC">
            <w:pPr>
              <w:pStyle w:val="TableContents"/>
              <w:rPr>
                <w:sz w:val="18"/>
                <w:szCs w:val="18"/>
              </w:rPr>
            </w:pPr>
            <w:r w:rsidRPr="00153889">
              <w:rPr>
                <w:sz w:val="18"/>
                <w:szCs w:val="18"/>
              </w:rPr>
              <w:t>Job function (director, administrator, volunteer)</w:t>
            </w:r>
          </w:p>
        </w:tc>
        <w:tc>
          <w:tcPr>
            <w:tcW w:w="2493" w:type="dxa"/>
            <w:tcBorders>
              <w:top w:val="nil"/>
              <w:left w:val="single" w:sz="2" w:space="0" w:color="000000"/>
              <w:bottom w:val="single" w:sz="2" w:space="0" w:color="000000"/>
              <w:right w:val="nil"/>
            </w:tcBorders>
            <w:shd w:val="clear" w:color="auto" w:fill="auto"/>
            <w:tcMar>
              <w:left w:w="54" w:type="dxa"/>
            </w:tcMar>
          </w:tcPr>
          <w:p w14:paraId="06AE3250" w14:textId="77777777" w:rsidR="0030157A" w:rsidRPr="00153889" w:rsidRDefault="00A232CC">
            <w:pPr>
              <w:pStyle w:val="TableContents"/>
              <w:rPr>
                <w:sz w:val="18"/>
                <w:szCs w:val="18"/>
              </w:rPr>
            </w:pPr>
            <w:r w:rsidRPr="00153889">
              <w:rPr>
                <w:sz w:val="18"/>
                <w:szCs w:val="18"/>
              </w:rPr>
              <w:t>Smooth elections</w:t>
            </w:r>
          </w:p>
          <w:p w14:paraId="6900D737" w14:textId="77777777" w:rsidR="0030157A" w:rsidRDefault="00A232CC">
            <w:pPr>
              <w:pStyle w:val="TableContents"/>
              <w:rPr>
                <w:sz w:val="18"/>
                <w:szCs w:val="18"/>
              </w:rPr>
            </w:pPr>
            <w:r w:rsidRPr="00153889">
              <w:rPr>
                <w:sz w:val="18"/>
                <w:szCs w:val="18"/>
              </w:rPr>
              <w:t>Serve voters</w:t>
            </w:r>
          </w:p>
          <w:p w14:paraId="604D3A9C" w14:textId="77777777" w:rsidR="007E05AC" w:rsidRDefault="007E05AC">
            <w:pPr>
              <w:pStyle w:val="TableContents"/>
              <w:rPr>
                <w:sz w:val="18"/>
                <w:szCs w:val="18"/>
              </w:rPr>
            </w:pPr>
            <w:r>
              <w:rPr>
                <w:sz w:val="18"/>
                <w:szCs w:val="18"/>
              </w:rPr>
              <w:t>Manageable challenges</w:t>
            </w:r>
          </w:p>
          <w:p w14:paraId="63CCE28E" w14:textId="423F8263" w:rsidR="007E05AC" w:rsidRPr="00153889" w:rsidRDefault="007E05AC">
            <w:pPr>
              <w:pStyle w:val="TableContents"/>
              <w:rPr>
                <w:sz w:val="18"/>
                <w:szCs w:val="18"/>
              </w:rPr>
            </w:pPr>
            <w:r>
              <w:rPr>
                <w:sz w:val="18"/>
                <w:szCs w:val="18"/>
              </w:rPr>
              <w:t>Pass scrutiny</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14:paraId="461C43F7" w14:textId="77777777" w:rsidR="0030157A" w:rsidRPr="00153889" w:rsidRDefault="00A232CC">
            <w:pPr>
              <w:pStyle w:val="TableContents"/>
              <w:rPr>
                <w:sz w:val="18"/>
                <w:szCs w:val="18"/>
              </w:rPr>
            </w:pPr>
            <w:r w:rsidRPr="00153889">
              <w:rPr>
                <w:sz w:val="18"/>
                <w:szCs w:val="18"/>
              </w:rPr>
              <w:t>Communicate process</w:t>
            </w:r>
          </w:p>
          <w:p w14:paraId="45684787" w14:textId="77777777" w:rsidR="0030157A" w:rsidRPr="00153889" w:rsidRDefault="00A232CC">
            <w:pPr>
              <w:pStyle w:val="TableContents"/>
              <w:rPr>
                <w:sz w:val="18"/>
                <w:szCs w:val="18"/>
              </w:rPr>
            </w:pPr>
            <w:r w:rsidRPr="00153889">
              <w:rPr>
                <w:sz w:val="18"/>
                <w:szCs w:val="18"/>
              </w:rPr>
              <w:t>Register voters</w:t>
            </w:r>
          </w:p>
          <w:p w14:paraId="4C8CD5FE" w14:textId="77777777" w:rsidR="0030157A" w:rsidRPr="00153889" w:rsidRDefault="00A232CC">
            <w:pPr>
              <w:pStyle w:val="TableContents"/>
              <w:rPr>
                <w:sz w:val="18"/>
                <w:szCs w:val="18"/>
              </w:rPr>
            </w:pPr>
            <w:r w:rsidRPr="00153889">
              <w:rPr>
                <w:sz w:val="18"/>
                <w:szCs w:val="18"/>
              </w:rPr>
              <w:t>Enable voting</w:t>
            </w:r>
          </w:p>
          <w:p w14:paraId="51FA43D8" w14:textId="77777777" w:rsidR="0030157A" w:rsidRPr="00153889" w:rsidRDefault="00A232CC">
            <w:pPr>
              <w:pStyle w:val="TableContents"/>
              <w:rPr>
                <w:sz w:val="18"/>
                <w:szCs w:val="18"/>
              </w:rPr>
            </w:pPr>
            <w:r w:rsidRPr="00153889">
              <w:rPr>
                <w:sz w:val="18"/>
                <w:szCs w:val="18"/>
              </w:rPr>
              <w:t>Count votes</w:t>
            </w:r>
          </w:p>
          <w:p w14:paraId="090995C1" w14:textId="77777777" w:rsidR="0030157A" w:rsidRPr="00153889" w:rsidRDefault="00A232CC">
            <w:pPr>
              <w:pStyle w:val="TableContents"/>
              <w:rPr>
                <w:sz w:val="18"/>
                <w:szCs w:val="18"/>
              </w:rPr>
            </w:pPr>
            <w:r w:rsidRPr="00153889">
              <w:rPr>
                <w:sz w:val="18"/>
                <w:szCs w:val="18"/>
              </w:rPr>
              <w:t>Verify election</w:t>
            </w:r>
          </w:p>
          <w:p w14:paraId="4FC2D040" w14:textId="77777777" w:rsidR="0030157A" w:rsidRPr="00153889" w:rsidRDefault="00A232CC">
            <w:pPr>
              <w:pStyle w:val="TableContents"/>
              <w:rPr>
                <w:sz w:val="18"/>
                <w:szCs w:val="18"/>
              </w:rPr>
            </w:pPr>
            <w:r w:rsidRPr="00153889">
              <w:rPr>
                <w:sz w:val="18"/>
                <w:szCs w:val="18"/>
              </w:rPr>
              <w:t>Detect problems</w:t>
            </w:r>
          </w:p>
          <w:p w14:paraId="7FBBF77F" w14:textId="77777777" w:rsidR="0030157A" w:rsidRPr="00153889" w:rsidRDefault="00A232CC">
            <w:pPr>
              <w:pStyle w:val="TableContents"/>
              <w:rPr>
                <w:sz w:val="18"/>
                <w:szCs w:val="18"/>
              </w:rPr>
            </w:pPr>
            <w:r w:rsidRPr="00153889">
              <w:rPr>
                <w:sz w:val="18"/>
                <w:szCs w:val="18"/>
              </w:rPr>
              <w:t>Publish results</w:t>
            </w:r>
          </w:p>
        </w:tc>
      </w:tr>
      <w:tr w:rsidR="0030157A" w:rsidRPr="00153889" w14:paraId="1C286CF3" w14:textId="77777777">
        <w:tc>
          <w:tcPr>
            <w:tcW w:w="2493" w:type="dxa"/>
            <w:tcBorders>
              <w:top w:val="nil"/>
              <w:left w:val="single" w:sz="2" w:space="0" w:color="000000"/>
              <w:bottom w:val="single" w:sz="2" w:space="0" w:color="000000"/>
              <w:right w:val="nil"/>
            </w:tcBorders>
            <w:shd w:val="clear" w:color="auto" w:fill="auto"/>
            <w:tcMar>
              <w:left w:w="54" w:type="dxa"/>
            </w:tcMar>
          </w:tcPr>
          <w:p w14:paraId="0D337115" w14:textId="0DCE6684" w:rsidR="0030157A" w:rsidRPr="00153889" w:rsidRDefault="00A232CC">
            <w:pPr>
              <w:pStyle w:val="TableContents"/>
              <w:rPr>
                <w:sz w:val="18"/>
                <w:szCs w:val="18"/>
              </w:rPr>
            </w:pPr>
            <w:r w:rsidRPr="00153889">
              <w:rPr>
                <w:sz w:val="18"/>
                <w:szCs w:val="18"/>
              </w:rPr>
              <w:t>Public</w:t>
            </w:r>
          </w:p>
        </w:tc>
        <w:tc>
          <w:tcPr>
            <w:tcW w:w="2493" w:type="dxa"/>
            <w:tcBorders>
              <w:top w:val="nil"/>
              <w:left w:val="single" w:sz="2" w:space="0" w:color="000000"/>
              <w:bottom w:val="single" w:sz="2" w:space="0" w:color="000000"/>
              <w:right w:val="nil"/>
            </w:tcBorders>
            <w:shd w:val="clear" w:color="auto" w:fill="auto"/>
            <w:tcMar>
              <w:left w:w="54" w:type="dxa"/>
            </w:tcMar>
          </w:tcPr>
          <w:p w14:paraId="0985DED7" w14:textId="77777777" w:rsidR="0030157A" w:rsidRPr="00153889" w:rsidRDefault="00A232CC">
            <w:pPr>
              <w:pStyle w:val="TableContents"/>
              <w:rPr>
                <w:sz w:val="18"/>
                <w:szCs w:val="18"/>
              </w:rPr>
            </w:pPr>
            <w:r w:rsidRPr="00153889">
              <w:rPr>
                <w:sz w:val="18"/>
                <w:szCs w:val="18"/>
              </w:rPr>
              <w:t>Organization (individual, public, private)</w:t>
            </w:r>
          </w:p>
        </w:tc>
        <w:tc>
          <w:tcPr>
            <w:tcW w:w="2493" w:type="dxa"/>
            <w:tcBorders>
              <w:top w:val="nil"/>
              <w:left w:val="single" w:sz="2" w:space="0" w:color="000000"/>
              <w:bottom w:val="single" w:sz="2" w:space="0" w:color="000000"/>
              <w:right w:val="nil"/>
            </w:tcBorders>
            <w:shd w:val="clear" w:color="auto" w:fill="auto"/>
            <w:tcMar>
              <w:left w:w="54" w:type="dxa"/>
            </w:tcMar>
          </w:tcPr>
          <w:p w14:paraId="6FC29806" w14:textId="77777777" w:rsidR="0030157A" w:rsidRPr="00153889" w:rsidRDefault="00A232CC">
            <w:pPr>
              <w:pStyle w:val="TableContents"/>
              <w:rPr>
                <w:sz w:val="18"/>
                <w:szCs w:val="18"/>
              </w:rPr>
            </w:pPr>
            <w:r w:rsidRPr="00153889">
              <w:rPr>
                <w:sz w:val="18"/>
                <w:szCs w:val="18"/>
              </w:rPr>
              <w:t>Trust election results</w:t>
            </w:r>
          </w:p>
          <w:p w14:paraId="174F07AE" w14:textId="77777777" w:rsidR="0030157A" w:rsidRPr="00153889" w:rsidRDefault="0030157A">
            <w:pPr>
              <w:pStyle w:val="TableContents"/>
              <w:rPr>
                <w:sz w:val="18"/>
                <w:szCs w:val="18"/>
              </w:rPr>
            </w:pP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14:paraId="4DE66E75" w14:textId="77777777" w:rsidR="0030157A" w:rsidRPr="00153889" w:rsidRDefault="00A232CC">
            <w:pPr>
              <w:pStyle w:val="TableContents"/>
              <w:rPr>
                <w:sz w:val="18"/>
                <w:szCs w:val="18"/>
              </w:rPr>
            </w:pPr>
            <w:r w:rsidRPr="00153889">
              <w:rPr>
                <w:sz w:val="18"/>
                <w:szCs w:val="18"/>
              </w:rPr>
              <w:t>Verify tally</w:t>
            </w:r>
          </w:p>
        </w:tc>
      </w:tr>
      <w:tr w:rsidR="0030157A" w:rsidRPr="00153889" w14:paraId="1076AE97" w14:textId="77777777">
        <w:tc>
          <w:tcPr>
            <w:tcW w:w="2493" w:type="dxa"/>
            <w:tcBorders>
              <w:top w:val="nil"/>
              <w:left w:val="single" w:sz="2" w:space="0" w:color="000000"/>
              <w:bottom w:val="single" w:sz="2" w:space="0" w:color="000000"/>
              <w:right w:val="nil"/>
            </w:tcBorders>
            <w:shd w:val="clear" w:color="auto" w:fill="auto"/>
            <w:tcMar>
              <w:left w:w="54" w:type="dxa"/>
            </w:tcMar>
          </w:tcPr>
          <w:p w14:paraId="55E87613" w14:textId="77777777" w:rsidR="0030157A" w:rsidRPr="00153889" w:rsidRDefault="00A232CC">
            <w:pPr>
              <w:pStyle w:val="TableContents"/>
              <w:rPr>
                <w:sz w:val="18"/>
                <w:szCs w:val="18"/>
              </w:rPr>
            </w:pPr>
            <w:r w:rsidRPr="00153889">
              <w:rPr>
                <w:sz w:val="18"/>
                <w:szCs w:val="18"/>
              </w:rPr>
              <w:t>Villains</w:t>
            </w:r>
          </w:p>
        </w:tc>
        <w:tc>
          <w:tcPr>
            <w:tcW w:w="2493" w:type="dxa"/>
            <w:tcBorders>
              <w:top w:val="nil"/>
              <w:left w:val="single" w:sz="2" w:space="0" w:color="000000"/>
              <w:bottom w:val="single" w:sz="2" w:space="0" w:color="000000"/>
              <w:right w:val="nil"/>
            </w:tcBorders>
            <w:shd w:val="clear" w:color="auto" w:fill="auto"/>
            <w:tcMar>
              <w:left w:w="54" w:type="dxa"/>
            </w:tcMar>
          </w:tcPr>
          <w:p w14:paraId="5206A1E6" w14:textId="77777777" w:rsidR="0030157A" w:rsidRPr="00153889" w:rsidRDefault="00A232CC">
            <w:pPr>
              <w:pStyle w:val="TableContents"/>
              <w:rPr>
                <w:sz w:val="18"/>
                <w:szCs w:val="18"/>
              </w:rPr>
            </w:pPr>
            <w:r w:rsidRPr="00153889">
              <w:rPr>
                <w:sz w:val="18"/>
                <w:szCs w:val="18"/>
              </w:rPr>
              <w:t>Representation (individual, activist group, nation-state)</w:t>
            </w:r>
          </w:p>
          <w:p w14:paraId="637DDD14" w14:textId="77777777" w:rsidR="0030157A" w:rsidRPr="00153889" w:rsidRDefault="00A232CC">
            <w:pPr>
              <w:pStyle w:val="TableContents"/>
              <w:rPr>
                <w:sz w:val="18"/>
                <w:szCs w:val="18"/>
              </w:rPr>
            </w:pPr>
            <w:r w:rsidRPr="00153889">
              <w:rPr>
                <w:sz w:val="18"/>
                <w:szCs w:val="18"/>
              </w:rPr>
              <w:t>Technical resources (expertise, advanced technology)</w:t>
            </w:r>
          </w:p>
        </w:tc>
        <w:tc>
          <w:tcPr>
            <w:tcW w:w="2493" w:type="dxa"/>
            <w:tcBorders>
              <w:top w:val="nil"/>
              <w:left w:val="single" w:sz="2" w:space="0" w:color="000000"/>
              <w:bottom w:val="single" w:sz="2" w:space="0" w:color="000000"/>
              <w:right w:val="nil"/>
            </w:tcBorders>
            <w:shd w:val="clear" w:color="auto" w:fill="auto"/>
            <w:tcMar>
              <w:left w:w="54" w:type="dxa"/>
            </w:tcMar>
          </w:tcPr>
          <w:p w14:paraId="6E973103" w14:textId="77777777" w:rsidR="0030157A" w:rsidRPr="00153889" w:rsidRDefault="00A232CC">
            <w:pPr>
              <w:pStyle w:val="TableContents"/>
              <w:rPr>
                <w:sz w:val="18"/>
                <w:szCs w:val="18"/>
              </w:rPr>
            </w:pPr>
            <w:r w:rsidRPr="00153889">
              <w:rPr>
                <w:sz w:val="18"/>
                <w:szCs w:val="18"/>
              </w:rPr>
              <w:t>Disrupt society</w:t>
            </w:r>
          </w:p>
          <w:p w14:paraId="39403DBF" w14:textId="77777777" w:rsidR="0030157A" w:rsidRPr="00153889" w:rsidRDefault="00A232CC">
            <w:pPr>
              <w:pStyle w:val="TableContents"/>
              <w:rPr>
                <w:sz w:val="18"/>
                <w:szCs w:val="18"/>
              </w:rPr>
            </w:pPr>
            <w:r w:rsidRPr="00153889">
              <w:rPr>
                <w:sz w:val="18"/>
                <w:szCs w:val="18"/>
              </w:rPr>
              <w:t>Change election results</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14:paraId="708D9363" w14:textId="77777777" w:rsidR="0030157A" w:rsidRPr="00153889" w:rsidRDefault="00A232CC">
            <w:pPr>
              <w:pStyle w:val="TableContents"/>
              <w:rPr>
                <w:sz w:val="18"/>
                <w:szCs w:val="18"/>
              </w:rPr>
            </w:pPr>
            <w:r w:rsidRPr="00153889">
              <w:rPr>
                <w:sz w:val="18"/>
                <w:szCs w:val="18"/>
              </w:rPr>
              <w:t>Compromise servers</w:t>
            </w:r>
          </w:p>
          <w:p w14:paraId="025C365A" w14:textId="7364C884" w:rsidR="0030157A" w:rsidRPr="00153889" w:rsidRDefault="007E05AC">
            <w:pPr>
              <w:pStyle w:val="TableContents"/>
              <w:rPr>
                <w:sz w:val="18"/>
                <w:szCs w:val="18"/>
              </w:rPr>
            </w:pPr>
            <w:r>
              <w:rPr>
                <w:sz w:val="18"/>
                <w:szCs w:val="18"/>
              </w:rPr>
              <w:t>Distribute</w:t>
            </w:r>
            <w:r w:rsidR="00A232CC" w:rsidRPr="00153889">
              <w:rPr>
                <w:sz w:val="18"/>
                <w:szCs w:val="18"/>
              </w:rPr>
              <w:t xml:space="preserve"> malware</w:t>
            </w:r>
          </w:p>
          <w:p w14:paraId="269DD810" w14:textId="77777777" w:rsidR="0030157A" w:rsidRPr="00153889" w:rsidRDefault="00A232CC">
            <w:pPr>
              <w:pStyle w:val="TableContents"/>
              <w:rPr>
                <w:sz w:val="18"/>
                <w:szCs w:val="18"/>
              </w:rPr>
            </w:pPr>
            <w:r w:rsidRPr="00153889">
              <w:rPr>
                <w:sz w:val="18"/>
                <w:szCs w:val="18"/>
              </w:rPr>
              <w:t>Perform denial of service attacks</w:t>
            </w:r>
          </w:p>
        </w:tc>
      </w:tr>
    </w:tbl>
    <w:p w14:paraId="341499FE" w14:textId="77777777" w:rsidR="0030157A" w:rsidRPr="00153889" w:rsidRDefault="0030157A"/>
    <w:p w14:paraId="15647586" w14:textId="3D0C7E41" w:rsidR="0030157A" w:rsidRDefault="00780D22" w:rsidP="00780D22">
      <w:pPr>
        <w:pStyle w:val="Heading2"/>
      </w:pPr>
      <w:r>
        <w:t>Attributes</w:t>
      </w:r>
    </w:p>
    <w:p w14:paraId="20A0348B" w14:textId="3C98F472" w:rsidR="00780D22" w:rsidRDefault="00780D22">
      <w:r>
        <w:t>Specific attributes should not focus on demographics information, but on how the attributes affect usage of the system. From [1], focus on these aspects of the attributes:</w:t>
      </w:r>
    </w:p>
    <w:p w14:paraId="2A3B3625" w14:textId="25B10279" w:rsidR="00780D22" w:rsidRDefault="00780D22" w:rsidP="00780D22">
      <w:pPr>
        <w:pStyle w:val="ListParagraph"/>
        <w:numPr>
          <w:ilvl w:val="0"/>
          <w:numId w:val="2"/>
        </w:numPr>
      </w:pPr>
      <w:r>
        <w:t>Attitude: motivation, emotion, risk tolerance, trust, persistence, optimism, pessimism</w:t>
      </w:r>
    </w:p>
    <w:p w14:paraId="477319C9" w14:textId="4E68FB3A" w:rsidR="00780D22" w:rsidRDefault="00780D22" w:rsidP="00780D22">
      <w:pPr>
        <w:pStyle w:val="ListParagraph"/>
        <w:numPr>
          <w:ilvl w:val="0"/>
          <w:numId w:val="2"/>
        </w:numPr>
      </w:pPr>
      <w:r>
        <w:t>Aptitude: current knowledge, ability to make inferences, expertise</w:t>
      </w:r>
    </w:p>
    <w:p w14:paraId="12B89641" w14:textId="2C7AC214" w:rsidR="00780D22" w:rsidRPr="00153889" w:rsidRDefault="00780D22" w:rsidP="00780D22">
      <w:pPr>
        <w:pStyle w:val="ListParagraph"/>
        <w:numPr>
          <w:ilvl w:val="0"/>
          <w:numId w:val="2"/>
        </w:numPr>
      </w:pPr>
      <w:r>
        <w:t>Ability: physical and cognitive attributes</w:t>
      </w:r>
    </w:p>
    <w:p w14:paraId="49FD5DC3" w14:textId="77777777" w:rsidR="0030157A" w:rsidRPr="00153889" w:rsidRDefault="00A232CC">
      <w:pPr>
        <w:pStyle w:val="Heading1"/>
      </w:pPr>
      <w:r w:rsidRPr="00153889">
        <w:t>Next steps for this document</w:t>
      </w:r>
    </w:p>
    <w:p w14:paraId="1802D1A4" w14:textId="77777777" w:rsidR="0030157A" w:rsidRPr="00780D22" w:rsidRDefault="00A232CC">
      <w:pPr>
        <w:pStyle w:val="TextBody"/>
        <w:rPr>
          <w:strike/>
        </w:rPr>
      </w:pPr>
      <w:r w:rsidRPr="00780D22">
        <w:rPr>
          <w:strike/>
        </w:rPr>
        <w:t>1. Get general feedback on direction of this document. Update document.</w:t>
      </w:r>
    </w:p>
    <w:p w14:paraId="3F314536" w14:textId="77777777" w:rsidR="0030157A" w:rsidRDefault="00A232CC">
      <w:pPr>
        <w:pStyle w:val="TextBody"/>
      </w:pPr>
      <w:r w:rsidRPr="00153889">
        <w:t>2. Identify documents, project notes and other resources to mine for additional attributes, goals and tasks. Mine them, update document.</w:t>
      </w:r>
    </w:p>
    <w:p w14:paraId="0F80472D" w14:textId="77777777" w:rsidR="00907541" w:rsidRDefault="00907541" w:rsidP="00907541">
      <w:pPr>
        <w:pStyle w:val="TextBody"/>
        <w:numPr>
          <w:ilvl w:val="0"/>
          <w:numId w:val="3"/>
        </w:numPr>
      </w:pPr>
      <w:r>
        <w:t>Personas from A Web for Everyone</w:t>
      </w:r>
    </w:p>
    <w:p w14:paraId="47374358" w14:textId="77777777" w:rsidR="00907541" w:rsidRDefault="00907541" w:rsidP="00907541">
      <w:pPr>
        <w:pStyle w:val="TextBody"/>
        <w:numPr>
          <w:ilvl w:val="0"/>
          <w:numId w:val="3"/>
        </w:numPr>
      </w:pPr>
      <w:r>
        <w:t>The American Voting Experience (PECA)</w:t>
      </w:r>
    </w:p>
    <w:p w14:paraId="35E3C8AF" w14:textId="2E1F5113" w:rsidR="00907541" w:rsidRDefault="00907541" w:rsidP="00907541">
      <w:pPr>
        <w:pStyle w:val="TextBody"/>
        <w:numPr>
          <w:ilvl w:val="0"/>
          <w:numId w:val="3"/>
        </w:numPr>
      </w:pPr>
      <w:r>
        <w:t>Project &gt; Forums &gt; Threat scenarios</w:t>
      </w:r>
    </w:p>
    <w:p w14:paraId="16C1D29B" w14:textId="3FC1C3EE" w:rsidR="00907541" w:rsidRPr="00153889" w:rsidRDefault="00907541" w:rsidP="00907541">
      <w:pPr>
        <w:pStyle w:val="TextBody"/>
        <w:numPr>
          <w:ilvl w:val="0"/>
          <w:numId w:val="3"/>
        </w:numPr>
      </w:pPr>
      <w:r>
        <w:t>….</w:t>
      </w:r>
      <w:bookmarkStart w:id="0" w:name="_GoBack"/>
      <w:bookmarkEnd w:id="0"/>
    </w:p>
    <w:p w14:paraId="60391124" w14:textId="77777777" w:rsidR="0030157A" w:rsidRPr="00153889" w:rsidRDefault="00A232CC">
      <w:pPr>
        <w:pStyle w:val="TextBody"/>
      </w:pPr>
      <w:r w:rsidRPr="00153889">
        <w:t>3. Identify a small team to add deeper explanations of the groups, attributes, goals and tasks. Add the deeper content.</w:t>
      </w:r>
    </w:p>
    <w:p w14:paraId="08537AD5" w14:textId="77777777" w:rsidR="0030157A" w:rsidRPr="00153889" w:rsidRDefault="00A232CC">
      <w:pPr>
        <w:pStyle w:val="TextBody"/>
      </w:pPr>
      <w:r w:rsidRPr="00153889">
        <w:t>4. Engage the whole project team to explain the user model, get feedback on its usefulness, and advise other team members on how to incorporate it into their discussions and writings for their parts of the project.</w:t>
      </w:r>
    </w:p>
    <w:p w14:paraId="059BEE50" w14:textId="77777777" w:rsidR="0030157A" w:rsidRPr="00153889" w:rsidRDefault="0030157A">
      <w:pPr>
        <w:pStyle w:val="TextBody"/>
      </w:pPr>
    </w:p>
    <w:p w14:paraId="4A1217A1" w14:textId="77777777" w:rsidR="0030157A" w:rsidRPr="00153889" w:rsidRDefault="0030157A">
      <w:pPr>
        <w:pStyle w:val="TextBody"/>
      </w:pPr>
    </w:p>
    <w:p w14:paraId="3321478B" w14:textId="05925D5E" w:rsidR="0030157A" w:rsidRDefault="00780D22" w:rsidP="00780D22">
      <w:pPr>
        <w:pStyle w:val="Heading1"/>
      </w:pPr>
      <w:r>
        <w:lastRenderedPageBreak/>
        <w:t>References</w:t>
      </w:r>
    </w:p>
    <w:p w14:paraId="75F6511B" w14:textId="55BABF38" w:rsidR="00780D22" w:rsidRDefault="00780D22">
      <w:r>
        <w:t xml:space="preserve">[1] </w:t>
      </w:r>
      <w:proofErr w:type="spellStart"/>
      <w:r>
        <w:t>Chisnell</w:t>
      </w:r>
      <w:proofErr w:type="spellEnd"/>
      <w:r>
        <w:t xml:space="preserve">, Dana, 2012. Using personas to design better election web sites. </w:t>
      </w:r>
      <w:hyperlink r:id="rId6" w:history="1">
        <w:r w:rsidRPr="00E5435F">
          <w:rPr>
            <w:rStyle w:val="Hyperlink"/>
          </w:rPr>
          <w:t>http://www.slideshare.net/danachisnell/using-voter-personas-to-understand-who-is-coming-to-your-election-department-web-site</w:t>
        </w:r>
      </w:hyperlink>
    </w:p>
    <w:p w14:paraId="4BB96F0B" w14:textId="77777777" w:rsidR="00780D22" w:rsidRDefault="00780D22"/>
    <w:p w14:paraId="7846A54D" w14:textId="77777777" w:rsidR="00780D22" w:rsidRPr="00153889" w:rsidRDefault="00780D22"/>
    <w:sectPr w:rsidR="00780D22" w:rsidRPr="0015388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69E"/>
    <w:multiLevelType w:val="hybridMultilevel"/>
    <w:tmpl w:val="14DC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A1BA0"/>
    <w:multiLevelType w:val="multilevel"/>
    <w:tmpl w:val="F04AC7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2E571A5"/>
    <w:multiLevelType w:val="hybridMultilevel"/>
    <w:tmpl w:val="2E1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9"/>
  <w:characterSpacingControl w:val="doNotCompress"/>
  <w:compat>
    <w:compatSetting w:name="compatibilityMode" w:uri="http://schemas.microsoft.com/office/word" w:val="12"/>
  </w:compat>
  <w:rsids>
    <w:rsidRoot w:val="0030157A"/>
    <w:rsid w:val="00153889"/>
    <w:rsid w:val="0030157A"/>
    <w:rsid w:val="00780D22"/>
    <w:rsid w:val="007E05AC"/>
    <w:rsid w:val="00907541"/>
    <w:rsid w:val="00A232CC"/>
    <w:rsid w:val="00C34AE5"/>
    <w:rsid w:val="00CC4CE0"/>
    <w:rsid w:val="00DC7F58"/>
    <w:rsid w:val="00F56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0F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hAnsi="Times New Roman"/>
    </w:r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styleId="Hyperlink">
    <w:name w:val="Hyperlink"/>
    <w:basedOn w:val="DefaultParagraphFont"/>
    <w:uiPriority w:val="99"/>
    <w:unhideWhenUsed/>
    <w:rsid w:val="00780D22"/>
    <w:rPr>
      <w:color w:val="0000FF" w:themeColor="hyperlink"/>
      <w:u w:val="single"/>
    </w:rPr>
  </w:style>
  <w:style w:type="paragraph" w:styleId="ListParagraph">
    <w:name w:val="List Paragraph"/>
    <w:basedOn w:val="Normal"/>
    <w:uiPriority w:val="34"/>
    <w:qFormat/>
    <w:rsid w:val="00780D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ideshare.net/danachisnell/using-voter-personas-to-understand-who-is-coming-to-your-election-department-web-si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10744</TotalTime>
  <Pages>3</Pages>
  <Words>594</Words>
  <Characters>3390</Characters>
  <Application>Microsoft Macintosh Word</Application>
  <DocSecurity>0</DocSecurity>
  <Lines>28</Lines>
  <Paragraphs>7</Paragraphs>
  <ScaleCrop>false</ScaleCrop>
  <Company>Toledo Region Experience Planning</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Instone</dc:creator>
  <cp:lastModifiedBy>Keith Instone</cp:lastModifiedBy>
  <cp:revision>14</cp:revision>
  <dcterms:created xsi:type="dcterms:W3CDTF">2014-04-30T07:36:00Z</dcterms:created>
  <dcterms:modified xsi:type="dcterms:W3CDTF">2014-05-10T03:36:00Z</dcterms:modified>
  <dc:language>en-US</dc:language>
</cp:coreProperties>
</file>