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713B"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 xml:space="preserve">Throughout this course, my understanding of secure coding has changed from seeing security as something added near the end of development to seeing it as part of the entire process. One of the biggest lessons I am taking away from CS 405 is that creating software that works is only part of a developer’s responsibility. Developers also </w:t>
      </w:r>
      <w:proofErr w:type="gramStart"/>
      <w:r w:rsidRPr="003D1DBE">
        <w:rPr>
          <w:rFonts w:ascii="Times New Roman" w:hAnsi="Times New Roman" w:cs="Times New Roman"/>
        </w:rPr>
        <w:t>have to</w:t>
      </w:r>
      <w:proofErr w:type="gramEnd"/>
      <w:r w:rsidRPr="003D1DBE">
        <w:rPr>
          <w:rFonts w:ascii="Times New Roman" w:hAnsi="Times New Roman" w:cs="Times New Roman"/>
        </w:rPr>
        <w:t xml:space="preserve"> think about how software could be misused, what vulnerabilities could exist, and what steps can reduce those risks.</w:t>
      </w:r>
    </w:p>
    <w:p w14:paraId="3B2FB535"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Adopting a secure coding standard is important because it gives developers consistent guidelines to follow instead of relying only on individual judgment. Standards such as the SEI CERT C++ Coding Standard help developers recognize unsafe practices involving areas such as input handling, memory management, and error handling. Working with C++ throughout this course showed me how a small mistake can create a much larger security issue. Following established standards can help prevent those problems before they become part of a finished application.</w:t>
      </w:r>
    </w:p>
    <w:p w14:paraId="304784C0"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This connects directly to the idea of not leaving security until the end. Earlier in my development experience, I often focused first on getting a program to work correctly and then fixing problems as they appeared. This course changed that way of thinking. If security is only considered during final testing, vulnerabilities may already be built deeply into the program and could be harder or more expensive to correct. Security should instead be considered during design, development, testing, and maintenance. Practices such as input validation, authentication, secure error handling, and testing should be part of normal development.</w:t>
      </w:r>
    </w:p>
    <w:p w14:paraId="42BC9311"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 xml:space="preserve">Another important topic was evaluating risk and the cost of mitigation. Not every vulnerability presents the same level of danger, so developers and organizations </w:t>
      </w:r>
      <w:proofErr w:type="gramStart"/>
      <w:r w:rsidRPr="003D1DBE">
        <w:rPr>
          <w:rFonts w:ascii="Times New Roman" w:hAnsi="Times New Roman" w:cs="Times New Roman"/>
        </w:rPr>
        <w:t>have to</w:t>
      </w:r>
      <w:proofErr w:type="gramEnd"/>
      <w:r w:rsidRPr="003D1DBE">
        <w:rPr>
          <w:rFonts w:ascii="Times New Roman" w:hAnsi="Times New Roman" w:cs="Times New Roman"/>
        </w:rPr>
        <w:t xml:space="preserve"> consider how likely a vulnerability is to be exploited and what the consequences could be. Those consequences could include financial loss, exposed information, downtime, or damage to an organization’s </w:t>
      </w:r>
      <w:r w:rsidRPr="003D1DBE">
        <w:rPr>
          <w:rFonts w:ascii="Times New Roman" w:hAnsi="Times New Roman" w:cs="Times New Roman"/>
        </w:rPr>
        <w:lastRenderedPageBreak/>
        <w:t xml:space="preserve">reputation. At the same time, security resources are limited, so decisions </w:t>
      </w:r>
      <w:proofErr w:type="gramStart"/>
      <w:r w:rsidRPr="003D1DBE">
        <w:rPr>
          <w:rFonts w:ascii="Times New Roman" w:hAnsi="Times New Roman" w:cs="Times New Roman"/>
        </w:rPr>
        <w:t>have to</w:t>
      </w:r>
      <w:proofErr w:type="gramEnd"/>
      <w:r w:rsidRPr="003D1DBE">
        <w:rPr>
          <w:rFonts w:ascii="Times New Roman" w:hAnsi="Times New Roman" w:cs="Times New Roman"/>
        </w:rPr>
        <w:t xml:space="preserve"> balance the cost of mitigation with the potential cost of leaving a vulnerability unresolved. I learned that risk assessment is not simply about fixing every issue equally, but about identifying which threats could cause the most serious harm and addressing them appropriately.</w:t>
      </w:r>
    </w:p>
    <w:p w14:paraId="5762BA6E"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Zero trust also changed how I think about system security. The idea behind zero trust is that a user, device, or request should not automatically be trusted simply because it is already inside a network. Access should be verified, and users should only receive the permissions necessary to perform their role. This approach makes sense because compromised accounts or devices can still create threats from inside a system. As a developer, zero trust encourages me to think more carefully about authentication, authorization, and least-privilege access instead of assuming that an authenticated user should have unrestricted access.</w:t>
      </w:r>
    </w:p>
    <w:p w14:paraId="01970434"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Security policies bring these ideas together by creating clear expectations for how an organization protects its systems and information. A good security policy should address areas such as access control, passwords, testing, vulnerability management, and incident response. I would recommend that organizations regularly review their policies, update them as threats change, and make secure coding practices part of everyday development. Developers should also understand why these policies exist instead of seeing them as rules that only make development more difficult.</w:t>
      </w:r>
    </w:p>
    <w:p w14:paraId="1988E422"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 xml:space="preserve">As I complete this course, my biggest takeaway is that security is part of the responsibility of being a developer. I now think beyond whether code simply works </w:t>
      </w:r>
      <w:proofErr w:type="gramStart"/>
      <w:r w:rsidRPr="003D1DBE">
        <w:rPr>
          <w:rFonts w:ascii="Times New Roman" w:hAnsi="Times New Roman" w:cs="Times New Roman"/>
        </w:rPr>
        <w:t>and also</w:t>
      </w:r>
      <w:proofErr w:type="gramEnd"/>
      <w:r w:rsidRPr="003D1DBE">
        <w:rPr>
          <w:rFonts w:ascii="Times New Roman" w:hAnsi="Times New Roman" w:cs="Times New Roman"/>
        </w:rPr>
        <w:t xml:space="preserve"> consider who should have access, what could go wrong, and how risks can be reduced. </w:t>
      </w:r>
      <w:proofErr w:type="gramStart"/>
      <w:r w:rsidRPr="003D1DBE">
        <w:rPr>
          <w:rFonts w:ascii="Times New Roman" w:hAnsi="Times New Roman" w:cs="Times New Roman"/>
        </w:rPr>
        <w:t>Secure</w:t>
      </w:r>
      <w:proofErr w:type="gramEnd"/>
      <w:r w:rsidRPr="003D1DBE">
        <w:rPr>
          <w:rFonts w:ascii="Times New Roman" w:hAnsi="Times New Roman" w:cs="Times New Roman"/>
        </w:rPr>
        <w:t xml:space="preserve"> coding is not one final </w:t>
      </w:r>
      <w:r w:rsidRPr="003D1DBE">
        <w:rPr>
          <w:rFonts w:ascii="Times New Roman" w:hAnsi="Times New Roman" w:cs="Times New Roman"/>
        </w:rPr>
        <w:lastRenderedPageBreak/>
        <w:t>step in software development. It is a mindset that should influence the entire development process.</w:t>
      </w:r>
    </w:p>
    <w:p w14:paraId="33A4AA65"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b/>
          <w:bCs/>
        </w:rPr>
        <w:t>References</w:t>
      </w:r>
    </w:p>
    <w:p w14:paraId="4F29B2F4"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 xml:space="preserve">Digital Guardian. (2024). </w:t>
      </w:r>
      <w:r w:rsidRPr="003D1DBE">
        <w:rPr>
          <w:rFonts w:ascii="Times New Roman" w:hAnsi="Times New Roman" w:cs="Times New Roman"/>
          <w:i/>
          <w:iCs/>
        </w:rPr>
        <w:t>Understanding the zero trust security model to safeguard digital infrastructure.</w:t>
      </w:r>
    </w:p>
    <w:p w14:paraId="0DC31D10" w14:textId="77777777" w:rsidR="003D1DBE" w:rsidRPr="003D1DBE" w:rsidRDefault="003D1DBE" w:rsidP="003D1DBE">
      <w:pPr>
        <w:spacing w:line="480" w:lineRule="auto"/>
        <w:rPr>
          <w:rFonts w:ascii="Times New Roman" w:hAnsi="Times New Roman" w:cs="Times New Roman"/>
        </w:rPr>
      </w:pPr>
      <w:r w:rsidRPr="003D1DBE">
        <w:rPr>
          <w:rFonts w:ascii="Times New Roman" w:hAnsi="Times New Roman" w:cs="Times New Roman"/>
        </w:rPr>
        <w:t xml:space="preserve">Software Engineering Institute. (2017). </w:t>
      </w:r>
      <w:r w:rsidRPr="003D1DBE">
        <w:rPr>
          <w:rFonts w:ascii="Times New Roman" w:hAnsi="Times New Roman" w:cs="Times New Roman"/>
          <w:i/>
          <w:iCs/>
        </w:rPr>
        <w:t xml:space="preserve">CERT C++ </w:t>
      </w:r>
      <w:proofErr w:type="gramStart"/>
      <w:r w:rsidRPr="003D1DBE">
        <w:rPr>
          <w:rFonts w:ascii="Times New Roman" w:hAnsi="Times New Roman" w:cs="Times New Roman"/>
          <w:i/>
          <w:iCs/>
        </w:rPr>
        <w:t>secure</w:t>
      </w:r>
      <w:proofErr w:type="gramEnd"/>
      <w:r w:rsidRPr="003D1DBE">
        <w:rPr>
          <w:rFonts w:ascii="Times New Roman" w:hAnsi="Times New Roman" w:cs="Times New Roman"/>
          <w:i/>
          <w:iCs/>
        </w:rPr>
        <w:t xml:space="preserve"> coding guidelines.</w:t>
      </w:r>
      <w:r w:rsidRPr="003D1DBE">
        <w:rPr>
          <w:rFonts w:ascii="Times New Roman" w:hAnsi="Times New Roman" w:cs="Times New Roman"/>
        </w:rPr>
        <w:t xml:space="preserve"> Carnegie Mellon University.</w:t>
      </w:r>
    </w:p>
    <w:p w14:paraId="113EA583" w14:textId="77777777" w:rsidR="003D1DBE" w:rsidRPr="003D1DBE" w:rsidRDefault="003D1DBE" w:rsidP="003D1DBE">
      <w:pPr>
        <w:spacing w:line="480" w:lineRule="auto"/>
        <w:rPr>
          <w:rFonts w:ascii="Times New Roman" w:hAnsi="Times New Roman" w:cs="Times New Roman"/>
        </w:rPr>
      </w:pPr>
      <w:proofErr w:type="spellStart"/>
      <w:r w:rsidRPr="003D1DBE">
        <w:rPr>
          <w:rFonts w:ascii="Times New Roman" w:hAnsi="Times New Roman" w:cs="Times New Roman"/>
        </w:rPr>
        <w:t>Threatpost</w:t>
      </w:r>
      <w:proofErr w:type="spellEnd"/>
      <w:r w:rsidRPr="003D1DBE">
        <w:rPr>
          <w:rFonts w:ascii="Times New Roman" w:hAnsi="Times New Roman" w:cs="Times New Roman"/>
        </w:rPr>
        <w:t xml:space="preserve">. (2020). </w:t>
      </w:r>
      <w:r w:rsidRPr="003D1DBE">
        <w:rPr>
          <w:rFonts w:ascii="Times New Roman" w:hAnsi="Times New Roman" w:cs="Times New Roman"/>
          <w:i/>
          <w:iCs/>
        </w:rPr>
        <w:t>A practical guide to zero-trust security.</w:t>
      </w:r>
    </w:p>
    <w:p w14:paraId="59CC008C" w14:textId="77777777" w:rsidR="00463FB8" w:rsidRPr="003D1DBE" w:rsidRDefault="00463FB8" w:rsidP="003D1DBE">
      <w:pPr>
        <w:spacing w:line="480" w:lineRule="auto"/>
      </w:pPr>
    </w:p>
    <w:sectPr w:rsidR="00463FB8" w:rsidRPr="003D1DB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A7BE" w14:textId="77777777" w:rsidR="00F06664" w:rsidRDefault="00F06664" w:rsidP="003D1DBE">
      <w:pPr>
        <w:spacing w:after="0" w:line="240" w:lineRule="auto"/>
      </w:pPr>
      <w:r>
        <w:separator/>
      </w:r>
    </w:p>
  </w:endnote>
  <w:endnote w:type="continuationSeparator" w:id="0">
    <w:p w14:paraId="2638EFC7" w14:textId="77777777" w:rsidR="00F06664" w:rsidRDefault="00F06664" w:rsidP="003D1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2EB3" w14:textId="77777777" w:rsidR="00F06664" w:rsidRDefault="00F06664" w:rsidP="003D1DBE">
      <w:pPr>
        <w:spacing w:after="0" w:line="240" w:lineRule="auto"/>
      </w:pPr>
      <w:r>
        <w:separator/>
      </w:r>
    </w:p>
  </w:footnote>
  <w:footnote w:type="continuationSeparator" w:id="0">
    <w:p w14:paraId="3FAE3D4F" w14:textId="77777777" w:rsidR="00F06664" w:rsidRDefault="00F06664" w:rsidP="003D1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89934" w14:textId="348C6462" w:rsidR="003D1DBE" w:rsidRDefault="003D1DBE">
    <w:pPr>
      <w:pStyle w:val="Header"/>
    </w:pPr>
    <w:r>
      <w:t>Dylan Harris</w:t>
    </w:r>
  </w:p>
  <w:p w14:paraId="0D919497" w14:textId="7F0DF978" w:rsidR="003D1DBE" w:rsidRDefault="003D1DBE">
    <w:pPr>
      <w:pStyle w:val="Header"/>
    </w:pPr>
    <w:r>
      <w:t>8/16/2026</w:t>
    </w:r>
  </w:p>
  <w:p w14:paraId="691A2CD1" w14:textId="0E980939" w:rsidR="003D1DBE" w:rsidRDefault="003D1DBE">
    <w:pPr>
      <w:pStyle w:val="Header"/>
    </w:pPr>
    <w:r>
      <w:t>CS-405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B8"/>
    <w:rsid w:val="003D1DBE"/>
    <w:rsid w:val="00463FB8"/>
    <w:rsid w:val="00956C25"/>
    <w:rsid w:val="00F06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2444"/>
  <w15:chartTrackingRefBased/>
  <w15:docId w15:val="{FED988CC-8019-49E7-AB39-87B5D28A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FB8"/>
    <w:rPr>
      <w:rFonts w:eastAsiaTheme="majorEastAsia" w:cstheme="majorBidi"/>
      <w:color w:val="272727" w:themeColor="text1" w:themeTint="D8"/>
    </w:rPr>
  </w:style>
  <w:style w:type="paragraph" w:styleId="Title">
    <w:name w:val="Title"/>
    <w:basedOn w:val="Normal"/>
    <w:next w:val="Normal"/>
    <w:link w:val="TitleChar"/>
    <w:uiPriority w:val="10"/>
    <w:qFormat/>
    <w:rsid w:val="00463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FB8"/>
    <w:pPr>
      <w:spacing w:before="160"/>
      <w:jc w:val="center"/>
    </w:pPr>
    <w:rPr>
      <w:i/>
      <w:iCs/>
      <w:color w:val="404040" w:themeColor="text1" w:themeTint="BF"/>
    </w:rPr>
  </w:style>
  <w:style w:type="character" w:customStyle="1" w:styleId="QuoteChar">
    <w:name w:val="Quote Char"/>
    <w:basedOn w:val="DefaultParagraphFont"/>
    <w:link w:val="Quote"/>
    <w:uiPriority w:val="29"/>
    <w:rsid w:val="00463FB8"/>
    <w:rPr>
      <w:i/>
      <w:iCs/>
      <w:color w:val="404040" w:themeColor="text1" w:themeTint="BF"/>
    </w:rPr>
  </w:style>
  <w:style w:type="paragraph" w:styleId="ListParagraph">
    <w:name w:val="List Paragraph"/>
    <w:basedOn w:val="Normal"/>
    <w:uiPriority w:val="34"/>
    <w:qFormat/>
    <w:rsid w:val="00463FB8"/>
    <w:pPr>
      <w:ind w:left="720"/>
      <w:contextualSpacing/>
    </w:pPr>
  </w:style>
  <w:style w:type="character" w:styleId="IntenseEmphasis">
    <w:name w:val="Intense Emphasis"/>
    <w:basedOn w:val="DefaultParagraphFont"/>
    <w:uiPriority w:val="21"/>
    <w:qFormat/>
    <w:rsid w:val="00463FB8"/>
    <w:rPr>
      <w:i/>
      <w:iCs/>
      <w:color w:val="0F4761" w:themeColor="accent1" w:themeShade="BF"/>
    </w:rPr>
  </w:style>
  <w:style w:type="paragraph" w:styleId="IntenseQuote">
    <w:name w:val="Intense Quote"/>
    <w:basedOn w:val="Normal"/>
    <w:next w:val="Normal"/>
    <w:link w:val="IntenseQuoteChar"/>
    <w:uiPriority w:val="30"/>
    <w:qFormat/>
    <w:rsid w:val="00463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FB8"/>
    <w:rPr>
      <w:i/>
      <w:iCs/>
      <w:color w:val="0F4761" w:themeColor="accent1" w:themeShade="BF"/>
    </w:rPr>
  </w:style>
  <w:style w:type="character" w:styleId="IntenseReference">
    <w:name w:val="Intense Reference"/>
    <w:basedOn w:val="DefaultParagraphFont"/>
    <w:uiPriority w:val="32"/>
    <w:qFormat/>
    <w:rsid w:val="00463FB8"/>
    <w:rPr>
      <w:b/>
      <w:bCs/>
      <w:smallCaps/>
      <w:color w:val="0F4761" w:themeColor="accent1" w:themeShade="BF"/>
      <w:spacing w:val="5"/>
    </w:rPr>
  </w:style>
  <w:style w:type="paragraph" w:styleId="Header">
    <w:name w:val="header"/>
    <w:basedOn w:val="Normal"/>
    <w:link w:val="HeaderChar"/>
    <w:uiPriority w:val="99"/>
    <w:unhideWhenUsed/>
    <w:rsid w:val="003D1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DBE"/>
  </w:style>
  <w:style w:type="paragraph" w:styleId="Footer">
    <w:name w:val="footer"/>
    <w:basedOn w:val="Normal"/>
    <w:link w:val="FooterChar"/>
    <w:uiPriority w:val="99"/>
    <w:unhideWhenUsed/>
    <w:rsid w:val="003D1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Holy Name Church Of Jesus</dc:creator>
  <cp:keywords/>
  <dc:description/>
  <cp:lastModifiedBy>Holy Name Church Of Jesus</cp:lastModifiedBy>
  <cp:revision>2</cp:revision>
  <dcterms:created xsi:type="dcterms:W3CDTF">2026-08-16T20:33:00Z</dcterms:created>
  <dcterms:modified xsi:type="dcterms:W3CDTF">2026-08-16T20:36:00Z</dcterms:modified>
</cp:coreProperties>
</file>