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ป.</w:t>
      </w:r>
      <w:r w:rsidR="00C1720C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C1720C">
        <w:rPr>
          <w:rFonts w:ascii="TH SarabunIT๙" w:hAnsi="TH SarabunIT๙" w:cs="TH SarabunIT๙" w:hint="cs"/>
          <w:sz w:val="34"/>
          <w:szCs w:val="34"/>
          <w:cs/>
        </w:rPr>
        <w:t>.5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8227F2" w:rsidRDefault="00AD7DD3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7pt;margin-top:19.2pt;width:40.3pt;height:26.4pt;z-index:25167513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8227F2">
        <w:rPr>
          <w:rFonts w:ascii="TH SarabunIT๙" w:hAnsi="TH SarabunIT๙" w:cs="TH SarabunIT๙"/>
          <w:sz w:val="34"/>
          <w:szCs w:val="34"/>
        </w:rPr>
        <w:t>88556699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8227F2" w:rsidRDefault="00AD7DD3" w:rsidP="008227F2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3" type="#_x0000_t202" style="position:absolute;margin-left:391.2pt;margin-top:.4pt;width:55.3pt;height:26.4pt;z-index:25167718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2" type="#_x0000_t202" style="position:absolute;margin-left:302.7pt;margin-top:.1pt;width:84.65pt;height:26.4pt;z-index:25167616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  <w10:wrap anchorx="margin"/>
          </v:shape>
        </w:pict>
      </w: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8227F2" w:rsidRPr="002A73C2" w:rsidRDefault="008227F2" w:rsidP="008227F2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AD7DD3" w:rsidP="0006005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<v:textbox>
              <w:txbxContent>
                <w:p w:rsidR="00060056" w:rsidRPr="00ED4529" w:rsidRDefault="00060056" w:rsidP="00060056">
                  <w:pPr>
                    <w:jc w:val="both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 กรกฎาคม 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<v:textbox>
              <w:txbxContent>
                <w:p w:rsidR="00060056" w:rsidRPr="00ED4529" w:rsidRDefault="00060056" w:rsidP="009D166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887799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60056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473CEA" w:rsidRDefault="00AD7DD3" w:rsidP="00A339D9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margin-left:380.8pt;margin-top:.7pt;width:41.7pt;height:26.25pt;z-index:25166592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<v:textbox>
              <w:txbxContent>
                <w:p w:rsidR="00060056" w:rsidRPr="00ED4529" w:rsidRDefault="00060056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50</w:t>
                  </w:r>
                </w:p>
              </w:txbxContent>
            </v:textbox>
            <w10:wrap anchorx="margin"/>
          </v:shape>
        </w:pict>
      </w:r>
    </w:p>
    <w:p w:rsidR="00A339D9" w:rsidRPr="00E03776" w:rsidRDefault="00AD7DD3" w:rsidP="00026FC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margin-left:295.2pt;margin-top:19.0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<v:textbox style="mso-fit-shape-to-text:t"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สำเนารายงานกระบวนพิจารณา/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C1720C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Default="00AD7DD3" w:rsidP="00473CEA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15pt;margin-top:32.25pt;width:326.45pt;height:26.4pt;z-index:2516720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<v:textbox style="mso-fit-shape-to-text:t">
              <w:txbxContent>
                <w:p w:rsidR="00044ECC" w:rsidRPr="00ED4529" w:rsidRDefault="00044ECC" w:rsidP="00044EC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bookmarkStart w:id="0" w:name="_GoBack"/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  <w:bookmarkEnd w:id="0"/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29.1pt;margin-top:13.15pt;width:50.85pt;height:27.05pt;z-index:25167820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C04810" w:rsidRPr="00ED4529" w:rsidRDefault="00C04810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07.85pt;margin-top:13pt;width:118.35pt;height:27.05pt;z-index:25167923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36pt;margin-top:13.15pt;width:64.75pt;height:27.1pt;z-index:25168025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C04810" w:rsidRPr="00ED4529" w:rsidRDefault="00C04810" w:rsidP="00C04810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Pr="00AD7DD3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pacing w:val="-8"/>
          <w:sz w:val="12"/>
          <w:szCs w:val="12"/>
        </w:rPr>
      </w:pPr>
    </w:p>
    <w:p w:rsidR="00044ECC" w:rsidRDefault="00A339D9" w:rsidP="00473CEA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z w:val="24"/>
          <w:szCs w:val="2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AD7DD3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044ECC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5401A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73CEA"/>
    <w:rsid w:val="00487190"/>
    <w:rsid w:val="00490B82"/>
    <w:rsid w:val="004939B8"/>
    <w:rsid w:val="004A3AAB"/>
    <w:rsid w:val="004C612B"/>
    <w:rsid w:val="004D5F38"/>
    <w:rsid w:val="004E0619"/>
    <w:rsid w:val="004F2CDA"/>
    <w:rsid w:val="00502EC7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0079C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27F2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465D3"/>
    <w:rsid w:val="00A62BE9"/>
    <w:rsid w:val="00A8054F"/>
    <w:rsid w:val="00A8254A"/>
    <w:rsid w:val="00A91690"/>
    <w:rsid w:val="00AD233E"/>
    <w:rsid w:val="00AD7DD3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1720C"/>
    <w:rsid w:val="00C42F6B"/>
    <w:rsid w:val="00C81453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B274D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7564C0E"/>
  <w15:docId w15:val="{4D612C6F-483A-4374-ACB2-460275A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1453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C8145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C8145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8145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  <w:rsid w:val="00C81453"/>
  </w:style>
  <w:style w:type="paragraph" w:styleId="a6">
    <w:name w:val="footer"/>
    <w:basedOn w:val="a"/>
    <w:rsid w:val="00C81453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81453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18</cp:revision>
  <cp:lastPrinted>2022-06-22T05:58:00Z</cp:lastPrinted>
  <dcterms:created xsi:type="dcterms:W3CDTF">2022-07-13T04:49:00Z</dcterms:created>
  <dcterms:modified xsi:type="dcterms:W3CDTF">2022-07-22T08:03:00Z</dcterms:modified>
</cp:coreProperties>
</file>