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456261864"/>
        <w:docPartObj>
          <w:docPartGallery w:val="Cover Pages"/>
          <w:docPartUnique/>
        </w:docPartObj>
      </w:sdtPr>
      <w:sdtEndPr/>
      <w:sdtContent>
        <w:p w:rsidR="007A17EF" w:rsidRDefault="007A17EF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3D0C9A2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7A17EF" w:rsidRPr="007A17EF" w:rsidRDefault="007A17EF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7A17EF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Jesus Gamaliel Arredondo Chavez</w:t>
                                    </w:r>
                                  </w:p>
                                </w:sdtContent>
                              </w:sdt>
                              <w:p w:rsidR="007A17EF" w:rsidRPr="00496453" w:rsidRDefault="00BA7F29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595959" w:themeColor="text1" w:themeTint="A6"/>
                                      <w:sz w:val="2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97DC4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Arial" w:hAnsi="Arial" w:cs="Arial"/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7A17EF" w:rsidRPr="007A17EF" w:rsidRDefault="007A17EF">
                              <w:pPr>
                                <w:pStyle w:val="Sinespaciado"/>
                                <w:jc w:val="right"/>
                                <w:rPr>
                                  <w:rFonts w:ascii="Arial" w:hAnsi="Arial" w:cs="Arial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7A17EF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Jesus Gamaliel Arredondo Chavez</w:t>
                              </w:r>
                            </w:p>
                          </w:sdtContent>
                        </w:sdt>
                        <w:p w:rsidR="007A17EF" w:rsidRPr="00496453" w:rsidRDefault="00BA7F29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2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595959" w:themeColor="text1" w:themeTint="A6"/>
                                <w:sz w:val="2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597DC4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A17EF" w:rsidRPr="007A17EF" w:rsidRDefault="00BA7F29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958F5">
                                      <w:rPr>
                                        <w:rFonts w:ascii="Arial" w:hAnsi="Arial" w:cs="Arial"/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Práctica </w:t>
                                    </w:r>
                                    <w:r w:rsidR="00597DC4">
                                      <w:rPr>
                                        <w:rFonts w:ascii="Arial" w:hAnsi="Arial" w:cs="Arial"/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0</w:t>
                                    </w:r>
                                    <w:r w:rsidR="009958F5">
                                      <w:rPr>
                                        <w:rFonts w:ascii="Arial" w:hAnsi="Arial" w:cs="Arial"/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  <w:p w:rsidR="007A17EF" w:rsidRPr="007A17EF" w:rsidRDefault="00BA7F29">
                                <w:pPr>
                                  <w:jc w:val="right"/>
                                  <w:rPr>
                                    <w:rFonts w:ascii="Arial" w:hAnsi="Arial" w:cs="Arial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A17EF" w:rsidRPr="007A17EF">
                                      <w:rPr>
                                        <w:rFonts w:ascii="Arial" w:hAnsi="Arial" w:cs="Arial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La computación como herramienta de trabajo del profesional de ingeniería</w:t>
                                    </w:r>
                                  </w:sdtContent>
                                </w:sdt>
                                <w:r w:rsidR="007A17EF" w:rsidRPr="007A17EF">
                                  <w:rPr>
                                    <w:rFonts w:ascii="Arial" w:hAnsi="Arial" w:cs="Arial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7A17EF" w:rsidRPr="007A17EF" w:rsidRDefault="00BA7F29">
                          <w:pPr>
                            <w:jc w:val="right"/>
                            <w:rPr>
                              <w:rFonts w:ascii="Arial" w:hAnsi="Arial" w:cs="Arial"/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958F5">
                                <w:rPr>
                                  <w:rFonts w:ascii="Arial" w:hAnsi="Arial" w:cs="Arial"/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Práctica </w:t>
                              </w:r>
                              <w:r w:rsidR="00597DC4">
                                <w:rPr>
                                  <w:rFonts w:ascii="Arial" w:hAnsi="Arial" w:cs="Arial"/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0</w:t>
                              </w:r>
                              <w:r w:rsidR="009958F5">
                                <w:rPr>
                                  <w:rFonts w:ascii="Arial" w:hAnsi="Arial" w:cs="Arial"/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1</w:t>
                              </w:r>
                            </w:sdtContent>
                          </w:sdt>
                        </w:p>
                        <w:p w:rsidR="007A17EF" w:rsidRPr="007A17EF" w:rsidRDefault="00BA7F29">
                          <w:pPr>
                            <w:jc w:val="right"/>
                            <w:rPr>
                              <w:rFonts w:ascii="Arial" w:hAnsi="Arial" w:cs="Arial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7A17EF" w:rsidRPr="007A17EF">
                                <w:rPr>
                                  <w:rFonts w:ascii="Arial" w:hAnsi="Arial" w:cs="Arial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La computación como herramienta de trabajo del profesional de ingeniería</w:t>
                              </w:r>
                            </w:sdtContent>
                          </w:sdt>
                          <w:r w:rsidR="007A17EF" w:rsidRPr="007A17EF">
                            <w:rPr>
                              <w:rFonts w:ascii="Arial" w:hAnsi="Arial" w:cs="Arial"/>
                              <w:color w:val="404040" w:themeColor="text1" w:themeTint="BF"/>
                              <w:sz w:val="36"/>
                              <w:szCs w:val="36"/>
                            </w:rPr>
                            <w:t>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7A17EF" w:rsidRDefault="007A17EF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7239000</wp:posOffset>
                    </wp:positionV>
                    <wp:extent cx="7315200" cy="981710"/>
                    <wp:effectExtent l="0" t="0" r="0" b="889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817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A17EF" w:rsidRPr="007A17EF" w:rsidRDefault="007A17EF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olor w:val="5B9BD5" w:themeColor="accent1"/>
                                    <w:sz w:val="36"/>
                                    <w:szCs w:val="28"/>
                                  </w:rPr>
                                </w:pPr>
                                <w:r w:rsidRPr="007A17EF">
                                  <w:rPr>
                                    <w:rFonts w:ascii="Arial" w:hAnsi="Arial" w:cs="Arial"/>
                                    <w:color w:val="5B9BD5" w:themeColor="accent1"/>
                                    <w:sz w:val="36"/>
                                    <w:szCs w:val="28"/>
                                  </w:rPr>
                                  <w:t>Fundamentos de Programación.</w:t>
                                </w:r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b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7A17EF" w:rsidRDefault="00597DC4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Arial" w:hAnsi="Arial" w:cs="Arial"/>
                                        <w:b/>
                                        <w:color w:val="595959" w:themeColor="text1" w:themeTint="A6"/>
                                        <w:sz w:val="28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b/>
                                        <w:color w:val="595959" w:themeColor="text1" w:themeTint="A6"/>
                                        <w:sz w:val="28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7A17EF" w:rsidRPr="007A17EF" w:rsidRDefault="007A17EF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b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Profesor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: </w:t>
                                </w:r>
                                <w:r w:rsidR="00496453">
                                  <w:rPr>
                                    <w:rFonts w:ascii="Arial" w:hAnsi="Arial" w:cs="Arial"/>
                                    <w:b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 M.I</w:t>
                                </w:r>
                                <w:proofErr w:type="gramEnd"/>
                                <w:r w:rsidR="00496453">
                                  <w:rPr>
                                    <w:rFonts w:ascii="Arial" w:hAnsi="Arial" w:cs="Arial"/>
                                    <w:b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 xml:space="preserve">. Manuel Enrique Castañeda </w:t>
                                </w:r>
                                <w:proofErr w:type="spellStart"/>
                                <w:r w:rsidR="00496453">
                                  <w:rPr>
                                    <w:rFonts w:ascii="Arial" w:hAnsi="Arial" w:cs="Arial"/>
                                    <w:b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Castañeda</w:t>
                                </w:r>
                                <w:proofErr w:type="spellEnd"/>
                                <w:r w:rsidR="00496453">
                                  <w:rPr>
                                    <w:rFonts w:ascii="Arial" w:hAnsi="Arial" w:cs="Arial"/>
                                    <w:b/>
                                    <w:color w:val="595959" w:themeColor="text1" w:themeTint="A6"/>
                                    <w:sz w:val="28"/>
                                    <w:szCs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53" o:spid="_x0000_s1028" type="#_x0000_t202" style="position:absolute;margin-left:17.25pt;margin-top:570pt;width:8in;height:77.3pt;z-index:25166131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" filled="f" stroked="f" strokeweight=".5pt">
                    <v:textbox inset="126pt,0,54pt,0">
                      <w:txbxContent>
                        <w:p w:rsidR="007A17EF" w:rsidRPr="007A17EF" w:rsidRDefault="007A17EF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olor w:val="5B9BD5" w:themeColor="accent1"/>
                              <w:sz w:val="36"/>
                              <w:szCs w:val="28"/>
                            </w:rPr>
                          </w:pPr>
                          <w:r w:rsidRPr="007A17EF">
                            <w:rPr>
                              <w:rFonts w:ascii="Arial" w:hAnsi="Arial" w:cs="Arial"/>
                              <w:color w:val="5B9BD5" w:themeColor="accent1"/>
                              <w:sz w:val="36"/>
                              <w:szCs w:val="28"/>
                            </w:rPr>
                            <w:t>Fundamentos de Programación.</w:t>
                          </w:r>
                        </w:p>
                        <w:sdt>
                          <w:sdtPr>
                            <w:rPr>
                              <w:rFonts w:ascii="Arial" w:hAnsi="Arial" w:cs="Arial"/>
                              <w:b/>
                              <w:color w:val="595959" w:themeColor="text1" w:themeTint="A6"/>
                              <w:sz w:val="28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:rsidR="007A17EF" w:rsidRDefault="00597DC4">
                              <w:pPr>
                                <w:pStyle w:val="Sinespaciado"/>
                                <w:jc w:val="right"/>
                                <w:rPr>
                                  <w:rFonts w:ascii="Arial" w:hAnsi="Arial" w:cs="Arial"/>
                                  <w:b/>
                                  <w:color w:val="595959" w:themeColor="text1" w:themeTint="A6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color w:val="595959" w:themeColor="text1" w:themeTint="A6"/>
                                  <w:sz w:val="28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7A17EF" w:rsidRPr="007A17EF" w:rsidRDefault="007A17EF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b/>
                              <w:color w:val="595959" w:themeColor="text1" w:themeTint="A6"/>
                              <w:sz w:val="28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595959" w:themeColor="text1" w:themeTint="A6"/>
                              <w:sz w:val="28"/>
                              <w:szCs w:val="20"/>
                            </w:rPr>
                            <w:t>Profesor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: </w:t>
                          </w:r>
                          <w:r w:rsidR="00496453">
                            <w:rPr>
                              <w:rFonts w:ascii="Arial" w:hAnsi="Arial" w:cs="Arial"/>
                              <w:b/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 M.I</w:t>
                          </w:r>
                          <w:proofErr w:type="gramEnd"/>
                          <w:r w:rsidR="00496453">
                            <w:rPr>
                              <w:rFonts w:ascii="Arial" w:hAnsi="Arial" w:cs="Arial"/>
                              <w:b/>
                              <w:color w:val="595959" w:themeColor="text1" w:themeTint="A6"/>
                              <w:sz w:val="28"/>
                              <w:szCs w:val="20"/>
                            </w:rPr>
                            <w:t xml:space="preserve">. Manuel Enrique Castañeda </w:t>
                          </w:r>
                          <w:proofErr w:type="spellStart"/>
                          <w:r w:rsidR="00496453">
                            <w:rPr>
                              <w:rFonts w:ascii="Arial" w:hAnsi="Arial" w:cs="Arial"/>
                              <w:b/>
                              <w:color w:val="595959" w:themeColor="text1" w:themeTint="A6"/>
                              <w:sz w:val="28"/>
                              <w:szCs w:val="20"/>
                            </w:rPr>
                            <w:t>Castañeda</w:t>
                          </w:r>
                          <w:proofErr w:type="spellEnd"/>
                          <w:r w:rsidR="00496453">
                            <w:rPr>
                              <w:rFonts w:ascii="Arial" w:hAnsi="Arial" w:cs="Arial"/>
                              <w:b/>
                              <w:color w:val="595959" w:themeColor="text1" w:themeTint="A6"/>
                              <w:sz w:val="28"/>
                              <w:szCs w:val="20"/>
                            </w:rPr>
                            <w:t>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705CD5" w:rsidRDefault="00705CD5" w:rsidP="00AB25A4">
      <w:pPr>
        <w:spacing w:line="48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lastRenderedPageBreak/>
        <w:t>Práctica 01: La computación como herramienta de trabajo del profesional de ingeniería.</w:t>
      </w:r>
    </w:p>
    <w:p w:rsidR="00496453" w:rsidRPr="009958F5" w:rsidRDefault="00496453" w:rsidP="00705CD5">
      <w:pPr>
        <w:spacing w:line="480" w:lineRule="auto"/>
        <w:rPr>
          <w:rFonts w:ascii="Arial" w:hAnsi="Arial" w:cs="Arial"/>
          <w:b/>
          <w:sz w:val="28"/>
        </w:rPr>
      </w:pPr>
      <w:r w:rsidRPr="009958F5">
        <w:rPr>
          <w:rFonts w:ascii="Arial" w:hAnsi="Arial" w:cs="Arial"/>
          <w:b/>
          <w:sz w:val="28"/>
        </w:rPr>
        <w:t>Objetivo:</w:t>
      </w:r>
    </w:p>
    <w:p w:rsidR="009958F5" w:rsidRDefault="009958F5" w:rsidP="00705CD5">
      <w:pPr>
        <w:spacing w:line="480" w:lineRule="auto"/>
        <w:rPr>
          <w:rFonts w:ascii="Arial" w:hAnsi="Arial" w:cs="Arial"/>
        </w:rPr>
      </w:pPr>
      <w:r w:rsidRPr="009958F5">
        <w:rPr>
          <w:rFonts w:ascii="Arial" w:hAnsi="Arial" w:cs="Arial"/>
        </w:rPr>
        <w:t>El alumno conocerá y utilizará herramientas de softwa</w:t>
      </w:r>
      <w:r>
        <w:rPr>
          <w:rFonts w:ascii="Arial" w:hAnsi="Arial" w:cs="Arial"/>
        </w:rPr>
        <w:t xml:space="preserve">re que ofrecen las Tecnologías  </w:t>
      </w:r>
      <w:r w:rsidRPr="009958F5">
        <w:rPr>
          <w:rFonts w:ascii="Arial" w:hAnsi="Arial" w:cs="Arial"/>
        </w:rPr>
        <w:t>de la Información y Comunicación que le permitan r</w:t>
      </w:r>
      <w:r>
        <w:rPr>
          <w:rFonts w:ascii="Arial" w:hAnsi="Arial" w:cs="Arial"/>
        </w:rPr>
        <w:t xml:space="preserve">ealizar actividades y trabajos </w:t>
      </w:r>
      <w:r w:rsidRPr="009958F5">
        <w:rPr>
          <w:rFonts w:ascii="Arial" w:hAnsi="Arial" w:cs="Arial"/>
        </w:rPr>
        <w:t xml:space="preserve">académicos de forma organizada y profesional a lo largo </w:t>
      </w:r>
      <w:r>
        <w:rPr>
          <w:rFonts w:ascii="Arial" w:hAnsi="Arial" w:cs="Arial"/>
        </w:rPr>
        <w:t xml:space="preserve">de la vida escolar, tales como  </w:t>
      </w:r>
      <w:r w:rsidRPr="009958F5">
        <w:rPr>
          <w:rFonts w:ascii="Arial" w:hAnsi="Arial" w:cs="Arial"/>
        </w:rPr>
        <w:t xml:space="preserve">manejo de repositorios de almacenamiento, búsquedas </w:t>
      </w:r>
      <w:r>
        <w:rPr>
          <w:rFonts w:ascii="Arial" w:hAnsi="Arial" w:cs="Arial"/>
        </w:rPr>
        <w:t xml:space="preserve">de información especializada y  </w:t>
      </w:r>
      <w:r w:rsidRPr="009958F5">
        <w:rPr>
          <w:rFonts w:ascii="Arial" w:hAnsi="Arial" w:cs="Arial"/>
        </w:rPr>
        <w:t>revisión de información arrojada por generadores de c</w:t>
      </w:r>
      <w:r>
        <w:rPr>
          <w:rFonts w:ascii="Arial" w:hAnsi="Arial" w:cs="Arial"/>
        </w:rPr>
        <w:t xml:space="preserve">ontenido mediante la escritura  </w:t>
      </w:r>
      <w:r w:rsidRPr="009958F5">
        <w:rPr>
          <w:rFonts w:ascii="Arial" w:hAnsi="Arial" w:cs="Arial"/>
        </w:rPr>
        <w:t>de un prompt.</w:t>
      </w:r>
    </w:p>
    <w:p w:rsidR="009958F5" w:rsidRPr="009958F5" w:rsidRDefault="009958F5" w:rsidP="00705CD5">
      <w:pPr>
        <w:spacing w:line="48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Desarrollo:</w:t>
      </w:r>
    </w:p>
    <w:p w:rsidR="00597DC4" w:rsidRDefault="00597DC4" w:rsidP="00705CD5">
      <w:pPr>
        <w:spacing w:line="480" w:lineRule="auto"/>
        <w:rPr>
          <w:rStyle w:val="Hipervnculo"/>
          <w:rFonts w:ascii="Arial" w:hAnsi="Arial" w:cs="Arial"/>
        </w:rPr>
      </w:pPr>
      <w:hyperlink r:id="rId9" w:history="1">
        <w:r w:rsidRPr="003E7C1E">
          <w:rPr>
            <w:rStyle w:val="Hipervnculo"/>
            <w:rFonts w:ascii="Arial" w:hAnsi="Arial" w:cs="Arial"/>
          </w:rPr>
          <w:t>https://github.com/Gamaliel777/Pr-ctica-01.git</w:t>
        </w:r>
      </w:hyperlink>
    </w:p>
    <w:p w:rsidR="00AB25A4" w:rsidRPr="009958F5" w:rsidRDefault="00AB25A4" w:rsidP="00705CD5">
      <w:pPr>
        <w:spacing w:line="48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Comentarios:</w:t>
      </w:r>
    </w:p>
    <w:p w:rsidR="00AB25A4" w:rsidRDefault="00AB25A4" w:rsidP="00705CD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 lo particular, la parte más difícil en mi caso fue responder las preguntas, puesto que no son de </w:t>
      </w:r>
      <w:r w:rsidR="00705CD5">
        <w:rPr>
          <w:rFonts w:ascii="Arial" w:hAnsi="Arial" w:cs="Arial"/>
        </w:rPr>
        <w:t>mi área</w:t>
      </w:r>
      <w:r>
        <w:rPr>
          <w:rFonts w:ascii="Arial" w:hAnsi="Arial" w:cs="Arial"/>
        </w:rPr>
        <w:t>, así que le pregunte a Gemini dichas preguntas con el prompt:</w:t>
      </w:r>
    </w:p>
    <w:p w:rsidR="009958F5" w:rsidRDefault="00AB25A4" w:rsidP="00705CD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“Responde las siguientes preguntas de la manera más general posible para un nivel de ingeniería a una práctica de Laboratorio de 1° Semestre”.</w:t>
      </w:r>
    </w:p>
    <w:p w:rsidR="00AB25A4" w:rsidRPr="009958F5" w:rsidRDefault="00AB25A4" w:rsidP="00705CD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A continuación puse las preguntas, a decir verdad, no entendía del todo que era un repositorio, así que también se lo pregunte.</w:t>
      </w:r>
    </w:p>
    <w:p w:rsidR="00AB25A4" w:rsidRPr="009958F5" w:rsidRDefault="00AB25A4" w:rsidP="00705CD5">
      <w:pPr>
        <w:spacing w:line="48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Concusiones:</w:t>
      </w:r>
    </w:p>
    <w:p w:rsidR="009958F5" w:rsidRDefault="009958F5" w:rsidP="00705CD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partir de los últimos años el desarrollo tecnológico ha experimentado un crecimiento exponencial, </w:t>
      </w:r>
      <w:r w:rsidR="00AB25A4">
        <w:rPr>
          <w:rFonts w:ascii="Arial" w:hAnsi="Arial" w:cs="Arial"/>
        </w:rPr>
        <w:t>las herramientas</w:t>
      </w:r>
      <w:r>
        <w:rPr>
          <w:rFonts w:ascii="Arial" w:hAnsi="Arial" w:cs="Arial"/>
        </w:rPr>
        <w:t xml:space="preserve"> desarrolladas últimamente son impresionantes, dándoseles un buen manejo </w:t>
      </w:r>
      <w:r w:rsidR="00AB25A4">
        <w:rPr>
          <w:rFonts w:ascii="Arial" w:hAnsi="Arial" w:cs="Arial"/>
        </w:rPr>
        <w:t>estas llegan a</w:t>
      </w:r>
      <w:r>
        <w:rPr>
          <w:rFonts w:ascii="Arial" w:hAnsi="Arial" w:cs="Arial"/>
        </w:rPr>
        <w:t xml:space="preserve"> poder dar soluciones e</w:t>
      </w:r>
      <w:r w:rsidR="00AB25A4">
        <w:rPr>
          <w:rFonts w:ascii="Arial" w:hAnsi="Arial" w:cs="Arial"/>
        </w:rPr>
        <w:t xml:space="preserve">n un par de segundos que antes habían sido horas de investigación, con prompts que pueden </w:t>
      </w:r>
      <w:r w:rsidR="00AB25A4">
        <w:rPr>
          <w:rFonts w:ascii="Arial" w:hAnsi="Arial" w:cs="Arial"/>
        </w:rPr>
        <w:lastRenderedPageBreak/>
        <w:t>ayudar al aspirante de ingeniería a tener un aprendizaje casi autodidacta y en casos más avanzados están revolucionando el campo dando soluciones que hace décadas habrían sido imposibles para el ser humano.</w:t>
      </w:r>
    </w:p>
    <w:p w:rsidR="00AB25A4" w:rsidRPr="009958F5" w:rsidRDefault="00AB25A4" w:rsidP="00705CD5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Por lo tanto es necesario que el aspirante de ingeniería domine dichas herramientas.</w:t>
      </w:r>
    </w:p>
    <w:p w:rsidR="00496453" w:rsidRPr="009958F5" w:rsidRDefault="00496453" w:rsidP="00705CD5">
      <w:pPr>
        <w:spacing w:line="480" w:lineRule="auto"/>
        <w:rPr>
          <w:rFonts w:ascii="Arial" w:hAnsi="Arial" w:cs="Arial"/>
        </w:rPr>
      </w:pPr>
    </w:p>
    <w:sectPr w:rsidR="00496453" w:rsidRPr="009958F5" w:rsidSect="007A17EF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F29" w:rsidRDefault="00BA7F29" w:rsidP="009958F5">
      <w:pPr>
        <w:spacing w:after="0" w:line="240" w:lineRule="auto"/>
      </w:pPr>
      <w:r>
        <w:separator/>
      </w:r>
    </w:p>
  </w:endnote>
  <w:endnote w:type="continuationSeparator" w:id="0">
    <w:p w:rsidR="00BA7F29" w:rsidRDefault="00BA7F29" w:rsidP="00995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5CD5" w:rsidRDefault="00705CD5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597DC4">
      <w:rPr>
        <w:caps/>
        <w:noProof/>
        <w:color w:val="5B9BD5" w:themeColor="accent1"/>
      </w:rPr>
      <w:t>2</w:t>
    </w:r>
    <w:r>
      <w:rPr>
        <w:caps/>
        <w:color w:val="5B9BD5" w:themeColor="accent1"/>
      </w:rPr>
      <w:fldChar w:fldCharType="end"/>
    </w:r>
  </w:p>
  <w:p w:rsidR="00705CD5" w:rsidRDefault="00705CD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F29" w:rsidRDefault="00BA7F29" w:rsidP="009958F5">
      <w:pPr>
        <w:spacing w:after="0" w:line="240" w:lineRule="auto"/>
      </w:pPr>
      <w:r>
        <w:separator/>
      </w:r>
    </w:p>
  </w:footnote>
  <w:footnote w:type="continuationSeparator" w:id="0">
    <w:p w:rsidR="00BA7F29" w:rsidRDefault="00BA7F29" w:rsidP="00995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8F5" w:rsidRDefault="009958F5">
    <w:pPr>
      <w:spacing w:line="264" w:lineRule="auto"/>
    </w:pPr>
    <w:r>
      <w:rPr>
        <w:noProof/>
        <w:color w:val="000000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67A6905" id="Rectángulo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20"/>
          <w:szCs w:val="20"/>
        </w:rPr>
        <w:alias w:val="Título"/>
        <w:id w:val="15524250"/>
        <w:placeholder>
          <w:docPart w:val="9AB6627286954ED4A360835D104880D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597DC4">
          <w:rPr>
            <w:color w:val="5B9BD5" w:themeColor="accent1"/>
            <w:sz w:val="20"/>
            <w:szCs w:val="20"/>
          </w:rPr>
          <w:t>Práctica 01</w:t>
        </w:r>
      </w:sdtContent>
    </w:sdt>
  </w:p>
  <w:p w:rsidR="009958F5" w:rsidRDefault="009958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651"/>
    <w:rsid w:val="00076EE1"/>
    <w:rsid w:val="00496453"/>
    <w:rsid w:val="00597DC4"/>
    <w:rsid w:val="00705CD5"/>
    <w:rsid w:val="007A17EF"/>
    <w:rsid w:val="009958F5"/>
    <w:rsid w:val="00AB25A4"/>
    <w:rsid w:val="00BA7F29"/>
    <w:rsid w:val="00CD1DC2"/>
    <w:rsid w:val="00D75579"/>
    <w:rsid w:val="00E52651"/>
    <w:rsid w:val="00FB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9D564-6C43-4026-AB9C-0657C9B8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A17E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A17EF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49645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958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8F5"/>
  </w:style>
  <w:style w:type="paragraph" w:styleId="Piedepgina">
    <w:name w:val="footer"/>
    <w:basedOn w:val="Normal"/>
    <w:link w:val="PiedepginaCar"/>
    <w:uiPriority w:val="99"/>
    <w:unhideWhenUsed/>
    <w:rsid w:val="009958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amaliel777/Pr-ctica-01.git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AB6627286954ED4A360835D10488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0A7DF-67AD-4A04-8DE5-7019E78521C0}"/>
      </w:docPartPr>
      <w:docPartBody>
        <w:p w:rsidR="00992684" w:rsidRDefault="004F532C" w:rsidP="004F532C">
          <w:pPr>
            <w:pStyle w:val="9AB6627286954ED4A360835D104880DC"/>
          </w:pPr>
          <w:r>
            <w:rPr>
              <w:color w:val="5B9BD5" w:themeColor="accent1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32C"/>
    <w:rsid w:val="004F532C"/>
    <w:rsid w:val="00992684"/>
    <w:rsid w:val="00A0471E"/>
    <w:rsid w:val="00A8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3A12B7AA98D4BC5A39BB9AAC2F8F2DF">
    <w:name w:val="C3A12B7AA98D4BC5A39BB9AAC2F8F2DF"/>
    <w:rsid w:val="004F532C"/>
  </w:style>
  <w:style w:type="paragraph" w:customStyle="1" w:styleId="9AB6627286954ED4A360835D104880DC">
    <w:name w:val="9AB6627286954ED4A360835D104880DC"/>
    <w:rsid w:val="004F53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F136E-B194-4E79-A767-49F5FEB90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01</dc:title>
  <dc:subject>La computación como herramienta de trabajo del profesional de ingeniería</dc:subject>
  <dc:creator>Jesus Gamaliel Arredondo Chavez</dc:creator>
  <cp:keywords/>
  <dc:description/>
  <cp:lastModifiedBy>ICRA</cp:lastModifiedBy>
  <cp:revision>7</cp:revision>
  <dcterms:created xsi:type="dcterms:W3CDTF">2026-09-04T19:05:00Z</dcterms:created>
  <dcterms:modified xsi:type="dcterms:W3CDTF">2026-09-04T19:53:00Z</dcterms:modified>
</cp:coreProperties>
</file>