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TEXTE ADOPTÉS</w:t>
      </w:r>
    </w:p>
    <w:p>
      <w:r>
        <w:t>P9_TA(2020)0235</w:t>
      </w:r>
    </w:p>
    <w:p>
      <w:r>
        <w:t>La situation humanitaire au Mozambique</w:t>
      </w:r>
    </w:p>
    <w:p>
      <w:r>
        <w:t>PE658.330;</w:t>
      </w:r>
    </w:p>
    <w:p>
      <w:r>
        <w:t>Résolution du Parlement européen du 17 septembre 2020 sur la situation humanitaire au Mozambique (2020/2784(RSP))</w:t>
      </w:r>
    </w:p>
    <w:p>
      <w:r>
        <w:t>Le Parlement européen,</w:t>
      </w:r>
    </w:p>
    <w:p>
      <w:r>
        <w:t>– vu la Déclaration universelle des droits de l’homme de 1948,</w:t>
      </w:r>
    </w:p>
    <w:p>
      <w:r>
        <w:t>– vu les conventions et protocoles internationaux de lutte contre le terrorisme,</w:t>
      </w:r>
    </w:p>
    <w:p>
      <w:r>
        <w:t>– vu le Pacte international relatif aux droits civils et politiques (PIDCP) de 1966,</w:t>
      </w:r>
    </w:p>
    <w:p>
      <w:r>
        <w:t>– vu le programme de développement durable à l’horizon 2030 des Nations unies et les objectifs de développement durable (ODD),</w:t>
      </w:r>
    </w:p>
    <w:p>
      <w:r>
        <w:t>–</w:t>
        <w:tab/>
        <w:t>vu le rapport de situation de l’OCHA (Bureau de la coordination des affaires humanitaires des Nations unies) sur le Mozambique du 10 septembre 2020,</w:t>
      </w:r>
    </w:p>
    <w:p>
      <w:r>
        <w:t>–</w:t>
        <w:tab/>
        <w:t>vuoiten huomioon OCHA Mozambique -tilannekatsaus 29.6.2020,</w:t>
      </w:r>
    </w:p>
    <w:p>
      <w:r>
        <w:t>– vu l’avis sur le Mozambique adopté lors de la 87e session du Groupe de travail des Nations unies sur la détention arbitraire (UNWGAD) le 1er mai 2020,</w:t>
      </w:r>
    </w:p>
    <w:p>
      <w:r>
        <w:t>–</w:t>
        <w:tab/>
        <w:t>vu les rapports de l’Office du Haut-Commissaire des Nations unies aux droits de l’homme (OHCHR) sur le Mozambique,</w:t>
      </w:r>
    </w:p>
    <w:p>
      <w:r>
        <w:t>–</w:t>
        <w:tab/>
        <w:t>vu le rapport du groupe de travail des Nations unies sur l’examen périodique universel du 12 avril 2016,</w:t>
      </w:r>
    </w:p>
    <w:p>
      <w:r>
        <w:t>– vu la Convention des Nations unies contre la torture et autres peines ou traitements cruels, inhumains ou dégradants, adoptée par l’Assemblée générale des Nations unies le 10 décembre 1984, et son protocole facultatif, adopté par l’Assemblée générale des Nations unies le 18 décembre 2002,</w:t>
      </w:r>
    </w:p>
    <w:p>
      <w:r>
        <w:t>–</w:t>
        <w:tab/>
        <w:t>vu les conclusions du Conseil sur le Mozambique du 22 avril 2020,</w:t>
      </w:r>
    </w:p>
    <w:p>
      <w:r>
        <w:t>– vu la communication de la Commission du 9 mars 2020 intitulée «Vers une stratégie globale avec l’Afrique» (JOIN(2020)0004),</w:t>
      </w:r>
    </w:p>
    <w:p>
      <w:r>
        <w:t>–</w:t>
        <w:tab/>
        <w:t>vu le rapport annuel de l’Union sur les droits de l’homme et la démocratie dans le monde 2019: Mozambique,</w:t>
      </w:r>
    </w:p>
    <w:p>
      <w:r>
        <w:t>–</w:t>
        <w:tab/>
        <w:t>vuoiten EU:n kansallista suuntaa-antavaa ohjelmaa Mosambikille ja 11. Euroopan kehitysrahastoa 2014–2020,</w:t>
      </w:r>
    </w:p>
    <w:p>
      <w:r>
        <w:t>– vu le rapport final de la mission d’observation électorale de l’Union européenne (MOE UE) au Mozambique sur les élections générales et provinciales du 15 octobre 2019,</w:t>
      </w:r>
    </w:p>
    <w:p>
      <w:r>
        <w:t>– vu l’accord de Cotonou,</w:t>
      </w:r>
    </w:p>
    <w:p>
      <w:r>
        <w:t>–</w:t>
        <w:tab/>
        <w:t>vu le 28e dialogue politique entre l’Union et le Mozambique du 5 juin 2020,</w:t>
      </w:r>
    </w:p>
    <w:p>
      <w:r>
        <w:t>– vu l’accord de partenariat économique entre la Communauté de développement de l’Afrique australe (SADC) et l’Union,</w:t>
      </w:r>
    </w:p>
    <w:p>
      <w:r>
        <w:t>– vu ses résolutions précédentes sur le Mozambique et la région de la SADC,</w:t>
      </w:r>
    </w:p>
    <w:p>
      <w:r>
        <w:t>–</w:t>
        <w:tab/>
        <w:t>vu la déclaration du 29 juin 2020 du coprésident de l’Assemblée parlementaire paritaire ACP-UE,</w:t>
      </w:r>
    </w:p>
    <w:p>
      <w:r>
        <w:t>– vu la Charte africaine des droits de l’homme et des peuples,</w:t>
      </w:r>
    </w:p>
    <w:p>
      <w:r>
        <w:t>– vu la Charte africaine de la démocratie, des élections et de la gouvernance,</w:t>
      </w:r>
    </w:p>
    <w:p>
      <w:r>
        <w:t>– vu la convention de l’Organisation de l’unité africaine pour la prévention et la répression du terrorisme,</w:t>
      </w:r>
    </w:p>
    <w:p>
      <w:r>
        <w:t>–</w:t>
        <w:tab/>
        <w:t>vuyisisa i-izindlela i-SADC;</w:t>
      </w:r>
    </w:p>
    <w:p>
      <w:r>
        <w:t>–</w:t>
        <w:tab/>
        <w:t>vu les conclusions de la SADC du 17 août 2020 sur le Mozambique,</w:t>
      </w:r>
    </w:p>
    <w:p>
      <w:r>
        <w:t>–</w:t>
        <w:tab/>
        <w:t>vu l’accord de paix et de réconciliation nationale de 2019,</w:t>
      </w:r>
    </w:p>
    <w:p>
      <w:r>
        <w:t>–</w:t>
        <w:tab/>
        <w:t>vu ses règlement intérieur, et notamment ses articles 144, paragraphe 5, et 132, paragraphe 4,</w:t>
      </w:r>
    </w:p>
    <w:p>
      <w:r>
        <w:t>A.</w:t>
        <w:tab/>
        <w:t>depuis octobre 2017, le groupe terroriste Al-Shabaab, qui serait affilié au groupe armé se désignant sous le nom d’État islamique de la province d’Afrique centrale, a lancé plus de 500 attaques violentes dans la province septentrionale de Cabo Delgado, terrorisant la population locale, faisant plus de 1 500 victimes et provoquant le déplacement de plus de 250 000 personnes et la nécessité d’une aide pour plus de 700 000 personnes;</w:t>
      </w:r>
    </w:p>
    <w:p>
      <w:r>
        <w:t>B.</w:t>
        <w:tab/>
        <w:t>considérant que les attentats terroristes sont devenus de plus en plus violents et que de nombreux villages ont été attaqués, avec plus de 1 000 maisons incendiées ou détruites; que des rapports font état de l’enlèvement de femmes et de filles par des militants;</w:t>
      </w:r>
    </w:p>
    <w:p>
      <w:r>
        <w:t>C.</w:t>
        <w:tab/>
        <w:t>alors que, en août, des groupes djihadistes ont pris le contrôle de la ville portuaire stratégique de Mocimboa da Praia, qui est un port essentiel pour la facilitation de l’exploitation du pétrole et du gaz naturel liquéfié (GNL); que la mainmise continue d’Al-Shebab sur la ville laisse penser que le groupe terroriste devient plus fort et plus sophistiqué;</w:t>
      </w:r>
    </w:p>
    <w:p>
      <w:r>
        <w:t>D.</w:t>
        <w:tab/>
        <w:t>alors que les insurgés islamistes recourent de plus en plus au commerce illégal de drogues comme source de financement;</w:t>
      </w:r>
    </w:p>
    <w:p>
      <w:r>
        <w:t>E.</w:t>
        <w:tab/>
        <w:t>alors que le Mozambique n’a pas d’histoire de militantisme islamiste; que près de 30 % des 31 millions d’habitants du Mozambique sont catholiques romains, tandis que 18 % sont musulmans et que seules deux provinces – Cabo Delgado et Niassa – ont une majorité musulmane;</w:t>
      </w:r>
    </w:p>
    <w:p>
      <w:r>
        <w:t>F. étant donné que les actions militaires des autorités mozambicaines n’ont pas permis de mettre fin aux attaques et de faire face à cette situation d’urgence humanitaire qui se détériore à un rythme alarmant;</w:t>
      </w:r>
    </w:p>
    <w:p>
      <w:r>
        <w:t>G.</w:t>
        <w:tab/>
        <w:t>les forces de sécurité gouvernementales mozambicaines ont réagi par une violence disproportionnée, parfois en violation des engagements internationaux en matière de droits de l’homme; étant donné que le président mozambicain Filipe Nyusi avait reconnu des «violations involontaires» des droits de l’homme par les autorités de Cabo Delgado; étant donné que des cas de répression de la liberté d’expression, ainsi que de harcèlement de journalistes, ont été signalés;</w:t>
      </w:r>
    </w:p>
    <w:p>
      <w:r>
        <w:t>H. étant donné que l’armée mozambicaine est mal équipée pour faire face à la montée du terrorisme dans la région; considérant que des craintes légitimes persistent quant à la propagation de l’insurrection dans les pays voisins et à la déstabilisation de la région;</w:t>
      </w:r>
    </w:p>
    <w:p>
      <w:r>
        <w:t>I.</w:t>
        <w:tab/>
        <w:t>plus de la moitié des personnes touchées par la violence à Cabo Delgado sont des enfants; des plaintes ont été déposées concernant le recrutement d’enfants dans des groupes armés, des enlèvements et des violences sexuelles et fondées sur le genre à l’encontre des femmes et des filles; la population est souvent prise en otage dans les combats entre groupes armés et forces militaires de l’État;</w:t>
      </w:r>
    </w:p>
    <w:p>
      <w:r>
        <w:t>J. considérant que le Mozambique a l’obligation de respecter les normes fondamentales en matière de droits de l’homme par le biais des conventions internationales qu’il a ratifiées, en particulier dans ses établissements de détention; que les actes barbares attribués à Al-Shabaab ne devraient pas être suivis de nouvelles violations des droits de l’homme par les forces de sécurité du Mozambique;</w:t>
      </w:r>
    </w:p>
    <w:p>
      <w:r>
        <w:t>K.</w:t>
        <w:tab/>
        <w:t>l’Agence pour le développement intégré du nord (ADIN) a été lancée en mars 2020 dans le but spécifique de remédier aux lacunes socioéconomiques du nord;</w:t>
      </w:r>
    </w:p>
    <w:p>
      <w:r>
        <w:t>L.</w:t>
        <w:tab/>
        <w:t>vu l’accord de paix et de réconciliation nationale signé en août 2019 dans le but d’apporter la paix au pays, de mettre fin à la violence, d’assurer l’inclusion démocratique et d’améliorer la situation en matière de droits de l’homme et des droits civils;</w:t>
      </w:r>
    </w:p>
    <w:p>
      <w:r>
        <w:t>M.</w:t>
        <w:tab/>
        <w:t>étant donné que le Mozambique reste dans une situation très fragile et qu’il peine à faire face à de nombreux défis en matière de sécurité, d’économie et de société; étant donné que le Mozambique est l’un des pays les plus pauvres et les moins développés, se classant 180e sur 189 au classement de l’indice de développement humain, avec une espérance de vie moyenne à la naissance de seulement 58 ans; étant donné que plus de 10 millions de Mozambicains vivent dans une extrême pauvreté et dans l’insécurité alimentaire; étant donné que cette situation touche particulièrement les femmes et les groupes vulnérables, qui rencontrent les</w:t>
      </w:r>
    </w:p>
    <w:p>
      <w:r>
        <w:t>N.</w:t>
        <w:tab/>
        <w:t>la pandémie de COVID-19 a mis en évidence les fragilités de l’économie régionale, qui, en l’absence d’une protection sociale adéquate, a laissé des millions de personnes employées dans l’économie informelle et celles qui ont perdu leur emploi face à la faim et à la misère, et exposées à des vulnérabilités, y compris dans certains cas à des violations des droits de l’homme fondamentaux; la Mozambique a enregistré un total de plus de 4 500 cas confirmés de COVID-19 dans les 11 provinces du pays et 27 décès, au 9 septembre 2020;</w:t>
      </w:r>
    </w:p>
    <w:p>
      <w:r>
        <w:t>O.</w:t>
        <w:tab/>
        <w:t>étant donné que le Mozambique a connu ces dernières années des catastrophes naturelles liées au climat, dont deux cyclones majeurs en 2019, qui ont aggravé les niveaux de pauvreté et d’insécurité déjà élevés; que ces catastrophes ont entraîné une insécurité alimentaire généralisée et une malnutrition chronique dans certaines parties du pays, plus de 43 % des enfants de moins de cinq ans étant atteints de retard de croissance; que l’on estime que 7,9 millions de personnes auront besoin d’une aide humanitaire urgente en 2020;</w:t>
      </w:r>
    </w:p>
    <w:p>
      <w:r>
        <w:t>P. la solidarité au sein du Mozambique s’est renforcée, la situation des populations de Cabo Delgado ayant attiré une attention particulière, ce qui a conduit notamment les jeunes mozambicains à lancer une campagne nationale de solidarité pour Cabo Delgado sous le hashtag #CaboDelgadoTambénÉMocambique (Cabo Delgado est aussi le Mozambique) afin de sensibiliser à la situation dramatique dans la région;</w:t>
      </w:r>
    </w:p>
    <w:p>
      <w:r>
        <w:t>Q.</w:t>
        <w:tab/>
        <w:t>considérant que, en 2010 et 2013, d’immenses réserves de gaz ont été découvertes au Mozambique: considérant que ces réserves représentent environ 5 000 milliards de mètres cubes, ce qui en fait la neuvième plus grande réserve de gaz au monde; considérant que le Mozambique pourrait ainsi devenir l’un des quatre plus grands producteurs de GNL au monde; considérant qu’il est prévu d’investir au moins 60 milliards de dollars au cours des prochaines années pour exploiter ces réserves, ce qui constituerait les plus importants investissements jamais réalisés en Afrique subsaharienne;</w:t>
      </w:r>
    </w:p>
    <w:p>
      <w:r>
        <w:t>R.</w:t>
        <w:tab/>
        <w:t>les intérêts industriels et économiques européens et étrangers au Mozambique devraient être menés conformément aux principes directeurs des Nations unies sur les entreprises et les droits de l’homme; la Commission examine la possibilité de prendre des engagements de diligence raisonnable obligatoires pour garantir que les investisseurs de l’Union et ceux qui sont impliqués dans les industries extractives agissent de manière responsable et contribuent au développement local dans des pays tels que le Mozambique;</w:t>
      </w:r>
    </w:p>
    <w:p>
      <w:r>
        <w:t>S.</w:t>
        <w:tab/>
        <w:t>alors que le Mozambique, et en particulier la région de Cabo Delgado, qui affiche les taux les plus élevés d’analphabétisme, d’inégalité et de malnutrition infantile, est riche en ressources naturelles et en matières premières, ce qui a attiré l’investissement de nombreuses entreprises internationales et de l’UE qui se disputent l’accès au marché des ressources naturelles; que, selon certaines informations, les recettes provenant des ressources naturelles ont été réparties de manière inégale au Mozambique;</w:t>
      </w:r>
    </w:p>
    <w:p>
      <w:r>
        <w:t>le 13 avril 2020, le Fonds monétaire international (FMI) a approuvé un allégement immédiat du service de la dette en faveur de 25 pays membres, dont quelque 309 millions de dollars au profit du Mozambique dans le cadre du Fonds de contingence et de secours en cas de catastrophe (CCRT) pour aider à faire face aux conséquences de la pandémie de COVID-19;</w:t>
      </w:r>
    </w:p>
    <w:p>
      <w:r>
        <w:t>considérant que, le 4 juin 2020, Myrta Kaulard, coordonnatrice humanitaire des Nations unies pour le Mozambique, a appelé la communauté internationale à renforcer son soutien au Mozambique;</w:t>
      </w:r>
    </w:p>
    <w:p>
      <w:r>
        <w:t>V. considérant que l’Union européenne a engagé 200 millions d’euros en faveur de l’appui à la relance du Mozambique à la suite des cyclones de 2019, suivis de 110 millions d’euros en faveur de l’appui de l’Union européenne à la lutte contre la COVID-19;</w:t>
      </w:r>
    </w:p>
    <w:p>
      <w:r>
        <w:t>W. la stratégie régionale de lutte contre le terrorisme de la SADC de 2015, qui a été élaborée conformément à la stratégie mondiale des Nations unies de lutte contre le terrorisme, prévoit une aide à la prévention de la radicalisation des jeunes, à la sécurité des frontières, à l’aide humanitaire et à la lutte contre les causes profondes du terrorisme;</w:t>
      </w:r>
    </w:p>
    <w:p>
      <w:r>
        <w:t>X. considérant que le Mozambique exerce actuellement la présidence tournante de la SADC; que, lors de son 40e sommet, le 17 août 2020, l’organisation régionale a «félicité le pays pour ses efforts continus de lutte contre le terrorisme et les attaques violentes» et a «exprimé la solidarité et l’engagement de la SADC à soutenir le Mozambique dans la lutte contre le terrorisme et les attaques violentes, et a condamné tous les actes de terrorisme et les attaques armées»;</w:t>
      </w:r>
    </w:p>
    <w:p>
      <w:r>
        <w:t>Y. considérant qu’en avril 2020, la délégation de l’Union au Mozambique et le Conseil ont exprimé de sérieuses préoccupations concernant les attaques à Cabo Delgado et l’escalade de la violence contre les civils;</w:t>
      </w:r>
    </w:p>
    <w:p>
      <w:r>
        <w:t>Z. malgré sa brutalité et les pertes humaines horribles, la situation à Cabo Delgado n’a pas attiré l’attention de la communauté internationale, ce qui a entraîné une perte de temps précieux pour s’attaquer efficacement au problème à un stade précoce;</w:t>
      </w:r>
    </w:p>
    <w:p>
      <w:r>
        <w:t>1. exprime sa profonde préoccupation face à la détérioration de la situation en matière de sécurité dans le nord du Mozambique, en particulier dans la province de Cabo Delgado, et exprime ses condoléances aux victimes de la violence, qui sont plus de 1 500; exprime sa solidarité et son soutien à sa population, en particulier aux plus de 250 000 personnes qui ont dû fuir leurs foyers;</w:t>
      </w:r>
    </w:p>
    <w:p>
      <w:r>
        <w:t>2. souligne que les problèmes de sécurité actuels aggravent encore une situation humanitaire déjà extrêmement fragile, qui découle de niveaux élevés de sous-développement, de chocs climatiques et de conflits;</w:t>
      </w:r>
    </w:p>
    <w:p>
      <w:r>
        <w:t>3. invite les autorités mozambicaines à prendre des mesures efficaces et décisives pour lutter contre l’insurrection islamiste et protéger tous les citoyens de Cabo Delgado; se déclare gravement préoccupé par le fait que l’insurrection gagne un soutien croissant parmi les organisations terroristes régionales et internationales; souligne, à cet égard, les similitudes regrettables avec d’autres régions, telles que le Sahel et la Corne de l’Afrique;</w:t>
      </w:r>
    </w:p>
    <w:p>
      <w:r>
        <w:t>4. souligne que, si elle n’est pas stoppée, l’insurrection risque de s’étendre et de se propager aux pays voisins, menaçant la stabilité régionale; souligne, dans ce contexte, la nécessité d’une politique efficace et durable tant de la part du gouvernement national que des acteurs régionaux et internationaux;</w:t>
      </w:r>
    </w:p>
    <w:p>
      <w:r>
        <w:t>rappelle au gouvernement du Mozambique sa responsabilité de traduire en justice, par le biais de procès équitables, toutes les personnes soupçonnées d’activité terroriste; invite le gouvernement du Mozambique à ouvrir une enquête indépendante et impartiale sur les actes de torture et autres violations graves qui auraient été commis par ses forces de sécurité à Cabo Delgado; rappelle que le Mozambique est partie au PIDCP, à la Charte africaine des droits de l’homme et des peuples et à la Convention des Nations unies contre la torture, qui interdisent la torture et les autres mauvais traitements et la privation arbitraire de la vie;</w:t>
      </w:r>
    </w:p>
    <w:p>
      <w:r>
        <w:t>6. souligne l’importance de protéger les droits des journalistes, des défenseurs des droits de l’homme, des militants et de toutes les personnes qui exercent simplement leurs droits de l’homme et expriment leurs opinions sur des questions d’intérêt public; invite les autorités mozambicaines à mener une enquête impartiale sur tous les cas présumés de vandalisme de médias d’information, de suppression de la liberté d’expression et d’accusations relatives au harcèlement et à l’intimidation de journalistes;</w:t>
      </w:r>
    </w:p>
    <w:p>
      <w:r>
        <w:t>7. invite les autorités mozambicaines à veiller à promouvoir la démocratie, les droits de l’homme, une gouvernance locale efficace et le rétablissement effectif de l’État de droit dans le nord du Mozambique; rappelle que le respect du droit international humanitaire et des libertés démocratiques est également essentiel pour le succès de l’accord de paix définitif signé en 2019 entre le Front de libération du Mozambique (FRELIMO) et la Résistance nationale mozambicaine (RENAMO);</w:t>
      </w:r>
    </w:p>
    <w:p>
      <w:r>
        <w:t>8. souligne l’importance de poursuivre les réformes nécessaires pour répondre de manière adéquate aux besoins de la population mozambicaine, en l’empêchant de devenir une cible vulnérable de la radicalisation; souligne en particulier la nécessité urgente de créer des emplois et des opportunités pour la population de Cabo Delgado, en particulier les jeunes; souligne en outre la nécessité de s’attaquer à certaines des causes profondes du terrorisme, telles que l’insécurité, la pauvreté, les violations des droits de l’homme, l’inégalité, l’exclusion, le chômage, la dégradation de l’environnement, la corruption et l’utilisation abusive des fonds publics, l’impunité, contribuant ainsi</w:t>
      </w:r>
    </w:p>
    <w:p>
      <w:r>
        <w:t>9. souligne la nécessité de veiller à ce que toute intervention militaire dans la région protège, respecte et promeuve les droits de l’homme, encourage les autorités mozambicaines à soutenir et à travailler avec les organisations régionales et internationales, ainsi qu’avec les organisations de la société civile et les groupes communautaires, afin de mettre en place des plateformes pour des initiatives de consolidation de la paix qui encouragent l’engagement pacifique, le dialogue, la réconciliation et la coexistence entre toutes les parties prenantes; déplore le recours à des forces de sécurité privées dans ce conflit, qui alourdissent encore le coût monétaire pour le pays et fonctionnent sans aucune surveillance internationale;</w:t>
      </w:r>
    </w:p>
    <w:p>
      <w:r>
        <w:t>prend note avec préoccupation de la détérioration de la situation des personnes déplacées à l’intérieur de leur propre pays (PDIP) au Mozambique; demande à l’Union et à ses États membres de collaborer étroitement avec la SADC et ses États membres pour résoudre la crise humanitaire qui s’aggrave dans la région et élaborer un plan d’action efficace;</w:t>
      </w:r>
    </w:p>
    <w:p>
      <w:r>
        <w:t>11. invite le gouvernement du Mozambique à coopérer ouvertement avec des institutions internationales telles que les rapporteurs spéciaux des Nations unies, à autoriser l’entrée dans le pays d’enquêteurs et de contrôleurs indépendants des droits de l’homme et à analyser correctement les besoins humanitaires de la population de Cabo Delgado afin de leur fournir l’aide nécessaire; estime en outre que les victimes de violences doivent être protégées au moyen d’un plan d’aide afin de pouvoir continuer à vivre;</w:t>
      </w:r>
    </w:p>
    <w:p>
      <w:r>
        <w:t>considère qu’un effort régional et international plus coordonné est nécessaire pour répondre aux crises imminentes en matière de sécurité et de situation humanitaire à Cabo Delgado, y compris la nécessité de répondre aux menaces transfrontalières telles que l’insurrection terroriste, la sécurité alimentaire, les personnes déplacées à l’intérieur du pays et le trafic; demande par conséquent au Service européen pour l’action extérieure (SEAE) d’étendre son soutien supplémentaire à la SADC et à l’Union africaine (UA) afin de parvenir à une solution durable et pacifique;</w:t>
      </w:r>
    </w:p>
    <w:p>
      <w:r>
        <w:t>rappelle que l’organe de la SADC chargé de la politique, de la défense et de la coopération en matière de sécurité (OPDS), avec sa force multinationale de combat pour faire face à des situations de contre-insurrection graves, devrait être un acteur actif important pour gérer ce conflit et le condamner à court terme, tout en encourageant et en soutenant les autorités mozambicaines à long terme dans la mise en œuvre de réformes supplémentaires visant à promouvoir la démocratie, les droits de l’homme et l’État de droit, qui constituent une condition préalable à la stabilité, à la paix et au développement;</w:t>
      </w:r>
    </w:p>
    <w:p>
      <w:r>
        <w:t>14. réitère que l’Union est prête à engager un dialogue avec le Mozambique afin de déterminer des options efficaces pour la mise en œuvre de l’assistance de l’Union, compte tenu du caractère complexe et régional de la situation, et invite le gouvernement du Mozambique à être plus réceptif dans ce dialogue et dans sa coopération avec l’Union et la SADC; encourage, à cet égard, la coopération entre les autorités mozambicaines et tous les niveaux de la société civile dans un effort visant à trouver une solution inclusive et à répondre de toute urgence aux besoins des plus vulnérables;</w:t>
      </w:r>
    </w:p>
    <w:p>
      <w:r>
        <w:t>demande à la vice-présidente de la Commission/haute représentante de l’Union pour les affaires étrangères et la politique de sécurité (VP/HR), Josep Borrell, et aux États membres de l’UE de continuer à suivre de près la situation et à renforcer leur soutien aux autorités nationales et régionales; se félicite, à cet égard, des conclusions du Conseil du 22 juin 2020, mais insiste sur le fait que des mesures diplomatiques supplémentaires devraient être mises en place, en particulier par les États membres qui entretiennent des liens historiques et amicaux avec le pays, afin de souligner la nécessité d’une action urgente sur cette question, qui a des dimensions régionales en matière de</w:t>
      </w:r>
    </w:p>
    <w:p>
      <w:r>
        <w:t>16. espère que la nouvelle stratégie de l’Union européenne pour l’Afrique, une fois mise en place de manière efficace, contribuera à intensifier la coopération entre l’Union et l’Afrique sur la base d’un partenariat entre égaux sur l’ensemble du continent, et que les deux parties travailleront ensemble pour améliorer la situation économique, sociale, sécuritaire et des droits de l’homme dans des pays tels que le Mozambique;</w:t>
      </w:r>
    </w:p>
    <w:p>
      <w:r>
        <w:t>considère que les évolutions actuelles au Mozambique et leurs conséquences sociales et économiques seront dûment prises en compte dans la politique de l’Union à l’égard de l’Afrique dans le prochain cadre financier pluriannuel (CFP) 2021; souligne que la population du Mozambique, souvent ravagée par des inondations et d’autres catastrophes naturelles, devrait recevoir toute l’aide et l’assistance humanitaire disponibles;</w:t>
      </w:r>
    </w:p>
    <w:p>
      <w:r>
        <w:t>considère que le prochain sommet UE-Afrique constitue une excellente occasion de mieux aborder la question de cette tragédie humanitaire et pour l’Union de renforcer son soutien aux organisations régionales et continentales;</w:t>
      </w:r>
    </w:p>
    <w:p>
      <w:r>
        <w:t>rappelle les engagements internationaux en matière d’aide pris lors de la conférence internationale des donateurs tenue à Beira les 30 mai et 1er juin 2019, au cours de laquelle l’Union européenne s’est engagée à verser 200 millions d’euros pour soutenir la relance; demande à l’Union et à ses États membres de respecter pleinement ces engagements; souligne que la relance à long terme ne peut être obtenue que par un développement économique durable et inclusif; demande donc que l’aide de l’Union soutienne les efforts du Mozambique visant à stabiliser son économie, à créer des emplois et à favoriser la compétitivité rurale, tout en garantissant</w:t>
      </w:r>
    </w:p>
    <w:p>
      <w:r>
        <w:t>20. se félicite de la CCRT du FMI, qui constitue un pas dans la bonne direction pour aider le Mozambique à lutter contre les retombées économiques de la COVID-19; demande à l’Union et à ses États membres de verser d’autres dons au FMI et au FMI d’explorer d’autres alternatives pour renforcer les ressources disponibles pour la CCRT, telles que l’utilisation de ses propres réserves existantes; rappelle que les contributions au fonds ne doivent en aucun cas se substituer à l’aide publique au développement (APD);</w:t>
      </w:r>
    </w:p>
    <w:p>
      <w:r>
        <w:t>considère qu’il est de la plus haute importance que la population locale, en particulier dans les provinces les plus pauvres du pays, bénéficie de l’exploitation de ses ressources naturelles; invite le gouvernement à répartir équitablement les revenus des projets d’exploitation entre les projets de développement local, dans le respect de normes sociales et environnementales élevées;</w:t>
      </w:r>
    </w:p>
    <w:p>
      <w:r>
        <w:t>rappelle que la population du Mozambique, tant chrétienne que musulmane, vit depuis longtemps en paix et en bonne entente, et est convaincue que ce modèle de tolérance et de solidarité prévaudra malgré les attaques des terroristes islamistes;</w:t>
      </w:r>
    </w:p>
    <w:p>
      <w:r>
        <w:t>23. souligne la nécessité de privilégier l’éducation et de favoriser le développement rural pour lutter contre la radicalisation, en particulier chez les jeunes des zones rurales;</w:t>
      </w:r>
    </w:p>
    <w:p>
      <w:r>
        <w:t>24. charge son Président de transmettre la présente résolution au Conseil, à la Commission, à la vice-présidente de la Commission/haute représentante de l’Union pour les affaires étrangères et la politique de sécurité, au gouvernement et au parlement du Mozambique, ainsi qu’aux membres et aux dirigeants de la Communauté de développement de l’Afrique australe et de l’Union africaine.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