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A8A" w:rsidRDefault="00921392" w:rsidP="009A4A8A">
      <w:pPr>
        <w:pStyle w:val="Title"/>
        <w:rPr>
          <w:sz w:val="36"/>
        </w:rPr>
      </w:pPr>
      <w:r>
        <w:rPr>
          <w:sz w:val="36"/>
        </w:rPr>
        <w:t>POL 100 A</w:t>
      </w:r>
    </w:p>
    <w:p w:rsidR="00814D23" w:rsidRDefault="00814D23">
      <w:pPr>
        <w:pStyle w:val="Title"/>
        <w:rPr>
          <w:sz w:val="36"/>
        </w:rPr>
        <w:sectPr w:rsidR="00814D23" w:rsidSect="000D2BDD">
          <w:footerReference w:type="default" r:id="rId8"/>
          <w:type w:val="continuous"/>
          <w:pgSz w:w="12240" w:h="15840" w:code="1"/>
          <w:pgMar w:top="1080" w:right="1080" w:bottom="1080" w:left="1080" w:header="720" w:footer="720" w:gutter="0"/>
          <w:cols w:space="720"/>
          <w:docGrid w:linePitch="360"/>
        </w:sectPr>
      </w:pPr>
      <w:r>
        <w:rPr>
          <w:sz w:val="36"/>
        </w:rPr>
        <w:t>American Government</w:t>
      </w:r>
    </w:p>
    <w:p w:rsidR="00814D23" w:rsidRDefault="001570F7">
      <w:pPr>
        <w:pStyle w:val="Subtitle"/>
      </w:pPr>
      <w:r>
        <w:t>Fall Semester 202</w:t>
      </w:r>
      <w:r w:rsidR="00AB2C6E">
        <w:t>1</w:t>
      </w:r>
    </w:p>
    <w:p w:rsidR="000D2BDD" w:rsidRDefault="000D2BDD">
      <w:pPr>
        <w:pStyle w:val="Subtitle"/>
        <w:rPr>
          <w:sz w:val="24"/>
        </w:rPr>
      </w:pPr>
    </w:p>
    <w:p w:rsidR="00601B6C" w:rsidRPr="00601B6C" w:rsidRDefault="00601B6C">
      <w:pPr>
        <w:pStyle w:val="Subtitle"/>
        <w:rPr>
          <w:sz w:val="24"/>
        </w:rPr>
        <w:sectPr w:rsidR="00601B6C" w:rsidRPr="00601B6C" w:rsidSect="000D2BDD">
          <w:type w:val="continuous"/>
          <w:pgSz w:w="12240" w:h="15840" w:code="1"/>
          <w:pgMar w:top="1080" w:right="1080" w:bottom="1080" w:left="1080" w:header="720" w:footer="720" w:gutter="0"/>
          <w:cols w:space="720"/>
          <w:docGrid w:linePitch="360"/>
        </w:sectPr>
      </w:pPr>
    </w:p>
    <w:p w:rsidR="00814D23" w:rsidRDefault="003D6751">
      <w:pPr>
        <w:pStyle w:val="Subtitle"/>
      </w:pPr>
      <w:r>
        <w:rPr>
          <w:noProof/>
          <w:sz w:val="36"/>
        </w:rPr>
        <w:pict>
          <v:roundrect id="_x0000_s1042" style="position:absolute;left:0;text-align:left;margin-left:3pt;margin-top:6.5pt;width:244.05pt;height:1in;z-index:2" arcsize="10923f" filled="f">
            <v:textbox style="mso-next-textbox:#_x0000_s1042">
              <w:txbxContent>
                <w:p w:rsidR="00883DC9" w:rsidRDefault="00883DC9" w:rsidP="00883DC9">
                  <w:pPr>
                    <w:rPr>
                      <w:rFonts w:ascii="Arial" w:hAnsi="Arial" w:cs="Arial"/>
                    </w:rPr>
                  </w:pPr>
                  <w:r>
                    <w:rPr>
                      <w:rFonts w:ascii="Arial" w:hAnsi="Arial" w:cs="Arial"/>
                      <w:b/>
                      <w:bCs/>
                    </w:rPr>
                    <w:t>Instructor:</w:t>
                  </w:r>
                  <w:r>
                    <w:rPr>
                      <w:rFonts w:ascii="Arial" w:hAnsi="Arial" w:cs="Arial"/>
                    </w:rPr>
                    <w:t xml:space="preserve">  Dr. </w:t>
                  </w:r>
                  <w:smartTag w:uri="urn:schemas-microsoft-com:office:smarttags" w:element="PersonName">
                    <w:r>
                      <w:rPr>
                        <w:rFonts w:ascii="Arial" w:hAnsi="Arial" w:cs="Arial"/>
                      </w:rPr>
                      <w:t>Jon Conrad</w:t>
                    </w:r>
                  </w:smartTag>
                </w:p>
                <w:p w:rsidR="00883DC9" w:rsidRDefault="00883DC9" w:rsidP="00883DC9">
                  <w:pPr>
                    <w:rPr>
                      <w:rFonts w:ascii="Arial" w:hAnsi="Arial" w:cs="Arial"/>
                    </w:rPr>
                  </w:pPr>
                  <w:r>
                    <w:rPr>
                      <w:rFonts w:ascii="Arial" w:hAnsi="Arial" w:cs="Arial"/>
                      <w:b/>
                      <w:bCs/>
                    </w:rPr>
                    <w:t>Office:</w:t>
                  </w:r>
                  <w:r>
                    <w:rPr>
                      <w:rFonts w:ascii="Arial" w:hAnsi="Arial" w:cs="Arial"/>
                    </w:rPr>
                    <w:t xml:space="preserve"> MAX 201-E</w:t>
                  </w:r>
                </w:p>
                <w:p w:rsidR="00A85636" w:rsidRDefault="00883DC9" w:rsidP="00A85636">
                  <w:pPr>
                    <w:rPr>
                      <w:rFonts w:ascii="Arial" w:hAnsi="Arial" w:cs="Arial"/>
                    </w:rPr>
                  </w:pPr>
                  <w:r>
                    <w:rPr>
                      <w:rFonts w:ascii="Arial" w:hAnsi="Arial" w:cs="Arial"/>
                      <w:b/>
                      <w:bCs/>
                    </w:rPr>
                    <w:t>Hours:</w:t>
                  </w:r>
                  <w:r w:rsidR="00F456F7">
                    <w:rPr>
                      <w:rFonts w:ascii="Arial" w:hAnsi="Arial" w:cs="Arial"/>
                    </w:rPr>
                    <w:t xml:space="preserve">  </w:t>
                  </w:r>
                  <w:r w:rsidR="00A85636">
                    <w:rPr>
                      <w:rFonts w:ascii="Arial" w:hAnsi="Arial" w:cs="Arial"/>
                    </w:rPr>
                    <w:t>MWF 1:30-2:30pm</w:t>
                  </w:r>
                  <w:r w:rsidR="00AF0432">
                    <w:rPr>
                      <w:rFonts w:ascii="Arial" w:hAnsi="Arial" w:cs="Arial"/>
                    </w:rPr>
                    <w:t>, 3:30-4:30pm</w:t>
                  </w:r>
                  <w:r w:rsidR="00A85636">
                    <w:rPr>
                      <w:rFonts w:ascii="Arial" w:hAnsi="Arial" w:cs="Arial"/>
                    </w:rPr>
                    <w:t xml:space="preserve">; </w:t>
                  </w:r>
                </w:p>
                <w:p w:rsidR="00A85636" w:rsidRDefault="00A85636" w:rsidP="00A85636">
                  <w:pPr>
                    <w:rPr>
                      <w:rFonts w:ascii="Arial" w:hAnsi="Arial" w:cs="Arial"/>
                    </w:rPr>
                  </w:pPr>
                  <w:r>
                    <w:rPr>
                      <w:rFonts w:ascii="Arial" w:hAnsi="Arial" w:cs="Arial"/>
                    </w:rPr>
                    <w:t>TTH 1:15-3:15pm, and by appointment</w:t>
                  </w:r>
                </w:p>
                <w:p w:rsidR="00883DC9" w:rsidRPr="00F456F7" w:rsidRDefault="00883DC9" w:rsidP="007F2500">
                  <w:pPr>
                    <w:rPr>
                      <w:rFonts w:ascii="Arial" w:hAnsi="Arial" w:cs="Arial"/>
                    </w:rPr>
                  </w:pPr>
                </w:p>
              </w:txbxContent>
            </v:textbox>
          </v:roundrect>
        </w:pict>
      </w:r>
    </w:p>
    <w:p w:rsidR="00814D23" w:rsidRDefault="003D6751">
      <w:pPr>
        <w:rPr>
          <w:rFonts w:ascii="Arial" w:hAnsi="Arial" w:cs="Arial"/>
        </w:rPr>
      </w:pPr>
      <w:r>
        <w:rPr>
          <w:noProof/>
        </w:rPr>
        <w:pict>
          <v:roundrect id="_x0000_s1039" style="position:absolute;margin-left:7.5pt;margin-top:6.5pt;width:226.5pt;height:1in;z-index:1" arcsize="10923f" filled="f">
            <v:textbox style="mso-next-textbox:#_x0000_s1039">
              <w:txbxContent>
                <w:p w:rsidR="001F6BA7" w:rsidRDefault="001F6BA7" w:rsidP="001F6BA7">
                  <w:pPr>
                    <w:rPr>
                      <w:rFonts w:ascii="Arial" w:hAnsi="Arial" w:cs="Arial"/>
                    </w:rPr>
                  </w:pPr>
                  <w:r w:rsidRPr="007E7CB0">
                    <w:rPr>
                      <w:rFonts w:ascii="Arial" w:hAnsi="Arial" w:cs="Arial"/>
                      <w:b/>
                    </w:rPr>
                    <w:t>Phone:</w:t>
                  </w:r>
                  <w:r>
                    <w:rPr>
                      <w:rFonts w:ascii="Arial" w:hAnsi="Arial" w:cs="Arial"/>
                    </w:rPr>
                    <w:t xml:space="preserve"> 677-2226</w:t>
                  </w:r>
                </w:p>
                <w:p w:rsidR="001F6BA7" w:rsidRDefault="001F6BA7" w:rsidP="001F6BA7">
                  <w:pPr>
                    <w:rPr>
                      <w:rFonts w:ascii="Arial" w:hAnsi="Arial" w:cs="Arial"/>
                    </w:rPr>
                  </w:pPr>
                  <w:r w:rsidRPr="007E7CB0">
                    <w:rPr>
                      <w:rFonts w:ascii="Arial" w:hAnsi="Arial" w:cs="Arial"/>
                      <w:b/>
                    </w:rPr>
                    <w:t>Email:</w:t>
                  </w:r>
                  <w:r>
                    <w:rPr>
                      <w:rFonts w:ascii="Arial" w:hAnsi="Arial" w:cs="Arial"/>
                    </w:rPr>
                    <w:t xml:space="preserve"> </w:t>
                  </w:r>
                  <w:r w:rsidRPr="007E7CB0">
                    <w:rPr>
                      <w:rFonts w:ascii="Arial" w:hAnsi="Arial" w:cs="Arial"/>
                    </w:rPr>
                    <w:t>jon.conrad@indwes.edu</w:t>
                  </w:r>
                </w:p>
                <w:p w:rsidR="001F6BA7" w:rsidRDefault="001F6BA7" w:rsidP="001F6BA7">
                  <w:pPr>
                    <w:rPr>
                      <w:rFonts w:ascii="Arial" w:hAnsi="Arial" w:cs="Arial"/>
                    </w:rPr>
                  </w:pPr>
                  <w:r>
                    <w:rPr>
                      <w:rFonts w:ascii="Arial" w:hAnsi="Arial" w:cs="Arial"/>
                      <w:b/>
                      <w:bCs/>
                    </w:rPr>
                    <w:t xml:space="preserve">Day/Time: </w:t>
                  </w:r>
                  <w:r>
                    <w:rPr>
                      <w:rFonts w:ascii="Arial" w:hAnsi="Arial" w:cs="Arial"/>
                    </w:rPr>
                    <w:t xml:space="preserve">MWF </w:t>
                  </w:r>
                  <w:r w:rsidR="00921392">
                    <w:rPr>
                      <w:rFonts w:ascii="Arial" w:hAnsi="Arial" w:cs="Arial"/>
                    </w:rPr>
                    <w:t>8:55-9:50</w:t>
                  </w:r>
                  <w:r w:rsidR="009B05F6">
                    <w:rPr>
                      <w:rFonts w:ascii="Arial" w:hAnsi="Arial" w:cs="Arial"/>
                    </w:rPr>
                    <w:t>am</w:t>
                  </w:r>
                </w:p>
                <w:p w:rsidR="001F6BA7" w:rsidRDefault="001F6BA7" w:rsidP="001F6BA7">
                  <w:pPr>
                    <w:spacing w:line="360" w:lineRule="auto"/>
                    <w:rPr>
                      <w:rFonts w:ascii="Arial" w:hAnsi="Arial" w:cs="Arial"/>
                    </w:rPr>
                  </w:pPr>
                  <w:r>
                    <w:rPr>
                      <w:rFonts w:ascii="Arial" w:hAnsi="Arial" w:cs="Arial"/>
                      <w:b/>
                      <w:bCs/>
                    </w:rPr>
                    <w:t xml:space="preserve">Room:  </w:t>
                  </w:r>
                  <w:r w:rsidR="00294E9B">
                    <w:rPr>
                      <w:rFonts w:ascii="Arial" w:hAnsi="Arial" w:cs="Arial"/>
                      <w:bCs/>
                    </w:rPr>
                    <w:t>GMN106</w:t>
                  </w:r>
                </w:p>
                <w:p w:rsidR="001F6BA7" w:rsidRDefault="001F6BA7" w:rsidP="001F6BA7"/>
              </w:txbxContent>
            </v:textbox>
          </v:roundrect>
        </w:pict>
      </w:r>
    </w:p>
    <w:p w:rsidR="00814D23" w:rsidRDefault="00814D23">
      <w:pPr>
        <w:rPr>
          <w:rFonts w:ascii="Arial" w:hAnsi="Arial" w:cs="Arial"/>
        </w:rPr>
        <w:sectPr w:rsidR="00814D23" w:rsidSect="000D2BDD">
          <w:type w:val="continuous"/>
          <w:pgSz w:w="12240" w:h="15840" w:code="1"/>
          <w:pgMar w:top="1080" w:right="1080" w:bottom="1080" w:left="1080" w:header="720" w:footer="720" w:gutter="0"/>
          <w:cols w:num="2" w:space="720"/>
          <w:docGrid w:linePitch="360"/>
        </w:sectPr>
      </w:pPr>
    </w:p>
    <w:p w:rsidR="00814D23" w:rsidRDefault="00814D23">
      <w:pPr>
        <w:pBdr>
          <w:top w:val="thinThickSmallGap" w:sz="24" w:space="1" w:color="auto"/>
          <w:left w:val="thinThickSmallGap" w:sz="24" w:space="4" w:color="auto"/>
          <w:bottom w:val="thickThinSmallGap" w:sz="24" w:space="1" w:color="auto"/>
          <w:right w:val="thickThinSmallGap" w:sz="24" w:space="4" w:color="auto"/>
        </w:pBdr>
        <w:rPr>
          <w:rFonts w:ascii="Arial" w:hAnsi="Arial" w:cs="Arial"/>
        </w:rPr>
        <w:sectPr w:rsidR="00814D23" w:rsidSect="000D2BDD">
          <w:type w:val="continuous"/>
          <w:pgSz w:w="12240" w:h="15840" w:code="1"/>
          <w:pgMar w:top="1080" w:right="1080" w:bottom="1080" w:left="1080" w:header="720" w:footer="720" w:gutter="0"/>
          <w:cols w:num="2" w:space="720"/>
          <w:docGrid w:linePitch="360"/>
        </w:sectPr>
      </w:pPr>
    </w:p>
    <w:p w:rsidR="00814D23" w:rsidRDefault="00814D23">
      <w:pPr>
        <w:rPr>
          <w:rFonts w:ascii="Arial" w:hAnsi="Arial" w:cs="Arial"/>
        </w:rPr>
      </w:pPr>
    </w:p>
    <w:p w:rsidR="001F6BA7" w:rsidRDefault="001F6BA7">
      <w:pPr>
        <w:pStyle w:val="Style1"/>
        <w:widowControl/>
        <w:autoSpaceDE/>
        <w:autoSpaceDN/>
        <w:adjustRightInd/>
        <w:outlineLvl w:val="9"/>
        <w:rPr>
          <w:rFonts w:ascii="Arial" w:hAnsi="Arial" w:cs="Arial"/>
          <w:bCs/>
        </w:rPr>
      </w:pPr>
    </w:p>
    <w:p w:rsidR="001F6BA7" w:rsidRDefault="001F6BA7">
      <w:pPr>
        <w:pStyle w:val="Style1"/>
        <w:widowControl/>
        <w:autoSpaceDE/>
        <w:autoSpaceDN/>
        <w:adjustRightInd/>
        <w:outlineLvl w:val="9"/>
        <w:rPr>
          <w:rFonts w:ascii="Arial" w:hAnsi="Arial" w:cs="Arial"/>
          <w:bCs/>
        </w:rPr>
      </w:pPr>
    </w:p>
    <w:p w:rsidR="000D2BDD" w:rsidRDefault="000D2BDD" w:rsidP="00836B2C">
      <w:pPr>
        <w:pStyle w:val="Style1"/>
        <w:widowControl/>
        <w:autoSpaceDE/>
        <w:autoSpaceDN/>
        <w:adjustRightInd/>
        <w:outlineLvl w:val="9"/>
        <w:rPr>
          <w:rFonts w:ascii="Arial" w:hAnsi="Arial" w:cs="Arial"/>
          <w:bCs/>
        </w:rPr>
      </w:pPr>
    </w:p>
    <w:p w:rsidR="00836B2C" w:rsidRDefault="00836B2C" w:rsidP="00836B2C">
      <w:pPr>
        <w:pStyle w:val="Style1"/>
        <w:widowControl/>
        <w:autoSpaceDE/>
        <w:autoSpaceDN/>
        <w:adjustRightInd/>
        <w:outlineLvl w:val="9"/>
        <w:rPr>
          <w:rFonts w:ascii="Arial" w:hAnsi="Arial" w:cs="Arial"/>
          <w:bCs/>
        </w:rPr>
      </w:pPr>
      <w:r>
        <w:rPr>
          <w:rFonts w:ascii="Arial" w:hAnsi="Arial" w:cs="Arial"/>
          <w:bCs/>
        </w:rPr>
        <w:t>Course Description:</w:t>
      </w:r>
    </w:p>
    <w:p w:rsidR="00836B2C" w:rsidRDefault="00836B2C" w:rsidP="00836B2C">
      <w:pPr>
        <w:jc w:val="both"/>
        <w:rPr>
          <w:rFonts w:ascii="Arial" w:hAnsi="Arial" w:cs="Arial"/>
        </w:rPr>
      </w:pPr>
      <w:r>
        <w:rPr>
          <w:rFonts w:ascii="Arial" w:hAnsi="Arial" w:cs="Arial"/>
        </w:rPr>
        <w:t>A study of American federal government in all its important phases with an introduction to the major fields of political science, including political thought, domestic politics, political economy, and international politics.</w:t>
      </w:r>
    </w:p>
    <w:p w:rsidR="00836B2C" w:rsidRDefault="00836B2C" w:rsidP="00836B2C">
      <w:pPr>
        <w:rPr>
          <w:rFonts w:ascii="Arial" w:hAnsi="Arial" w:cs="Arial"/>
        </w:rPr>
      </w:pPr>
    </w:p>
    <w:p w:rsidR="00836B2C" w:rsidRPr="00051739" w:rsidRDefault="00836B2C" w:rsidP="00836B2C">
      <w:pPr>
        <w:rPr>
          <w:rFonts w:ascii="Arial" w:hAnsi="Arial" w:cs="Arial"/>
          <w:b/>
          <w:sz w:val="28"/>
          <w:szCs w:val="28"/>
        </w:rPr>
      </w:pPr>
      <w:r w:rsidRPr="00051739">
        <w:rPr>
          <w:rFonts w:ascii="Arial" w:hAnsi="Arial" w:cs="Arial"/>
          <w:b/>
          <w:sz w:val="28"/>
          <w:szCs w:val="28"/>
        </w:rPr>
        <w:t>Student Learning Outcomes:</w:t>
      </w:r>
    </w:p>
    <w:p w:rsidR="00836B2C" w:rsidRDefault="00836B2C" w:rsidP="00836B2C">
      <w:pPr>
        <w:rPr>
          <w:rFonts w:ascii="Arial" w:hAnsi="Arial" w:cs="Arial"/>
        </w:rPr>
      </w:pPr>
      <w:r>
        <w:rPr>
          <w:rFonts w:ascii="Arial" w:hAnsi="Arial" w:cs="Arial"/>
        </w:rPr>
        <w:t>Upon successful completion of this course, students should be able to:</w:t>
      </w:r>
    </w:p>
    <w:p w:rsidR="00836B2C" w:rsidRDefault="00836B2C" w:rsidP="00836B2C">
      <w:pPr>
        <w:numPr>
          <w:ilvl w:val="0"/>
          <w:numId w:val="8"/>
        </w:numPr>
        <w:rPr>
          <w:rFonts w:ascii="Arial" w:hAnsi="Arial" w:cs="Arial"/>
        </w:rPr>
      </w:pPr>
      <w:r>
        <w:rPr>
          <w:rFonts w:ascii="Arial" w:hAnsi="Arial" w:cs="Arial"/>
        </w:rPr>
        <w:t>Explain the key elements of American government, including political institutions, processes, and structures.</w:t>
      </w:r>
    </w:p>
    <w:p w:rsidR="00836B2C" w:rsidRDefault="00836B2C" w:rsidP="00836B2C">
      <w:pPr>
        <w:numPr>
          <w:ilvl w:val="0"/>
          <w:numId w:val="8"/>
        </w:numPr>
        <w:rPr>
          <w:rFonts w:ascii="Arial" w:hAnsi="Arial" w:cs="Arial"/>
        </w:rPr>
      </w:pPr>
      <w:r>
        <w:rPr>
          <w:rFonts w:ascii="Arial" w:hAnsi="Arial" w:cs="Arial"/>
        </w:rPr>
        <w:t>Articulate fundamental principles of American government, and explain how American government and politics functions.</w:t>
      </w:r>
    </w:p>
    <w:p w:rsidR="00836B2C" w:rsidRDefault="00836B2C" w:rsidP="00836B2C">
      <w:pPr>
        <w:numPr>
          <w:ilvl w:val="0"/>
          <w:numId w:val="1"/>
        </w:numPr>
        <w:rPr>
          <w:rFonts w:ascii="Arial" w:hAnsi="Arial" w:cs="Arial"/>
        </w:rPr>
      </w:pPr>
      <w:r>
        <w:rPr>
          <w:rFonts w:ascii="Arial" w:hAnsi="Arial" w:cs="Arial"/>
        </w:rPr>
        <w:t>Identify and discuss both Christian and non-Christian foundations of government.</w:t>
      </w:r>
    </w:p>
    <w:p w:rsidR="00836B2C" w:rsidRDefault="00836B2C" w:rsidP="00836B2C">
      <w:pPr>
        <w:numPr>
          <w:ilvl w:val="0"/>
          <w:numId w:val="1"/>
        </w:numPr>
        <w:rPr>
          <w:rFonts w:ascii="Arial" w:hAnsi="Arial" w:cs="Arial"/>
        </w:rPr>
      </w:pPr>
      <w:r>
        <w:rPr>
          <w:rFonts w:ascii="Arial" w:hAnsi="Arial" w:cs="Arial"/>
        </w:rPr>
        <w:t>Analyze and critically evaluate competing views concerning the purpose and function of government.</w:t>
      </w:r>
    </w:p>
    <w:p w:rsidR="00836B2C" w:rsidRDefault="00836B2C" w:rsidP="00836B2C">
      <w:pPr>
        <w:rPr>
          <w:rFonts w:ascii="Arial" w:hAnsi="Arial" w:cs="Arial"/>
        </w:rPr>
      </w:pPr>
    </w:p>
    <w:p w:rsidR="00836B2C" w:rsidRDefault="00836B2C" w:rsidP="00836B2C">
      <w:pPr>
        <w:rPr>
          <w:rFonts w:ascii="Arial" w:hAnsi="Arial" w:cs="Arial"/>
        </w:rPr>
      </w:pPr>
      <w:r>
        <w:rPr>
          <w:rFonts w:ascii="Arial" w:hAnsi="Arial" w:cs="Arial"/>
          <w:b/>
          <w:bCs/>
          <w:sz w:val="28"/>
        </w:rPr>
        <w:t>Course Goals</w:t>
      </w:r>
      <w:r>
        <w:rPr>
          <w:rFonts w:ascii="Arial" w:hAnsi="Arial" w:cs="Arial"/>
        </w:rPr>
        <w:t>:</w:t>
      </w:r>
    </w:p>
    <w:p w:rsidR="00836B2C" w:rsidRDefault="00836B2C" w:rsidP="00836B2C">
      <w:pPr>
        <w:rPr>
          <w:rFonts w:ascii="Arial" w:hAnsi="Arial" w:cs="Arial"/>
        </w:rPr>
      </w:pPr>
      <w:r>
        <w:rPr>
          <w:rFonts w:ascii="Arial" w:hAnsi="Arial" w:cs="Arial"/>
        </w:rPr>
        <w:t xml:space="preserve">This course is intended to help students: </w:t>
      </w:r>
    </w:p>
    <w:p w:rsidR="00836B2C" w:rsidRDefault="00836B2C" w:rsidP="00836B2C">
      <w:pPr>
        <w:numPr>
          <w:ilvl w:val="0"/>
          <w:numId w:val="7"/>
        </w:numPr>
        <w:rPr>
          <w:rFonts w:ascii="Arial" w:hAnsi="Arial" w:cs="Arial"/>
        </w:rPr>
      </w:pPr>
      <w:r>
        <w:rPr>
          <w:rFonts w:ascii="Arial" w:hAnsi="Arial" w:cs="Arial"/>
        </w:rPr>
        <w:t>Have a greater interest and, hence, greater participation in government and political processes.</w:t>
      </w:r>
    </w:p>
    <w:p w:rsidR="00836B2C" w:rsidRDefault="00836B2C" w:rsidP="00836B2C">
      <w:pPr>
        <w:numPr>
          <w:ilvl w:val="0"/>
          <w:numId w:val="7"/>
        </w:numPr>
        <w:rPr>
          <w:rFonts w:ascii="Arial" w:hAnsi="Arial" w:cs="Arial"/>
        </w:rPr>
      </w:pPr>
      <w:r>
        <w:rPr>
          <w:rFonts w:ascii="Arial" w:hAnsi="Arial" w:cs="Arial"/>
        </w:rPr>
        <w:t>Become more effective Christian leaders by being able to articulate their worldviews regarding politics.</w:t>
      </w:r>
    </w:p>
    <w:p w:rsidR="00836B2C" w:rsidRDefault="00836B2C" w:rsidP="00836B2C">
      <w:pPr>
        <w:tabs>
          <w:tab w:val="left" w:pos="7830"/>
        </w:tabs>
        <w:rPr>
          <w:rFonts w:ascii="Arial" w:hAnsi="Arial" w:cs="Arial"/>
        </w:rPr>
      </w:pPr>
      <w:r>
        <w:rPr>
          <w:rFonts w:ascii="Arial" w:hAnsi="Arial" w:cs="Arial"/>
        </w:rPr>
        <w:tab/>
      </w:r>
    </w:p>
    <w:p w:rsidR="00600268" w:rsidRDefault="00600268" w:rsidP="00600268">
      <w:pPr>
        <w:pStyle w:val="Style1"/>
        <w:widowControl/>
        <w:autoSpaceDE/>
        <w:autoSpaceDN/>
        <w:adjustRightInd/>
        <w:outlineLvl w:val="9"/>
        <w:rPr>
          <w:rFonts w:ascii="Arial" w:hAnsi="Arial" w:cs="Arial"/>
          <w:bCs/>
        </w:rPr>
      </w:pPr>
      <w:r>
        <w:rPr>
          <w:rFonts w:ascii="Arial" w:hAnsi="Arial" w:cs="Arial"/>
          <w:bCs/>
        </w:rPr>
        <w:t>Required Texts:</w:t>
      </w:r>
    </w:p>
    <w:p w:rsidR="00600268" w:rsidRDefault="005D21C2" w:rsidP="00600268">
      <w:pPr>
        <w:rPr>
          <w:rFonts w:ascii="Arial" w:hAnsi="Arial" w:cs="Arial"/>
        </w:rPr>
      </w:pPr>
      <w:r>
        <w:rPr>
          <w:rFonts w:ascii="Arial" w:hAnsi="Arial" w:cs="Arial"/>
        </w:rPr>
        <w:t xml:space="preserve">Bundle:  </w:t>
      </w:r>
      <w:r w:rsidR="00600268">
        <w:rPr>
          <w:rFonts w:ascii="Arial" w:hAnsi="Arial" w:cs="Arial"/>
        </w:rPr>
        <w:t>Wilson, James Q.</w:t>
      </w:r>
      <w:r w:rsidR="001570F7">
        <w:rPr>
          <w:rFonts w:ascii="Arial" w:hAnsi="Arial" w:cs="Arial"/>
        </w:rPr>
        <w:t xml:space="preserve">, John J. </w:t>
      </w:r>
      <w:proofErr w:type="spellStart"/>
      <w:r w:rsidR="001570F7">
        <w:rPr>
          <w:rFonts w:ascii="Arial" w:hAnsi="Arial" w:cs="Arial"/>
        </w:rPr>
        <w:t>Dilulio</w:t>
      </w:r>
      <w:proofErr w:type="spellEnd"/>
      <w:r w:rsidR="001570F7">
        <w:rPr>
          <w:rFonts w:ascii="Arial" w:hAnsi="Arial" w:cs="Arial"/>
        </w:rPr>
        <w:t xml:space="preserve">, Jr., Meena Bose, and Matthew </w:t>
      </w:r>
      <w:proofErr w:type="spellStart"/>
      <w:r w:rsidR="001570F7">
        <w:rPr>
          <w:rFonts w:ascii="Arial" w:hAnsi="Arial" w:cs="Arial"/>
        </w:rPr>
        <w:t>Levendusky</w:t>
      </w:r>
      <w:proofErr w:type="spellEnd"/>
      <w:r w:rsidR="00437AED">
        <w:rPr>
          <w:rFonts w:ascii="Arial" w:hAnsi="Arial" w:cs="Arial"/>
        </w:rPr>
        <w:t>.  2018.</w:t>
      </w:r>
      <w:r w:rsidR="00600268">
        <w:rPr>
          <w:rFonts w:ascii="Arial" w:hAnsi="Arial" w:cs="Arial"/>
        </w:rPr>
        <w:t xml:space="preserve">  </w:t>
      </w:r>
      <w:r w:rsidR="00600268">
        <w:rPr>
          <w:rFonts w:ascii="Arial" w:hAnsi="Arial" w:cs="Arial"/>
          <w:i/>
          <w:iCs/>
        </w:rPr>
        <w:t>American Government</w:t>
      </w:r>
      <w:r w:rsidR="00437AED">
        <w:rPr>
          <w:rFonts w:ascii="Arial" w:hAnsi="Arial" w:cs="Arial"/>
          <w:i/>
          <w:iCs/>
        </w:rPr>
        <w:t>:  Institutions and Policies</w:t>
      </w:r>
      <w:r w:rsidR="00600268">
        <w:rPr>
          <w:rFonts w:ascii="Arial" w:hAnsi="Arial" w:cs="Arial"/>
          <w:i/>
          <w:iCs/>
        </w:rPr>
        <w:t xml:space="preserve"> – Brief Version</w:t>
      </w:r>
      <w:r w:rsidR="00600268">
        <w:rPr>
          <w:rFonts w:ascii="Arial" w:hAnsi="Arial" w:cs="Arial"/>
        </w:rPr>
        <w:t>.  (</w:t>
      </w:r>
      <w:r w:rsidR="00437AED">
        <w:rPr>
          <w:rFonts w:ascii="Arial" w:hAnsi="Arial" w:cs="Arial"/>
        </w:rPr>
        <w:t>13</w:t>
      </w:r>
      <w:r w:rsidR="00600268" w:rsidRPr="008A1BBC">
        <w:rPr>
          <w:rFonts w:ascii="Arial" w:hAnsi="Arial" w:cs="Arial"/>
          <w:vertAlign w:val="superscript"/>
        </w:rPr>
        <w:t>th</w:t>
      </w:r>
      <w:r>
        <w:rPr>
          <w:rFonts w:ascii="Arial" w:hAnsi="Arial" w:cs="Arial"/>
        </w:rPr>
        <w:t xml:space="preserve"> </w:t>
      </w:r>
      <w:proofErr w:type="gramStart"/>
      <w:r>
        <w:rPr>
          <w:rFonts w:ascii="Arial" w:hAnsi="Arial" w:cs="Arial"/>
        </w:rPr>
        <w:t>edition)  [</w:t>
      </w:r>
      <w:proofErr w:type="gramEnd"/>
      <w:r>
        <w:rPr>
          <w:rFonts w:ascii="Arial" w:hAnsi="Arial" w:cs="Arial"/>
        </w:rPr>
        <w:t xml:space="preserve">Loose-leaf version] + </w:t>
      </w:r>
      <w:proofErr w:type="spellStart"/>
      <w:r>
        <w:rPr>
          <w:rFonts w:ascii="Arial" w:hAnsi="Arial" w:cs="Arial"/>
        </w:rPr>
        <w:t>Mindtap</w:t>
      </w:r>
      <w:proofErr w:type="spellEnd"/>
      <w:r>
        <w:rPr>
          <w:rFonts w:ascii="Arial" w:hAnsi="Arial" w:cs="Arial"/>
        </w:rPr>
        <w:t xml:space="preserve"> Political Science (6 month access).</w:t>
      </w:r>
      <w:r w:rsidR="00437AED">
        <w:rPr>
          <w:rFonts w:ascii="Arial" w:hAnsi="Arial" w:cs="Arial"/>
        </w:rPr>
        <w:t xml:space="preserve"> ISBN:  </w:t>
      </w:r>
      <w:r w:rsidRPr="005D21C2">
        <w:rPr>
          <w:rFonts w:ascii="Arial" w:hAnsi="Arial" w:cs="Arial"/>
        </w:rPr>
        <w:t>9781337753425</w:t>
      </w:r>
    </w:p>
    <w:p w:rsidR="005D21C2" w:rsidRDefault="005D21C2" w:rsidP="00600268">
      <w:pPr>
        <w:rPr>
          <w:rFonts w:ascii="Arial" w:hAnsi="Arial" w:cs="Arial"/>
        </w:rPr>
      </w:pPr>
    </w:p>
    <w:p w:rsidR="00600268" w:rsidRDefault="00600268" w:rsidP="00600268">
      <w:pPr>
        <w:rPr>
          <w:rFonts w:ascii="Arial" w:hAnsi="Arial" w:cs="Arial"/>
        </w:rPr>
      </w:pPr>
      <w:r>
        <w:rPr>
          <w:rFonts w:ascii="Arial" w:hAnsi="Arial" w:cs="Arial"/>
        </w:rPr>
        <w:t xml:space="preserve">de Tocqueville, Alexis.  </w:t>
      </w:r>
      <w:r>
        <w:rPr>
          <w:rFonts w:ascii="Arial" w:hAnsi="Arial" w:cs="Arial"/>
          <w:i/>
        </w:rPr>
        <w:t xml:space="preserve">Democracy in America.  </w:t>
      </w:r>
      <w:r w:rsidRPr="00FD3F7A">
        <w:rPr>
          <w:rFonts w:ascii="Arial" w:hAnsi="Arial" w:cs="Arial"/>
        </w:rPr>
        <w:t>ed. J</w:t>
      </w:r>
      <w:r>
        <w:rPr>
          <w:rFonts w:ascii="Arial" w:hAnsi="Arial" w:cs="Arial"/>
        </w:rPr>
        <w:t xml:space="preserve">.P. </w:t>
      </w:r>
      <w:proofErr w:type="gramStart"/>
      <w:r>
        <w:rPr>
          <w:rFonts w:ascii="Arial" w:hAnsi="Arial" w:cs="Arial"/>
        </w:rPr>
        <w:t>Mayer</w:t>
      </w:r>
      <w:r w:rsidR="00AF0432">
        <w:rPr>
          <w:rFonts w:ascii="Arial" w:hAnsi="Arial" w:cs="Arial"/>
        </w:rPr>
        <w:t xml:space="preserve">  ISBN</w:t>
      </w:r>
      <w:proofErr w:type="gramEnd"/>
      <w:r w:rsidR="00AF0432">
        <w:rPr>
          <w:rFonts w:ascii="Arial" w:hAnsi="Arial" w:cs="Arial"/>
        </w:rPr>
        <w:t>:  9780061127922</w:t>
      </w:r>
    </w:p>
    <w:p w:rsidR="00600268" w:rsidRDefault="00600268" w:rsidP="00600268">
      <w:pPr>
        <w:rPr>
          <w:rFonts w:ascii="Arial" w:hAnsi="Arial" w:cs="Arial"/>
        </w:rPr>
      </w:pPr>
    </w:p>
    <w:p w:rsidR="00600268" w:rsidRPr="00FD3F7A" w:rsidRDefault="00600268" w:rsidP="00600268">
      <w:pPr>
        <w:rPr>
          <w:rFonts w:ascii="Arial" w:hAnsi="Arial" w:cs="Arial"/>
          <w:b/>
          <w:sz w:val="28"/>
          <w:szCs w:val="28"/>
        </w:rPr>
      </w:pPr>
      <w:r>
        <w:rPr>
          <w:rFonts w:ascii="Arial" w:hAnsi="Arial" w:cs="Arial"/>
          <w:b/>
          <w:sz w:val="28"/>
          <w:szCs w:val="28"/>
        </w:rPr>
        <w:t>Recommended Text</w:t>
      </w:r>
      <w:r w:rsidRPr="00FD3F7A">
        <w:rPr>
          <w:rFonts w:ascii="Arial" w:hAnsi="Arial" w:cs="Arial"/>
          <w:b/>
          <w:sz w:val="28"/>
          <w:szCs w:val="28"/>
        </w:rPr>
        <w:t>:</w:t>
      </w:r>
    </w:p>
    <w:p w:rsidR="00600268" w:rsidRPr="00AF0432" w:rsidRDefault="00600268" w:rsidP="00600268">
      <w:pPr>
        <w:rPr>
          <w:rFonts w:ascii="Arial" w:hAnsi="Arial" w:cs="Arial"/>
        </w:rPr>
      </w:pPr>
      <w:r>
        <w:rPr>
          <w:rFonts w:ascii="Arial" w:hAnsi="Arial" w:cs="Arial"/>
        </w:rPr>
        <w:t xml:space="preserve">Marshall, Paul.  </w:t>
      </w:r>
      <w:r>
        <w:rPr>
          <w:rFonts w:ascii="Arial" w:hAnsi="Arial" w:cs="Arial"/>
          <w:i/>
        </w:rPr>
        <w:t xml:space="preserve">God and the </w:t>
      </w:r>
      <w:proofErr w:type="gramStart"/>
      <w:r>
        <w:rPr>
          <w:rFonts w:ascii="Arial" w:hAnsi="Arial" w:cs="Arial"/>
          <w:i/>
        </w:rPr>
        <w:t>Constitution</w:t>
      </w:r>
      <w:r w:rsidR="00AF0432">
        <w:rPr>
          <w:rFonts w:ascii="Arial" w:hAnsi="Arial" w:cs="Arial"/>
        </w:rPr>
        <w:t xml:space="preserve">  ISBN</w:t>
      </w:r>
      <w:proofErr w:type="gramEnd"/>
      <w:r w:rsidR="00AF0432">
        <w:rPr>
          <w:rFonts w:ascii="Arial" w:hAnsi="Arial" w:cs="Arial"/>
        </w:rPr>
        <w:t>:  9780742522480</w:t>
      </w:r>
      <w:r w:rsidR="008D1B53">
        <w:rPr>
          <w:rFonts w:ascii="Arial" w:hAnsi="Arial" w:cs="Arial"/>
        </w:rPr>
        <w:t xml:space="preserve"> (needed for Optional Paper)</w:t>
      </w:r>
    </w:p>
    <w:p w:rsidR="00600268" w:rsidRDefault="00600268" w:rsidP="00600268">
      <w:pPr>
        <w:rPr>
          <w:rFonts w:ascii="Arial" w:hAnsi="Arial" w:cs="Arial"/>
        </w:rPr>
      </w:pPr>
    </w:p>
    <w:p w:rsidR="00600268" w:rsidRDefault="005148F3" w:rsidP="00600268">
      <w:pPr>
        <w:pStyle w:val="Style1"/>
        <w:widowControl/>
        <w:autoSpaceDE/>
        <w:autoSpaceDN/>
        <w:adjustRightInd/>
        <w:outlineLvl w:val="9"/>
        <w:rPr>
          <w:rFonts w:ascii="Arial" w:hAnsi="Arial" w:cs="Arial"/>
          <w:bCs/>
        </w:rPr>
      </w:pPr>
      <w:r>
        <w:rPr>
          <w:rFonts w:ascii="Arial" w:hAnsi="Arial" w:cs="Arial"/>
          <w:bCs/>
        </w:rPr>
        <w:t>Supplemental Readings</w:t>
      </w:r>
      <w:r w:rsidR="00600268">
        <w:rPr>
          <w:rFonts w:ascii="Arial" w:hAnsi="Arial" w:cs="Arial"/>
          <w:bCs/>
        </w:rPr>
        <w:t>:</w:t>
      </w:r>
    </w:p>
    <w:p w:rsidR="00600268" w:rsidRDefault="005148F3" w:rsidP="00600268">
      <w:pPr>
        <w:rPr>
          <w:rFonts w:ascii="Arial" w:hAnsi="Arial" w:cs="Arial"/>
        </w:rPr>
      </w:pPr>
      <w:r>
        <w:rPr>
          <w:rFonts w:ascii="Arial" w:hAnsi="Arial" w:cs="Arial"/>
        </w:rPr>
        <w:t>In addition to the main text,</w:t>
      </w:r>
      <w:r w:rsidR="00600268">
        <w:rPr>
          <w:rFonts w:ascii="Arial" w:hAnsi="Arial" w:cs="Arial"/>
        </w:rPr>
        <w:t xml:space="preserve"> other assigned readings will be on </w:t>
      </w:r>
      <w:r w:rsidR="00654491">
        <w:rPr>
          <w:rFonts w:ascii="Arial" w:hAnsi="Arial" w:cs="Arial"/>
        </w:rPr>
        <w:t>Brightspace</w:t>
      </w:r>
      <w:r w:rsidR="00600268">
        <w:rPr>
          <w:rFonts w:ascii="Arial" w:hAnsi="Arial" w:cs="Arial"/>
        </w:rPr>
        <w:t xml:space="preserve"> and are marked “</w:t>
      </w:r>
      <w:r w:rsidR="00654491">
        <w:rPr>
          <w:rFonts w:ascii="Arial" w:hAnsi="Arial" w:cs="Arial"/>
        </w:rPr>
        <w:t>B</w:t>
      </w:r>
      <w:r w:rsidR="00600268">
        <w:rPr>
          <w:rFonts w:ascii="Arial" w:hAnsi="Arial" w:cs="Arial"/>
        </w:rPr>
        <w:t xml:space="preserve">” in the </w:t>
      </w:r>
      <w:r w:rsidR="00A72372">
        <w:rPr>
          <w:rFonts w:ascii="Arial" w:hAnsi="Arial" w:cs="Arial"/>
        </w:rPr>
        <w:t>Course Schedule</w:t>
      </w:r>
      <w:r w:rsidR="00600268">
        <w:rPr>
          <w:rFonts w:ascii="Arial" w:hAnsi="Arial" w:cs="Arial"/>
        </w:rPr>
        <w:t>.  A few may be distributed as handouts.</w:t>
      </w:r>
    </w:p>
    <w:p w:rsidR="00F7669B" w:rsidRDefault="0005761D" w:rsidP="00204958">
      <w:pPr>
        <w:pStyle w:val="Style1"/>
        <w:widowControl/>
        <w:autoSpaceDE/>
        <w:autoSpaceDN/>
        <w:adjustRightInd/>
        <w:outlineLvl w:val="9"/>
        <w:rPr>
          <w:rFonts w:ascii="Arial" w:hAnsi="Arial" w:cs="Arial"/>
          <w:color w:val="000000"/>
        </w:rPr>
      </w:pPr>
      <w:r>
        <w:rPr>
          <w:rFonts w:ascii="Arial" w:hAnsi="Arial" w:cs="Arial"/>
          <w:bCs/>
        </w:rPr>
        <w:br w:type="page"/>
      </w:r>
    </w:p>
    <w:p w:rsidR="00600268" w:rsidRPr="0014574E" w:rsidRDefault="00600268" w:rsidP="00600268">
      <w:pPr>
        <w:pBdr>
          <w:top w:val="single" w:sz="4" w:space="1" w:color="auto"/>
          <w:left w:val="single" w:sz="4" w:space="4" w:color="auto"/>
          <w:bottom w:val="single" w:sz="4" w:space="1" w:color="auto"/>
          <w:right w:val="single" w:sz="4" w:space="4" w:color="auto"/>
        </w:pBdr>
        <w:jc w:val="both"/>
        <w:rPr>
          <w:rFonts w:ascii="Arial" w:hAnsi="Arial"/>
        </w:rPr>
      </w:pPr>
      <w:r>
        <w:rPr>
          <w:rFonts w:ascii="Arial" w:hAnsi="Arial" w:cs="Arial"/>
          <w:b/>
        </w:rPr>
        <w:t>IMPORTANT</w:t>
      </w:r>
      <w:r w:rsidRPr="00D316FA">
        <w:rPr>
          <w:rFonts w:ascii="Arial" w:hAnsi="Arial" w:cs="Arial"/>
          <w:b/>
        </w:rPr>
        <w:t>:</w:t>
      </w:r>
      <w:r>
        <w:rPr>
          <w:rFonts w:ascii="Arial" w:hAnsi="Arial" w:cs="Arial"/>
        </w:rPr>
        <w:t xml:space="preserve">  Readings listed for a given week should be read during the </w:t>
      </w:r>
      <w:r w:rsidRPr="00603E63">
        <w:rPr>
          <w:rFonts w:ascii="Arial" w:hAnsi="Arial" w:cs="Arial"/>
          <w:i/>
        </w:rPr>
        <w:t>prior</w:t>
      </w:r>
      <w:r w:rsidR="00D549A2">
        <w:rPr>
          <w:rFonts w:ascii="Arial" w:hAnsi="Arial" w:cs="Arial"/>
        </w:rPr>
        <w:t xml:space="preserve"> week.  Students</w:t>
      </w:r>
      <w:r>
        <w:rPr>
          <w:rFonts w:ascii="Arial" w:hAnsi="Arial" w:cs="Arial"/>
        </w:rPr>
        <w:t xml:space="preserve"> are expected to actively read and take reading notes</w:t>
      </w:r>
      <w:r w:rsidR="00D549A2">
        <w:rPr>
          <w:rFonts w:ascii="Arial" w:hAnsi="Arial" w:cs="Arial"/>
        </w:rPr>
        <w:t>, as well as class notes</w:t>
      </w:r>
      <w:r>
        <w:rPr>
          <w:rFonts w:ascii="Arial" w:hAnsi="Arial" w:cs="Arial"/>
        </w:rPr>
        <w:t>.  Please print out and bring the supplemental readings to class when they</w:t>
      </w:r>
      <w:r w:rsidR="00D549A2">
        <w:rPr>
          <w:rFonts w:ascii="Arial" w:hAnsi="Arial" w:cs="Arial"/>
        </w:rPr>
        <w:t xml:space="preserve"> are being discussed that week, or use an electronic device to access them.</w:t>
      </w:r>
    </w:p>
    <w:p w:rsidR="00600268" w:rsidRDefault="00600268" w:rsidP="00600268">
      <w:pPr>
        <w:pStyle w:val="Style1"/>
        <w:widowControl/>
        <w:autoSpaceDE/>
        <w:autoSpaceDN/>
        <w:adjustRightInd/>
        <w:outlineLvl w:val="9"/>
        <w:rPr>
          <w:rFonts w:ascii="Arial" w:hAnsi="Arial" w:cs="Arial"/>
          <w:bCs/>
        </w:rPr>
      </w:pPr>
    </w:p>
    <w:p w:rsidR="00600268" w:rsidRDefault="00600268" w:rsidP="00600268">
      <w:pPr>
        <w:pStyle w:val="Style1"/>
        <w:widowControl/>
        <w:autoSpaceDE/>
        <w:autoSpaceDN/>
        <w:adjustRightInd/>
        <w:outlineLvl w:val="9"/>
        <w:rPr>
          <w:rFonts w:ascii="Arial" w:hAnsi="Arial" w:cs="Arial"/>
          <w:bCs/>
        </w:rPr>
      </w:pPr>
      <w:r>
        <w:rPr>
          <w:rFonts w:ascii="Arial" w:hAnsi="Arial" w:cs="Arial"/>
          <w:bCs/>
        </w:rPr>
        <w:t>Course Schedule:</w:t>
      </w:r>
    </w:p>
    <w:p w:rsidR="00600268" w:rsidRPr="0048474A" w:rsidRDefault="00600268" w:rsidP="00600268">
      <w:pPr>
        <w:jc w:val="center"/>
        <w:rPr>
          <w:b/>
          <w:bCs/>
          <w:i/>
          <w:sz w:val="28"/>
        </w:rPr>
      </w:pPr>
      <w:r w:rsidRPr="0048474A">
        <w:rPr>
          <w:b/>
          <w:bCs/>
          <w:i/>
          <w:sz w:val="28"/>
        </w:rPr>
        <w:t>Unit 1:  The Foundations of Government</w:t>
      </w:r>
    </w:p>
    <w:p w:rsidR="00600268" w:rsidRPr="00AC2433" w:rsidRDefault="00600268" w:rsidP="00600268">
      <w:pPr>
        <w:pStyle w:val="Heading3"/>
        <w:rPr>
          <w:sz w:val="24"/>
        </w:rPr>
      </w:pPr>
      <w:r w:rsidRPr="00AC2433">
        <w:rPr>
          <w:sz w:val="24"/>
        </w:rPr>
        <w:t>Week</w:t>
      </w:r>
      <w:r>
        <w:rPr>
          <w:sz w:val="24"/>
        </w:rPr>
        <w:t xml:space="preserve"> </w:t>
      </w:r>
      <w:r w:rsidRPr="00AC2433">
        <w:rPr>
          <w:sz w:val="24"/>
        </w:rPr>
        <w:t>1</w:t>
      </w:r>
    </w:p>
    <w:p w:rsidR="00600268" w:rsidRDefault="00284E18" w:rsidP="00600268">
      <w:pPr>
        <w:rPr>
          <w:rFonts w:ascii="Arial" w:hAnsi="Arial" w:cs="Arial"/>
        </w:rPr>
      </w:pPr>
      <w:r>
        <w:rPr>
          <w:rFonts w:ascii="Arial" w:hAnsi="Arial" w:cs="Arial"/>
        </w:rPr>
        <w:t>Sept. 2-10</w:t>
      </w:r>
      <w:r w:rsidR="00600268">
        <w:rPr>
          <w:rFonts w:ascii="Arial" w:hAnsi="Arial" w:cs="Arial"/>
        </w:rPr>
        <w:tab/>
      </w:r>
      <w:r w:rsidR="00600268" w:rsidRPr="00E25485">
        <w:rPr>
          <w:rFonts w:ascii="Arial" w:hAnsi="Arial" w:cs="Arial"/>
          <w:b/>
        </w:rPr>
        <w:t>Introduction</w:t>
      </w:r>
      <w:r w:rsidR="00CF70A7">
        <w:rPr>
          <w:rFonts w:ascii="Arial" w:hAnsi="Arial" w:cs="Arial"/>
          <w:b/>
        </w:rPr>
        <w:t xml:space="preserve"> to American Government</w:t>
      </w:r>
    </w:p>
    <w:p w:rsidR="00600268" w:rsidRDefault="00600268" w:rsidP="00600268">
      <w:pPr>
        <w:ind w:left="720" w:firstLine="720"/>
        <w:rPr>
          <w:rFonts w:ascii="Arial" w:hAnsi="Arial" w:cs="Arial"/>
        </w:rPr>
      </w:pPr>
      <w:smartTag w:uri="urn:schemas-microsoft-com:office:smarttags" w:element="City">
        <w:r>
          <w:rPr>
            <w:rFonts w:ascii="Arial" w:hAnsi="Arial" w:cs="Arial"/>
            <w:i/>
            <w:iCs/>
          </w:rPr>
          <w:t>Reading</w:t>
        </w:r>
      </w:smartTag>
      <w:proofErr w:type="gramStart"/>
      <w:r>
        <w:rPr>
          <w:rFonts w:ascii="Arial" w:hAnsi="Arial" w:cs="Arial"/>
          <w:i/>
          <w:iCs/>
        </w:rPr>
        <w:t>:</w:t>
      </w:r>
      <w:r>
        <w:rPr>
          <w:rFonts w:ascii="Arial" w:hAnsi="Arial" w:cs="Arial"/>
        </w:rPr>
        <w:t xml:space="preserve">  (</w:t>
      </w:r>
      <w:proofErr w:type="gramEnd"/>
      <w:smartTag w:uri="urn:schemas-microsoft-com:office:smarttags" w:element="City">
        <w:r>
          <w:rPr>
            <w:rFonts w:ascii="Arial" w:hAnsi="Arial" w:cs="Arial"/>
          </w:rPr>
          <w:t>Wilson</w:t>
        </w:r>
      </w:smartTag>
      <w:r>
        <w:rPr>
          <w:rFonts w:ascii="Arial" w:hAnsi="Arial" w:cs="Arial"/>
        </w:rPr>
        <w:t xml:space="preserve">:  </w:t>
      </w:r>
      <w:smartTag w:uri="urn:schemas-microsoft-com:office:smarttags" w:element="place">
        <w:smartTag w:uri="urn:schemas-microsoft-com:office:smarttags" w:element="country-region">
          <w:r>
            <w:rPr>
              <w:rFonts w:ascii="Arial" w:hAnsi="Arial" w:cs="Arial"/>
            </w:rPr>
            <w:t>Ch.</w:t>
          </w:r>
        </w:smartTag>
      </w:smartTag>
      <w:r>
        <w:rPr>
          <w:rFonts w:ascii="Arial" w:hAnsi="Arial" w:cs="Arial"/>
        </w:rPr>
        <w:t xml:space="preserve"> 1)</w:t>
      </w:r>
      <w:r>
        <w:rPr>
          <w:rFonts w:ascii="Arial" w:hAnsi="Arial" w:cs="Arial"/>
          <w:i/>
        </w:rPr>
        <w:t xml:space="preserve">; </w:t>
      </w:r>
      <w:r>
        <w:rPr>
          <w:rFonts w:ascii="Arial" w:hAnsi="Arial" w:cs="Arial"/>
        </w:rPr>
        <w:t>(</w:t>
      </w:r>
      <w:r w:rsidR="00654491">
        <w:rPr>
          <w:rFonts w:ascii="Arial" w:hAnsi="Arial" w:cs="Arial"/>
        </w:rPr>
        <w:t>B</w:t>
      </w:r>
      <w:r>
        <w:rPr>
          <w:rFonts w:ascii="Arial" w:hAnsi="Arial" w:cs="Arial"/>
        </w:rPr>
        <w:t xml:space="preserve">: Strauss) </w:t>
      </w:r>
      <w:r w:rsidR="00C379F6">
        <w:rPr>
          <w:rFonts w:ascii="Arial" w:hAnsi="Arial" w:cs="Arial"/>
        </w:rPr>
        <w:t xml:space="preserve">Reminder: </w:t>
      </w:r>
      <w:r>
        <w:rPr>
          <w:rFonts w:ascii="Arial" w:hAnsi="Arial" w:cs="Arial"/>
        </w:rPr>
        <w:t>“</w:t>
      </w:r>
      <w:r w:rsidR="00654491">
        <w:rPr>
          <w:rFonts w:ascii="Arial" w:hAnsi="Arial" w:cs="Arial"/>
        </w:rPr>
        <w:t>B</w:t>
      </w:r>
      <w:r>
        <w:rPr>
          <w:rFonts w:ascii="Arial" w:hAnsi="Arial" w:cs="Arial"/>
        </w:rPr>
        <w:t>” refers to readings on</w:t>
      </w:r>
    </w:p>
    <w:p w:rsidR="00600268" w:rsidRDefault="00654491" w:rsidP="00600268">
      <w:pPr>
        <w:ind w:left="720" w:firstLine="720"/>
        <w:rPr>
          <w:rFonts w:ascii="Arial" w:hAnsi="Arial" w:cs="Arial"/>
        </w:rPr>
      </w:pPr>
      <w:r>
        <w:rPr>
          <w:rFonts w:ascii="Arial" w:hAnsi="Arial" w:cs="Arial"/>
        </w:rPr>
        <w:t>Brightspace</w:t>
      </w:r>
      <w:r w:rsidR="00600268">
        <w:rPr>
          <w:rFonts w:ascii="Arial" w:hAnsi="Arial" w:cs="Arial"/>
        </w:rPr>
        <w:t xml:space="preserve"> in </w:t>
      </w:r>
      <w:r w:rsidR="00A72372">
        <w:rPr>
          <w:rFonts w:ascii="Arial" w:hAnsi="Arial" w:cs="Arial"/>
        </w:rPr>
        <w:t>the “Supplemental Readings” module</w:t>
      </w:r>
      <w:r w:rsidR="00600268">
        <w:rPr>
          <w:rFonts w:ascii="Arial" w:hAnsi="Arial" w:cs="Arial"/>
        </w:rPr>
        <w:t>.</w:t>
      </w:r>
    </w:p>
    <w:p w:rsidR="00AF0432" w:rsidRDefault="00AF0432" w:rsidP="00600268">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w:t>
      </w:r>
      <w:r w:rsidR="00021FE2">
        <w:rPr>
          <w:rFonts w:ascii="Arial" w:hAnsi="Arial" w:cs="Arial"/>
        </w:rPr>
        <w:t>Chapter</w:t>
      </w:r>
      <w:r>
        <w:rPr>
          <w:rFonts w:ascii="Arial" w:hAnsi="Arial" w:cs="Arial"/>
        </w:rPr>
        <w:t xml:space="preserve"> 1</w:t>
      </w:r>
    </w:p>
    <w:p w:rsidR="00844E01" w:rsidRDefault="00021FE2" w:rsidP="00600268">
      <w:pPr>
        <w:ind w:left="720" w:firstLine="720"/>
        <w:rPr>
          <w:rFonts w:ascii="Arial" w:hAnsi="Arial" w:cs="Arial"/>
          <w:i/>
          <w:bdr w:val="single" w:sz="4" w:space="0" w:color="auto" w:shadow="1"/>
        </w:rPr>
      </w:pPr>
      <w:r>
        <w:rPr>
          <w:rFonts w:ascii="Arial" w:hAnsi="Arial" w:cs="Arial"/>
          <w:bdr w:val="single" w:sz="4" w:space="0" w:color="auto" w:shadow="1"/>
        </w:rPr>
        <w:t>Sept. 6</w:t>
      </w:r>
      <w:r>
        <w:rPr>
          <w:rFonts w:ascii="Arial" w:hAnsi="Arial" w:cs="Arial"/>
          <w:bdr w:val="single" w:sz="4" w:space="0" w:color="auto" w:shadow="1"/>
        </w:rPr>
        <w:tab/>
      </w:r>
      <w:r w:rsidRPr="00021FE2">
        <w:rPr>
          <w:rFonts w:ascii="Arial" w:hAnsi="Arial" w:cs="Arial"/>
          <w:i/>
          <w:bdr w:val="single" w:sz="4" w:space="0" w:color="auto" w:shadow="1"/>
        </w:rPr>
        <w:t>Labor Day – no class</w:t>
      </w:r>
    </w:p>
    <w:p w:rsidR="00021FE2" w:rsidRDefault="00021FE2" w:rsidP="00021FE2">
      <w:pPr>
        <w:ind w:left="1440"/>
        <w:rPr>
          <w:rFonts w:ascii="Arial" w:hAnsi="Arial" w:cs="Arial"/>
          <w:i/>
        </w:rPr>
      </w:pPr>
      <w:r w:rsidRPr="00C379F6">
        <w:rPr>
          <w:rFonts w:ascii="Arial" w:hAnsi="Arial" w:cs="Arial"/>
          <w:b/>
        </w:rPr>
        <w:t>Note:</w:t>
      </w:r>
      <w:r>
        <w:rPr>
          <w:rFonts w:ascii="Arial" w:hAnsi="Arial" w:cs="Arial"/>
        </w:rPr>
        <w:t xml:space="preserve"> </w:t>
      </w:r>
      <w:r w:rsidRPr="00C379F6">
        <w:rPr>
          <w:rFonts w:ascii="Arial" w:hAnsi="Arial" w:cs="Arial"/>
        </w:rPr>
        <w:t xml:space="preserve">Abbreviated class on Sept. </w:t>
      </w:r>
      <w:r>
        <w:rPr>
          <w:rFonts w:ascii="Arial" w:hAnsi="Arial" w:cs="Arial"/>
        </w:rPr>
        <w:t>8</w:t>
      </w:r>
      <w:r w:rsidRPr="00C379F6">
        <w:rPr>
          <w:rFonts w:ascii="Arial" w:hAnsi="Arial" w:cs="Arial"/>
          <w:vertAlign w:val="superscript"/>
        </w:rPr>
        <w:t>th</w:t>
      </w:r>
      <w:r w:rsidRPr="00C379F6">
        <w:rPr>
          <w:rFonts w:ascii="Arial" w:hAnsi="Arial" w:cs="Arial"/>
        </w:rPr>
        <w:t xml:space="preserve"> from </w:t>
      </w:r>
      <w:r w:rsidRPr="0032051D">
        <w:rPr>
          <w:rFonts w:ascii="Arial" w:hAnsi="Arial" w:cs="Arial"/>
          <w:b/>
        </w:rPr>
        <w:t>8:45-9:30</w:t>
      </w:r>
      <w:r w:rsidRPr="00C379F6">
        <w:rPr>
          <w:rFonts w:ascii="Arial" w:hAnsi="Arial" w:cs="Arial"/>
        </w:rPr>
        <w:t xml:space="preserve"> due to Academic Convocation.</w:t>
      </w:r>
      <w:r>
        <w:rPr>
          <w:rFonts w:ascii="Arial" w:hAnsi="Arial" w:cs="Arial"/>
          <w:i/>
        </w:rPr>
        <w:t xml:space="preserve">  </w:t>
      </w:r>
    </w:p>
    <w:p w:rsidR="00021FE2" w:rsidRPr="00021FE2" w:rsidRDefault="00021FE2" w:rsidP="00600268">
      <w:pPr>
        <w:ind w:left="720" w:firstLine="720"/>
        <w:rPr>
          <w:rFonts w:ascii="Arial" w:hAnsi="Arial" w:cs="Arial"/>
        </w:rPr>
      </w:pPr>
    </w:p>
    <w:p w:rsidR="00600268" w:rsidRPr="0036189A" w:rsidRDefault="00600268" w:rsidP="00600268">
      <w:pPr>
        <w:pStyle w:val="Heading3"/>
        <w:rPr>
          <w:sz w:val="24"/>
        </w:rPr>
      </w:pPr>
      <w:r w:rsidRPr="0036189A">
        <w:rPr>
          <w:sz w:val="24"/>
        </w:rPr>
        <w:t>Week 2</w:t>
      </w:r>
    </w:p>
    <w:p w:rsidR="00600268" w:rsidRDefault="0032051D" w:rsidP="00600268">
      <w:pPr>
        <w:rPr>
          <w:rFonts w:ascii="Arial" w:hAnsi="Arial" w:cs="Arial"/>
        </w:rPr>
      </w:pPr>
      <w:r>
        <w:rPr>
          <w:rFonts w:ascii="Arial" w:hAnsi="Arial" w:cs="Arial"/>
        </w:rPr>
        <w:t>Sept. 13-1</w:t>
      </w:r>
      <w:r w:rsidR="008A5235">
        <w:rPr>
          <w:rFonts w:ascii="Arial" w:hAnsi="Arial" w:cs="Arial"/>
        </w:rPr>
        <w:t>7</w:t>
      </w:r>
      <w:r w:rsidR="00600268">
        <w:rPr>
          <w:rFonts w:ascii="Arial" w:hAnsi="Arial" w:cs="Arial"/>
        </w:rPr>
        <w:tab/>
      </w:r>
      <w:r w:rsidR="00600268">
        <w:rPr>
          <w:rFonts w:ascii="Arial" w:hAnsi="Arial" w:cs="Arial"/>
          <w:b/>
          <w:bCs/>
        </w:rPr>
        <w:t>Beginning of Constitutional Government</w:t>
      </w:r>
      <w:r w:rsidR="00600268">
        <w:rPr>
          <w:rFonts w:ascii="Arial" w:hAnsi="Arial" w:cs="Arial"/>
        </w:rPr>
        <w:t xml:space="preserve">  </w:t>
      </w:r>
    </w:p>
    <w:p w:rsidR="00600268" w:rsidRDefault="0032051D" w:rsidP="009D56B6">
      <w:pPr>
        <w:rPr>
          <w:rFonts w:ascii="Arial" w:hAnsi="Arial" w:cs="Arial"/>
        </w:rPr>
      </w:pPr>
      <w:r>
        <w:rPr>
          <w:rFonts w:ascii="Arial" w:hAnsi="Arial" w:cs="Arial"/>
          <w:iCs/>
        </w:rPr>
        <w:tab/>
      </w:r>
      <w:r w:rsidR="009D56B6">
        <w:rPr>
          <w:rFonts w:ascii="Arial" w:hAnsi="Arial" w:cs="Arial"/>
          <w:iCs/>
        </w:rPr>
        <w:tab/>
      </w:r>
      <w:r w:rsidR="00600268">
        <w:rPr>
          <w:rFonts w:ascii="Arial" w:hAnsi="Arial" w:cs="Arial"/>
          <w:i/>
          <w:iCs/>
        </w:rPr>
        <w:t>Reading</w:t>
      </w:r>
      <w:proofErr w:type="gramStart"/>
      <w:r w:rsidR="00600268">
        <w:rPr>
          <w:rFonts w:ascii="Arial" w:hAnsi="Arial" w:cs="Arial"/>
          <w:i/>
          <w:iCs/>
        </w:rPr>
        <w:t>:</w:t>
      </w:r>
      <w:r w:rsidR="00600268">
        <w:rPr>
          <w:rFonts w:ascii="Arial" w:hAnsi="Arial" w:cs="Arial"/>
        </w:rPr>
        <w:t xml:space="preserve">  (</w:t>
      </w:r>
      <w:proofErr w:type="gramEnd"/>
      <w:r w:rsidR="00600268">
        <w:rPr>
          <w:rFonts w:ascii="Arial" w:hAnsi="Arial" w:cs="Arial"/>
        </w:rPr>
        <w:t>Wilson:  Ch. 2, and Appendix: A</w:t>
      </w:r>
      <w:r w:rsidR="009D56B6">
        <w:rPr>
          <w:rFonts w:ascii="Arial" w:hAnsi="Arial" w:cs="Arial"/>
        </w:rPr>
        <w:t>17-A23</w:t>
      </w:r>
      <w:r w:rsidR="00642F55">
        <w:rPr>
          <w:rFonts w:ascii="Arial" w:hAnsi="Arial" w:cs="Arial"/>
        </w:rPr>
        <w:t xml:space="preserve"> </w:t>
      </w:r>
      <w:r w:rsidR="00600268">
        <w:rPr>
          <w:rFonts w:ascii="Arial" w:hAnsi="Arial" w:cs="Arial"/>
        </w:rPr>
        <w:t>[Federalist</w:t>
      </w:r>
      <w:r w:rsidR="00642F55">
        <w:rPr>
          <w:rFonts w:ascii="Arial" w:hAnsi="Arial" w:cs="Arial"/>
        </w:rPr>
        <w:t xml:space="preserve"> 10 and </w:t>
      </w:r>
      <w:r w:rsidR="00600268">
        <w:rPr>
          <w:rFonts w:ascii="Arial" w:hAnsi="Arial" w:cs="Arial"/>
        </w:rPr>
        <w:t>51]).</w:t>
      </w:r>
    </w:p>
    <w:p w:rsidR="00C42E37" w:rsidRDefault="00C42E37" w:rsidP="00C42E37">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w:t>
      </w:r>
      <w:r w:rsidR="00021FE2">
        <w:rPr>
          <w:rFonts w:ascii="Arial" w:hAnsi="Arial" w:cs="Arial"/>
        </w:rPr>
        <w:t xml:space="preserve">Chapter </w:t>
      </w:r>
      <w:r>
        <w:rPr>
          <w:rFonts w:ascii="Arial" w:hAnsi="Arial" w:cs="Arial"/>
        </w:rPr>
        <w:t>2</w:t>
      </w:r>
    </w:p>
    <w:p w:rsidR="00600268" w:rsidRDefault="00600268" w:rsidP="00600268">
      <w:pPr>
        <w:rPr>
          <w:rFonts w:ascii="Arial" w:hAnsi="Arial" w:cs="Arial"/>
        </w:rPr>
      </w:pPr>
      <w:r>
        <w:rPr>
          <w:rFonts w:ascii="Arial" w:hAnsi="Arial" w:cs="Arial"/>
        </w:rPr>
        <w:tab/>
      </w:r>
      <w:r>
        <w:rPr>
          <w:rFonts w:ascii="Arial" w:hAnsi="Arial" w:cs="Arial"/>
        </w:rPr>
        <w:tab/>
      </w:r>
      <w:r>
        <w:rPr>
          <w:rFonts w:ascii="Arial" w:hAnsi="Arial" w:cs="Arial"/>
          <w:bdr w:val="single" w:sz="4" w:space="0" w:color="auto" w:shadow="1"/>
        </w:rPr>
        <w:t xml:space="preserve"> Optional Paper Assigned:  Due </w:t>
      </w:r>
      <w:r w:rsidR="00206E82">
        <w:rPr>
          <w:rFonts w:ascii="Arial" w:hAnsi="Arial" w:cs="Arial"/>
          <w:bdr w:val="single" w:sz="4" w:space="0" w:color="auto" w:shadow="1"/>
        </w:rPr>
        <w:t xml:space="preserve">Nov. </w:t>
      </w:r>
      <w:r w:rsidR="00C55326">
        <w:rPr>
          <w:rFonts w:ascii="Arial" w:hAnsi="Arial" w:cs="Arial"/>
          <w:bdr w:val="single" w:sz="4" w:space="0" w:color="auto" w:shadow="1"/>
        </w:rPr>
        <w:t>29</w:t>
      </w:r>
      <w:r w:rsidR="00634546" w:rsidRPr="00634546">
        <w:rPr>
          <w:rFonts w:ascii="Arial" w:hAnsi="Arial" w:cs="Arial"/>
          <w:bdr w:val="single" w:sz="4" w:space="0" w:color="auto" w:shadow="1"/>
          <w:vertAlign w:val="superscript"/>
        </w:rPr>
        <w:t>th</w:t>
      </w:r>
      <w:r w:rsidR="00634546">
        <w:rPr>
          <w:rFonts w:ascii="Arial" w:hAnsi="Arial" w:cs="Arial"/>
          <w:bdr w:val="single" w:sz="4" w:space="0" w:color="auto" w:shadow="1"/>
        </w:rPr>
        <w:t xml:space="preserve"> </w:t>
      </w:r>
      <w:r>
        <w:rPr>
          <w:rFonts w:ascii="Arial" w:hAnsi="Arial" w:cs="Arial"/>
          <w:bdr w:val="single" w:sz="4" w:space="0" w:color="auto" w:shadow="1"/>
        </w:rPr>
        <w:t>at beginning of class.</w:t>
      </w:r>
    </w:p>
    <w:p w:rsidR="00600268" w:rsidRPr="0036189A" w:rsidRDefault="00600268" w:rsidP="00600268">
      <w:pPr>
        <w:pStyle w:val="Heading3"/>
        <w:rPr>
          <w:sz w:val="24"/>
        </w:rPr>
      </w:pPr>
      <w:r w:rsidRPr="0036189A">
        <w:rPr>
          <w:sz w:val="24"/>
        </w:rPr>
        <w:t>Week 3</w:t>
      </w:r>
    </w:p>
    <w:p w:rsidR="000822DB" w:rsidRDefault="00634546" w:rsidP="000822DB">
      <w:pPr>
        <w:rPr>
          <w:rFonts w:ascii="Arial" w:hAnsi="Arial" w:cs="Arial"/>
        </w:rPr>
      </w:pPr>
      <w:r>
        <w:rPr>
          <w:rFonts w:ascii="Arial" w:hAnsi="Arial" w:cs="Arial"/>
        </w:rPr>
        <w:t xml:space="preserve">Sept. </w:t>
      </w:r>
      <w:r w:rsidR="009850DC">
        <w:rPr>
          <w:rFonts w:ascii="Arial" w:hAnsi="Arial" w:cs="Arial"/>
        </w:rPr>
        <w:t>20-24</w:t>
      </w:r>
      <w:r w:rsidR="00600268">
        <w:rPr>
          <w:rFonts w:ascii="Arial" w:hAnsi="Arial" w:cs="Arial"/>
        </w:rPr>
        <w:tab/>
      </w:r>
      <w:r w:rsidR="000822DB">
        <w:rPr>
          <w:rFonts w:ascii="Arial" w:hAnsi="Arial" w:cs="Arial"/>
          <w:b/>
          <w:bCs/>
        </w:rPr>
        <w:t>Federalism vs. Nationalism</w:t>
      </w:r>
      <w:r w:rsidR="000822DB">
        <w:rPr>
          <w:rFonts w:ascii="Arial" w:hAnsi="Arial" w:cs="Arial"/>
        </w:rPr>
        <w:t xml:space="preserve"> </w:t>
      </w:r>
    </w:p>
    <w:p w:rsidR="00600268" w:rsidRDefault="00600268" w:rsidP="00600268">
      <w:pPr>
        <w:ind w:left="720" w:firstLine="720"/>
        <w:rPr>
          <w:rFonts w:ascii="Arial" w:hAnsi="Arial" w:cs="Arial"/>
        </w:rPr>
      </w:pPr>
      <w:r>
        <w:rPr>
          <w:rFonts w:ascii="Arial" w:hAnsi="Arial" w:cs="Arial"/>
          <w:i/>
          <w:iCs/>
        </w:rPr>
        <w:t>Reading</w:t>
      </w:r>
      <w:proofErr w:type="gramStart"/>
      <w:r>
        <w:rPr>
          <w:rFonts w:ascii="Arial" w:hAnsi="Arial" w:cs="Arial"/>
          <w:i/>
          <w:iCs/>
        </w:rPr>
        <w:t>:</w:t>
      </w:r>
      <w:r w:rsidR="009D56B6">
        <w:rPr>
          <w:rFonts w:ascii="Arial" w:hAnsi="Arial" w:cs="Arial"/>
        </w:rPr>
        <w:t xml:space="preserve">  (</w:t>
      </w:r>
      <w:proofErr w:type="gramEnd"/>
      <w:r w:rsidR="009D56B6">
        <w:rPr>
          <w:rFonts w:ascii="Arial" w:hAnsi="Arial" w:cs="Arial"/>
        </w:rPr>
        <w:t>Wilson: Ch. 3</w:t>
      </w:r>
      <w:r>
        <w:rPr>
          <w:rFonts w:ascii="Arial" w:hAnsi="Arial" w:cs="Arial"/>
        </w:rPr>
        <w:t>); (</w:t>
      </w:r>
      <w:r w:rsidR="00654491">
        <w:rPr>
          <w:rFonts w:ascii="Arial" w:hAnsi="Arial" w:cs="Arial"/>
        </w:rPr>
        <w:t>B</w:t>
      </w:r>
      <w:r>
        <w:rPr>
          <w:rFonts w:ascii="Arial" w:hAnsi="Arial" w:cs="Arial"/>
        </w:rPr>
        <w:t>: Federalist 39; Tocqueville: pp. 114-131)</w:t>
      </w:r>
    </w:p>
    <w:p w:rsidR="00C42E37" w:rsidRDefault="00C42E37" w:rsidP="00600268">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w:t>
      </w:r>
      <w:r w:rsidR="00C55326">
        <w:rPr>
          <w:rFonts w:ascii="Arial" w:hAnsi="Arial" w:cs="Arial"/>
        </w:rPr>
        <w:t>Chapter 3</w:t>
      </w:r>
    </w:p>
    <w:p w:rsidR="00C55326" w:rsidRDefault="00C55326" w:rsidP="00600268">
      <w:pPr>
        <w:ind w:left="720" w:firstLine="720"/>
        <w:rPr>
          <w:rFonts w:ascii="Arial" w:hAnsi="Arial" w:cs="Arial"/>
        </w:rPr>
      </w:pPr>
    </w:p>
    <w:p w:rsidR="00600268" w:rsidRPr="0036189A" w:rsidRDefault="00600268" w:rsidP="00600268">
      <w:pPr>
        <w:pStyle w:val="Heading3"/>
        <w:rPr>
          <w:sz w:val="24"/>
        </w:rPr>
      </w:pPr>
      <w:r w:rsidRPr="0036189A">
        <w:rPr>
          <w:sz w:val="24"/>
        </w:rPr>
        <w:t>Week 4</w:t>
      </w:r>
    </w:p>
    <w:p w:rsidR="00600268" w:rsidRDefault="00634546" w:rsidP="00600268">
      <w:pPr>
        <w:rPr>
          <w:rFonts w:ascii="Arial" w:hAnsi="Arial" w:cs="Arial"/>
        </w:rPr>
      </w:pPr>
      <w:r>
        <w:rPr>
          <w:rFonts w:ascii="Arial" w:hAnsi="Arial" w:cs="Arial"/>
        </w:rPr>
        <w:t xml:space="preserve">Sept. </w:t>
      </w:r>
      <w:r w:rsidR="009850DC">
        <w:rPr>
          <w:rFonts w:ascii="Arial" w:hAnsi="Arial" w:cs="Arial"/>
        </w:rPr>
        <w:t>27-</w:t>
      </w:r>
      <w:r w:rsidR="00600268">
        <w:rPr>
          <w:rFonts w:ascii="Arial" w:hAnsi="Arial" w:cs="Arial"/>
        </w:rPr>
        <w:tab/>
      </w:r>
      <w:r w:rsidR="00600268">
        <w:rPr>
          <w:rFonts w:ascii="Arial" w:hAnsi="Arial" w:cs="Arial"/>
          <w:b/>
          <w:bCs/>
        </w:rPr>
        <w:t>Federalism vs. Nationalism</w:t>
      </w:r>
      <w:r w:rsidR="00E92094">
        <w:rPr>
          <w:rFonts w:ascii="Arial" w:hAnsi="Arial" w:cs="Arial"/>
          <w:b/>
          <w:bCs/>
        </w:rPr>
        <w:t>,</w:t>
      </w:r>
      <w:r w:rsidR="00600268">
        <w:rPr>
          <w:rFonts w:ascii="Arial" w:hAnsi="Arial" w:cs="Arial"/>
          <w:b/>
          <w:bCs/>
        </w:rPr>
        <w:t xml:space="preserve"> cont</w:t>
      </w:r>
      <w:r w:rsidR="00600268" w:rsidRPr="00837C28">
        <w:rPr>
          <w:rFonts w:ascii="Arial" w:hAnsi="Arial" w:cs="Arial"/>
          <w:bCs/>
        </w:rPr>
        <w:t>.</w:t>
      </w:r>
      <w:r w:rsidR="00600268" w:rsidRPr="00837C28">
        <w:rPr>
          <w:rFonts w:ascii="Arial" w:hAnsi="Arial" w:cs="Arial"/>
        </w:rPr>
        <w:t xml:space="preserve"> </w:t>
      </w:r>
      <w:r w:rsidR="00837C28" w:rsidRPr="00837C28">
        <w:rPr>
          <w:rFonts w:ascii="Arial" w:hAnsi="Arial" w:cs="Arial"/>
        </w:rPr>
        <w:t>/</w:t>
      </w:r>
    </w:p>
    <w:p w:rsidR="009850DC" w:rsidRPr="00837C28" w:rsidRDefault="009850DC" w:rsidP="00600268">
      <w:pPr>
        <w:rPr>
          <w:rFonts w:ascii="Arial" w:hAnsi="Arial" w:cs="Arial"/>
          <w:b/>
        </w:rPr>
      </w:pPr>
      <w:r>
        <w:rPr>
          <w:rFonts w:ascii="Arial" w:hAnsi="Arial" w:cs="Arial"/>
        </w:rPr>
        <w:t>Oct. 1</w:t>
      </w:r>
      <w:r w:rsidR="00600268">
        <w:rPr>
          <w:rFonts w:ascii="Arial" w:hAnsi="Arial" w:cs="Arial"/>
        </w:rPr>
        <w:tab/>
      </w:r>
      <w:r w:rsidR="00837C28">
        <w:rPr>
          <w:rFonts w:ascii="Arial" w:hAnsi="Arial" w:cs="Arial"/>
        </w:rPr>
        <w:tab/>
      </w:r>
      <w:r w:rsidR="00837C28">
        <w:rPr>
          <w:rFonts w:ascii="Arial" w:hAnsi="Arial" w:cs="Arial"/>
          <w:b/>
        </w:rPr>
        <w:t>Begin Unit 2</w:t>
      </w:r>
    </w:p>
    <w:p w:rsidR="00600268" w:rsidRDefault="00600268" w:rsidP="00600268">
      <w:pPr>
        <w:rPr>
          <w:rFonts w:ascii="Arial" w:hAnsi="Arial" w:cs="Arial"/>
        </w:rPr>
      </w:pPr>
      <w:r>
        <w:rPr>
          <w:rFonts w:ascii="Arial" w:hAnsi="Arial" w:cs="Arial"/>
        </w:rPr>
        <w:tab/>
      </w:r>
    </w:p>
    <w:p w:rsidR="00600268" w:rsidRPr="00E71041" w:rsidRDefault="00600268" w:rsidP="00600268">
      <w:pPr>
        <w:pBdr>
          <w:top w:val="single" w:sz="4" w:space="1" w:color="auto" w:shadow="1"/>
          <w:left w:val="single" w:sz="4" w:space="4" w:color="auto" w:shadow="1"/>
          <w:bottom w:val="single" w:sz="4" w:space="1" w:color="auto" w:shadow="1"/>
          <w:right w:val="single" w:sz="4" w:space="4" w:color="auto" w:shadow="1"/>
        </w:pBdr>
        <w:rPr>
          <w:rFonts w:ascii="Arial" w:hAnsi="Arial" w:cs="Arial"/>
        </w:rPr>
      </w:pPr>
      <w:r w:rsidRPr="002C0E63">
        <w:rPr>
          <w:rFonts w:ascii="Arial" w:hAnsi="Arial" w:cs="Arial"/>
          <w:b/>
        </w:rPr>
        <w:t>Unit 1 Test:</w:t>
      </w:r>
      <w:r w:rsidRPr="00E71041">
        <w:rPr>
          <w:rFonts w:ascii="Arial" w:hAnsi="Arial" w:cs="Arial"/>
        </w:rPr>
        <w:t xml:space="preserve">  </w:t>
      </w:r>
      <w:r w:rsidR="00AF723F">
        <w:rPr>
          <w:rFonts w:ascii="Arial" w:hAnsi="Arial" w:cs="Arial"/>
        </w:rPr>
        <w:t>Sept. 29</w:t>
      </w:r>
      <w:r w:rsidRPr="00E71041">
        <w:rPr>
          <w:rFonts w:ascii="Arial" w:hAnsi="Arial" w:cs="Arial"/>
        </w:rPr>
        <w:t xml:space="preserve"> </w:t>
      </w:r>
      <w:r>
        <w:rPr>
          <w:rFonts w:ascii="Arial" w:hAnsi="Arial" w:cs="Arial"/>
        </w:rPr>
        <w:t xml:space="preserve">– All material in Unit 1: lecture, readings, discussions, etc.  </w:t>
      </w:r>
    </w:p>
    <w:p w:rsidR="00600268" w:rsidRDefault="00600268" w:rsidP="00600268">
      <w:pPr>
        <w:jc w:val="right"/>
        <w:rPr>
          <w:b/>
          <w:bCs/>
          <w:i/>
          <w:sz w:val="28"/>
        </w:rPr>
      </w:pPr>
    </w:p>
    <w:p w:rsidR="00600268" w:rsidRDefault="00600268" w:rsidP="00600268">
      <w:pPr>
        <w:jc w:val="center"/>
        <w:rPr>
          <w:b/>
          <w:bCs/>
          <w:i/>
          <w:sz w:val="28"/>
        </w:rPr>
      </w:pPr>
      <w:r w:rsidRPr="0048474A">
        <w:rPr>
          <w:b/>
          <w:bCs/>
          <w:i/>
          <w:sz w:val="28"/>
        </w:rPr>
        <w:t xml:space="preserve">Unit </w:t>
      </w:r>
      <w:r>
        <w:rPr>
          <w:b/>
          <w:bCs/>
          <w:i/>
          <w:sz w:val="28"/>
        </w:rPr>
        <w:t>2</w:t>
      </w:r>
      <w:r w:rsidRPr="0048474A">
        <w:rPr>
          <w:b/>
          <w:bCs/>
          <w:i/>
          <w:sz w:val="28"/>
        </w:rPr>
        <w:t xml:space="preserve">:  </w:t>
      </w:r>
      <w:r w:rsidR="00642F55">
        <w:rPr>
          <w:b/>
          <w:bCs/>
          <w:i/>
          <w:sz w:val="28"/>
        </w:rPr>
        <w:t>Freedoms and Rights</w:t>
      </w:r>
    </w:p>
    <w:p w:rsidR="00600268" w:rsidRPr="0036189A" w:rsidRDefault="00600268" w:rsidP="00600268">
      <w:pPr>
        <w:pStyle w:val="Heading3"/>
        <w:rPr>
          <w:sz w:val="24"/>
        </w:rPr>
      </w:pPr>
      <w:r w:rsidRPr="0036189A">
        <w:rPr>
          <w:sz w:val="24"/>
        </w:rPr>
        <w:t>Week 5</w:t>
      </w:r>
    </w:p>
    <w:p w:rsidR="00642F55" w:rsidRDefault="00523D31" w:rsidP="00642F55">
      <w:pPr>
        <w:rPr>
          <w:rFonts w:ascii="Arial" w:hAnsi="Arial" w:cs="Arial"/>
          <w:b/>
          <w:bCs/>
        </w:rPr>
      </w:pPr>
      <w:r>
        <w:rPr>
          <w:rFonts w:ascii="Arial" w:hAnsi="Arial" w:cs="Arial"/>
        </w:rPr>
        <w:t>Oct. 4-8</w:t>
      </w:r>
      <w:r w:rsidR="00600268">
        <w:rPr>
          <w:rFonts w:ascii="Arial" w:hAnsi="Arial" w:cs="Arial"/>
        </w:rPr>
        <w:tab/>
      </w:r>
      <w:r w:rsidR="00642F55">
        <w:rPr>
          <w:rFonts w:ascii="Arial" w:hAnsi="Arial" w:cs="Arial"/>
          <w:b/>
          <w:bCs/>
        </w:rPr>
        <w:t>Civil Liberties and the Basis of Rights</w:t>
      </w:r>
    </w:p>
    <w:p w:rsidR="005300F4" w:rsidRDefault="00642F55" w:rsidP="00642F55">
      <w:pPr>
        <w:rPr>
          <w:rFonts w:ascii="Arial" w:hAnsi="Arial" w:cs="Arial"/>
        </w:rPr>
      </w:pPr>
      <w:r>
        <w:rPr>
          <w:rFonts w:ascii="Arial" w:hAnsi="Arial" w:cs="Arial"/>
          <w:b/>
          <w:bCs/>
        </w:rPr>
        <w:tab/>
      </w:r>
      <w:r>
        <w:rPr>
          <w:rFonts w:ascii="Arial" w:hAnsi="Arial" w:cs="Arial"/>
          <w:b/>
          <w:bCs/>
        </w:rPr>
        <w:tab/>
      </w:r>
      <w:smartTag w:uri="urn:schemas-microsoft-com:office:smarttags" w:element="City">
        <w:r>
          <w:rPr>
            <w:rFonts w:ascii="Arial" w:hAnsi="Arial" w:cs="Arial"/>
            <w:bCs/>
            <w:i/>
          </w:rPr>
          <w:t>Reading</w:t>
        </w:r>
      </w:smartTag>
      <w:proofErr w:type="gramStart"/>
      <w:r>
        <w:rPr>
          <w:rFonts w:ascii="Arial" w:hAnsi="Arial" w:cs="Arial"/>
          <w:bCs/>
          <w:i/>
        </w:rPr>
        <w:t xml:space="preserve">:  </w:t>
      </w:r>
      <w:r>
        <w:rPr>
          <w:rFonts w:ascii="Arial" w:hAnsi="Arial" w:cs="Arial"/>
          <w:bCs/>
        </w:rPr>
        <w:t>(</w:t>
      </w:r>
      <w:proofErr w:type="gramEnd"/>
      <w:smartTag w:uri="urn:schemas-microsoft-com:office:smarttags" w:element="City">
        <w:r>
          <w:rPr>
            <w:rFonts w:ascii="Arial" w:hAnsi="Arial" w:cs="Arial"/>
            <w:bCs/>
          </w:rPr>
          <w:t>Wilson</w:t>
        </w:r>
      </w:smartTag>
      <w:r>
        <w:rPr>
          <w:rFonts w:ascii="Arial" w:hAnsi="Arial" w:cs="Arial"/>
          <w:bCs/>
        </w:rPr>
        <w:t xml:space="preserve">:  </w:t>
      </w:r>
      <w:smartTag w:uri="urn:schemas-microsoft-com:office:smarttags" w:element="place">
        <w:smartTag w:uri="urn:schemas-microsoft-com:office:smarttags" w:element="country-region">
          <w:r>
            <w:rPr>
              <w:rFonts w:ascii="Arial" w:hAnsi="Arial" w:cs="Arial"/>
              <w:bCs/>
            </w:rPr>
            <w:t>Ch.</w:t>
          </w:r>
        </w:smartTag>
      </w:smartTag>
      <w:r w:rsidR="008B5414">
        <w:rPr>
          <w:rFonts w:ascii="Arial" w:hAnsi="Arial" w:cs="Arial"/>
          <w:bCs/>
        </w:rPr>
        <w:t xml:space="preserve"> 4</w:t>
      </w:r>
      <w:r>
        <w:rPr>
          <w:rFonts w:ascii="Arial" w:hAnsi="Arial" w:cs="Arial"/>
          <w:bCs/>
        </w:rPr>
        <w:t>);</w:t>
      </w:r>
      <w:r>
        <w:rPr>
          <w:rFonts w:ascii="Arial" w:hAnsi="Arial" w:cs="Arial"/>
        </w:rPr>
        <w:t xml:space="preserve"> (B: Tocqueville:  pp. 189-195, 237-240, 287-301</w:t>
      </w:r>
      <w:r w:rsidR="005300F4">
        <w:rPr>
          <w:rFonts w:ascii="Arial" w:hAnsi="Arial" w:cs="Arial"/>
        </w:rPr>
        <w:t>)</w:t>
      </w:r>
    </w:p>
    <w:p w:rsidR="00642F55" w:rsidRDefault="005300F4" w:rsidP="005300F4">
      <w:pPr>
        <w:ind w:left="2160"/>
        <w:rPr>
          <w:rFonts w:ascii="Arial" w:hAnsi="Arial" w:cs="Arial"/>
        </w:rPr>
      </w:pPr>
      <w:r>
        <w:rPr>
          <w:rFonts w:ascii="Arial" w:hAnsi="Arial" w:cs="Arial"/>
        </w:rPr>
        <w:t xml:space="preserve">     (B: Letter from Jefferson</w:t>
      </w:r>
      <w:r w:rsidR="00642F55">
        <w:rPr>
          <w:rFonts w:ascii="Arial" w:hAnsi="Arial" w:cs="Arial"/>
        </w:rPr>
        <w:t>)</w:t>
      </w:r>
    </w:p>
    <w:p w:rsidR="00C42E37" w:rsidRDefault="00C42E37" w:rsidP="00C42E37">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w:t>
      </w:r>
      <w:r w:rsidR="00C5303F">
        <w:rPr>
          <w:rFonts w:ascii="Arial" w:hAnsi="Arial" w:cs="Arial"/>
        </w:rPr>
        <w:t>Chapter</w:t>
      </w:r>
      <w:r>
        <w:rPr>
          <w:rFonts w:ascii="Arial" w:hAnsi="Arial" w:cs="Arial"/>
        </w:rPr>
        <w:t xml:space="preserve"> </w:t>
      </w:r>
      <w:r w:rsidR="00C5303F">
        <w:rPr>
          <w:rFonts w:ascii="Arial" w:hAnsi="Arial" w:cs="Arial"/>
        </w:rPr>
        <w:t>4</w:t>
      </w:r>
    </w:p>
    <w:p w:rsidR="00523D31" w:rsidRDefault="00523D31" w:rsidP="00523D31">
      <w:pPr>
        <w:ind w:left="720" w:firstLine="720"/>
        <w:rPr>
          <w:rFonts w:ascii="Arial" w:hAnsi="Arial" w:cs="Arial"/>
          <w:i/>
          <w:bdr w:val="single" w:sz="4" w:space="0" w:color="auto" w:shadow="1"/>
        </w:rPr>
      </w:pPr>
      <w:r>
        <w:rPr>
          <w:rFonts w:ascii="Arial" w:hAnsi="Arial" w:cs="Arial"/>
          <w:bdr w:val="single" w:sz="4" w:space="0" w:color="auto" w:shadow="1"/>
        </w:rPr>
        <w:t>Oct. 7-8</w:t>
      </w:r>
      <w:r>
        <w:rPr>
          <w:rFonts w:ascii="Arial" w:hAnsi="Arial" w:cs="Arial"/>
          <w:bdr w:val="single" w:sz="4" w:space="0" w:color="auto" w:shadow="1"/>
        </w:rPr>
        <w:tab/>
      </w:r>
      <w:r w:rsidRPr="00523D31">
        <w:rPr>
          <w:rFonts w:ascii="Arial" w:hAnsi="Arial" w:cs="Arial"/>
          <w:i/>
          <w:bdr w:val="single" w:sz="4" w:space="0" w:color="auto" w:shadow="1"/>
        </w:rPr>
        <w:t>Fall Break</w:t>
      </w:r>
      <w:r w:rsidRPr="00021FE2">
        <w:rPr>
          <w:rFonts w:ascii="Arial" w:hAnsi="Arial" w:cs="Arial"/>
          <w:i/>
          <w:bdr w:val="single" w:sz="4" w:space="0" w:color="auto" w:shadow="1"/>
        </w:rPr>
        <w:t xml:space="preserve"> – no class</w:t>
      </w:r>
    </w:p>
    <w:p w:rsidR="00C55326" w:rsidRDefault="00C55326" w:rsidP="00523D31">
      <w:pPr>
        <w:rPr>
          <w:rFonts w:ascii="Arial" w:hAnsi="Arial" w:cs="Arial"/>
          <w:u w:val="single"/>
        </w:rPr>
      </w:pPr>
    </w:p>
    <w:p w:rsidR="00600268" w:rsidRPr="00523D31" w:rsidRDefault="00600268" w:rsidP="00523D31">
      <w:pPr>
        <w:rPr>
          <w:rFonts w:ascii="Arial" w:hAnsi="Arial" w:cs="Arial"/>
          <w:u w:val="single"/>
        </w:rPr>
      </w:pPr>
      <w:r w:rsidRPr="00523D31">
        <w:rPr>
          <w:rFonts w:ascii="Arial" w:hAnsi="Arial" w:cs="Arial"/>
          <w:u w:val="single"/>
        </w:rPr>
        <w:t>Week 6</w:t>
      </w:r>
    </w:p>
    <w:p w:rsidR="00554525" w:rsidRDefault="00523D31" w:rsidP="00554525">
      <w:pPr>
        <w:rPr>
          <w:rFonts w:ascii="Arial" w:hAnsi="Arial" w:cs="Arial"/>
        </w:rPr>
      </w:pPr>
      <w:r>
        <w:rPr>
          <w:rFonts w:ascii="Arial" w:hAnsi="Arial" w:cs="Arial"/>
        </w:rPr>
        <w:t>Oct. 11</w:t>
      </w:r>
      <w:r w:rsidR="00DF1EFE">
        <w:rPr>
          <w:rFonts w:ascii="Arial" w:hAnsi="Arial" w:cs="Arial"/>
        </w:rPr>
        <w:t>-</w:t>
      </w:r>
      <w:r>
        <w:rPr>
          <w:rFonts w:ascii="Arial" w:hAnsi="Arial" w:cs="Arial"/>
        </w:rPr>
        <w:t>15</w:t>
      </w:r>
      <w:r w:rsidR="00600268">
        <w:rPr>
          <w:rFonts w:ascii="Arial" w:hAnsi="Arial" w:cs="Arial"/>
        </w:rPr>
        <w:tab/>
      </w:r>
      <w:r w:rsidR="00554525">
        <w:rPr>
          <w:rFonts w:ascii="Arial" w:hAnsi="Arial" w:cs="Arial"/>
          <w:b/>
          <w:bCs/>
        </w:rPr>
        <w:t>Influence of the Progressives</w:t>
      </w:r>
    </w:p>
    <w:p w:rsidR="00554525" w:rsidRDefault="00554525" w:rsidP="00554525">
      <w:pPr>
        <w:rPr>
          <w:rFonts w:ascii="Arial" w:hAnsi="Arial" w:cs="Arial"/>
        </w:rPr>
      </w:pPr>
      <w:r>
        <w:rPr>
          <w:rFonts w:ascii="Arial" w:hAnsi="Arial" w:cs="Arial"/>
        </w:rPr>
        <w:tab/>
      </w:r>
      <w:r>
        <w:rPr>
          <w:rFonts w:ascii="Arial" w:hAnsi="Arial" w:cs="Arial"/>
        </w:rPr>
        <w:tab/>
      </w:r>
      <w:r>
        <w:rPr>
          <w:rFonts w:ascii="Arial" w:hAnsi="Arial" w:cs="Arial"/>
          <w:i/>
        </w:rPr>
        <w:t>Reading</w:t>
      </w:r>
      <w:proofErr w:type="gramStart"/>
      <w:r w:rsidRPr="00965B26">
        <w:rPr>
          <w:rFonts w:ascii="Arial" w:hAnsi="Arial" w:cs="Arial"/>
          <w:i/>
        </w:rPr>
        <w:t>:</w:t>
      </w:r>
      <w:r>
        <w:rPr>
          <w:rFonts w:ascii="Arial" w:hAnsi="Arial" w:cs="Arial"/>
        </w:rPr>
        <w:t xml:space="preserve">  (</w:t>
      </w:r>
      <w:proofErr w:type="gramEnd"/>
      <w:r>
        <w:rPr>
          <w:rFonts w:ascii="Arial" w:hAnsi="Arial" w:cs="Arial"/>
        </w:rPr>
        <w:t>B: Teddy Roosevelt and FDR; Tocqueville: pp. 58-60, 173)</w:t>
      </w:r>
    </w:p>
    <w:p w:rsidR="00600268" w:rsidRPr="00554525" w:rsidRDefault="00C55326" w:rsidP="00554525">
      <w:pPr>
        <w:rPr>
          <w:rFonts w:ascii="Arial" w:hAnsi="Arial" w:cs="Arial"/>
          <w:u w:val="single"/>
        </w:rPr>
      </w:pPr>
      <w:r>
        <w:rPr>
          <w:rFonts w:ascii="Arial" w:hAnsi="Arial" w:cs="Arial"/>
          <w:u w:val="single"/>
        </w:rPr>
        <w:br w:type="page"/>
      </w:r>
      <w:r w:rsidR="00600268" w:rsidRPr="00554525">
        <w:rPr>
          <w:rFonts w:ascii="Arial" w:hAnsi="Arial" w:cs="Arial"/>
          <w:u w:val="single"/>
        </w:rPr>
        <w:lastRenderedPageBreak/>
        <w:t>Week 7</w:t>
      </w:r>
    </w:p>
    <w:p w:rsidR="00554525" w:rsidRDefault="00634546" w:rsidP="00554525">
      <w:pPr>
        <w:rPr>
          <w:rFonts w:ascii="Arial" w:hAnsi="Arial" w:cs="Arial"/>
          <w:b/>
        </w:rPr>
      </w:pPr>
      <w:r>
        <w:rPr>
          <w:rFonts w:ascii="Arial" w:hAnsi="Arial" w:cs="Arial"/>
        </w:rPr>
        <w:t xml:space="preserve">Oct. </w:t>
      </w:r>
      <w:r w:rsidR="00523D31">
        <w:rPr>
          <w:rFonts w:ascii="Arial" w:hAnsi="Arial" w:cs="Arial"/>
        </w:rPr>
        <w:t>18-22</w:t>
      </w:r>
      <w:r w:rsidR="00600268">
        <w:rPr>
          <w:rFonts w:ascii="Arial" w:hAnsi="Arial" w:cs="Arial"/>
        </w:rPr>
        <w:tab/>
      </w:r>
      <w:r w:rsidR="00554525" w:rsidRPr="00DF1EFE">
        <w:rPr>
          <w:rFonts w:ascii="Arial" w:hAnsi="Arial" w:cs="Arial"/>
          <w:b/>
        </w:rPr>
        <w:t>Civil Rights</w:t>
      </w:r>
    </w:p>
    <w:p w:rsidR="00554525" w:rsidRDefault="00554525" w:rsidP="00554525">
      <w:pPr>
        <w:rPr>
          <w:rFonts w:ascii="Arial" w:hAnsi="Arial" w:cs="Arial"/>
          <w:bCs/>
        </w:rPr>
      </w:pPr>
      <w:r>
        <w:rPr>
          <w:rFonts w:ascii="Arial" w:hAnsi="Arial" w:cs="Arial"/>
          <w:b/>
        </w:rPr>
        <w:tab/>
      </w:r>
      <w:r>
        <w:rPr>
          <w:rFonts w:ascii="Arial" w:hAnsi="Arial" w:cs="Arial"/>
          <w:b/>
        </w:rPr>
        <w:tab/>
      </w:r>
      <w:r>
        <w:rPr>
          <w:rFonts w:ascii="Arial" w:hAnsi="Arial" w:cs="Arial"/>
          <w:bCs/>
          <w:i/>
        </w:rPr>
        <w:t>Reading</w:t>
      </w:r>
      <w:proofErr w:type="gramStart"/>
      <w:r>
        <w:rPr>
          <w:rFonts w:ascii="Arial" w:hAnsi="Arial" w:cs="Arial"/>
          <w:bCs/>
          <w:i/>
        </w:rPr>
        <w:t xml:space="preserve">:  </w:t>
      </w:r>
      <w:r>
        <w:rPr>
          <w:rFonts w:ascii="Arial" w:hAnsi="Arial" w:cs="Arial"/>
          <w:bCs/>
        </w:rPr>
        <w:t>(</w:t>
      </w:r>
      <w:proofErr w:type="gramEnd"/>
      <w:r>
        <w:rPr>
          <w:rFonts w:ascii="Arial" w:hAnsi="Arial" w:cs="Arial"/>
          <w:bCs/>
        </w:rPr>
        <w:t>Wilson:  Ch. 5); (B: Douglass)</w:t>
      </w:r>
    </w:p>
    <w:p w:rsidR="00554525" w:rsidRDefault="00554525" w:rsidP="00554525">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Chapter 5</w:t>
      </w:r>
    </w:p>
    <w:p w:rsidR="00554525" w:rsidRDefault="00554525" w:rsidP="00554525">
      <w:pPr>
        <w:rPr>
          <w:rFonts w:ascii="Arial" w:hAnsi="Arial" w:cs="Arial"/>
        </w:rPr>
      </w:pPr>
    </w:p>
    <w:p w:rsidR="00C42E37" w:rsidRDefault="00C42E37" w:rsidP="00C42E37">
      <w:pPr>
        <w:ind w:left="720" w:firstLine="720"/>
        <w:rPr>
          <w:rFonts w:ascii="Arial" w:hAnsi="Arial" w:cs="Arial"/>
        </w:rPr>
      </w:pPr>
    </w:p>
    <w:p w:rsidR="00600268" w:rsidRPr="00E71041" w:rsidRDefault="00600268" w:rsidP="00600268">
      <w:pPr>
        <w:pBdr>
          <w:top w:val="single" w:sz="4" w:space="1" w:color="auto" w:shadow="1"/>
          <w:left w:val="single" w:sz="4" w:space="4" w:color="auto" w:shadow="1"/>
          <w:bottom w:val="single" w:sz="4" w:space="1" w:color="auto" w:shadow="1"/>
          <w:right w:val="single" w:sz="4" w:space="4" w:color="auto" w:shadow="1"/>
        </w:pBdr>
        <w:rPr>
          <w:rFonts w:ascii="Arial" w:hAnsi="Arial" w:cs="Arial"/>
        </w:rPr>
      </w:pPr>
      <w:r>
        <w:rPr>
          <w:rFonts w:ascii="Arial" w:hAnsi="Arial" w:cs="Arial"/>
          <w:b/>
        </w:rPr>
        <w:t>Unit 2</w:t>
      </w:r>
      <w:r w:rsidRPr="002C0E63">
        <w:rPr>
          <w:rFonts w:ascii="Arial" w:hAnsi="Arial" w:cs="Arial"/>
          <w:b/>
        </w:rPr>
        <w:t xml:space="preserve"> Test:</w:t>
      </w:r>
      <w:r>
        <w:rPr>
          <w:rFonts w:ascii="Arial" w:hAnsi="Arial" w:cs="Arial"/>
        </w:rPr>
        <w:t xml:space="preserve">  </w:t>
      </w:r>
      <w:r w:rsidR="00634546">
        <w:rPr>
          <w:rFonts w:ascii="Arial" w:hAnsi="Arial" w:cs="Arial"/>
        </w:rPr>
        <w:t>Oct</w:t>
      </w:r>
      <w:r w:rsidR="00206E82">
        <w:rPr>
          <w:rFonts w:ascii="Arial" w:hAnsi="Arial" w:cs="Arial"/>
        </w:rPr>
        <w:t xml:space="preserve">. </w:t>
      </w:r>
      <w:r w:rsidR="00554525">
        <w:rPr>
          <w:rFonts w:ascii="Arial" w:hAnsi="Arial" w:cs="Arial"/>
        </w:rPr>
        <w:t>2</w:t>
      </w:r>
      <w:r w:rsidR="00837C28">
        <w:rPr>
          <w:rFonts w:ascii="Arial" w:hAnsi="Arial" w:cs="Arial"/>
        </w:rPr>
        <w:t>2</w:t>
      </w:r>
      <w:r w:rsidRPr="00E71041">
        <w:rPr>
          <w:rFonts w:ascii="Arial" w:hAnsi="Arial" w:cs="Arial"/>
        </w:rPr>
        <w:t xml:space="preserve"> </w:t>
      </w:r>
      <w:r>
        <w:rPr>
          <w:rFonts w:ascii="Arial" w:hAnsi="Arial" w:cs="Arial"/>
        </w:rPr>
        <w:t xml:space="preserve">– All material in Unit 2: lecture, readings, discussions, etc.  </w:t>
      </w:r>
    </w:p>
    <w:p w:rsidR="00C5303F" w:rsidRDefault="00C5303F" w:rsidP="00600268">
      <w:pPr>
        <w:jc w:val="center"/>
        <w:rPr>
          <w:b/>
          <w:bCs/>
          <w:i/>
          <w:sz w:val="28"/>
        </w:rPr>
      </w:pPr>
    </w:p>
    <w:p w:rsidR="00600268" w:rsidRPr="0048474A" w:rsidRDefault="00600268" w:rsidP="00600268">
      <w:pPr>
        <w:jc w:val="center"/>
        <w:rPr>
          <w:b/>
          <w:bCs/>
          <w:i/>
          <w:sz w:val="28"/>
        </w:rPr>
      </w:pPr>
      <w:r w:rsidRPr="0048474A">
        <w:rPr>
          <w:b/>
          <w:bCs/>
          <w:i/>
          <w:sz w:val="28"/>
        </w:rPr>
        <w:t xml:space="preserve">Unit </w:t>
      </w:r>
      <w:r>
        <w:rPr>
          <w:b/>
          <w:bCs/>
          <w:i/>
          <w:sz w:val="28"/>
        </w:rPr>
        <w:t>3</w:t>
      </w:r>
      <w:r w:rsidRPr="0048474A">
        <w:rPr>
          <w:b/>
          <w:bCs/>
          <w:i/>
          <w:sz w:val="28"/>
        </w:rPr>
        <w:t xml:space="preserve">:  </w:t>
      </w:r>
      <w:r>
        <w:rPr>
          <w:b/>
          <w:bCs/>
          <w:i/>
          <w:sz w:val="28"/>
        </w:rPr>
        <w:t>Participation in Democratic Government</w:t>
      </w:r>
    </w:p>
    <w:p w:rsidR="00600268" w:rsidRPr="0036189A" w:rsidRDefault="00600268" w:rsidP="00600268">
      <w:pPr>
        <w:pStyle w:val="Heading3"/>
        <w:rPr>
          <w:sz w:val="24"/>
        </w:rPr>
      </w:pPr>
      <w:r w:rsidRPr="0036189A">
        <w:rPr>
          <w:sz w:val="24"/>
        </w:rPr>
        <w:t>Week 8</w:t>
      </w:r>
    </w:p>
    <w:p w:rsidR="00AE5341" w:rsidRDefault="00634546" w:rsidP="00AE5341">
      <w:pPr>
        <w:rPr>
          <w:rFonts w:ascii="Arial" w:hAnsi="Arial" w:cs="Arial"/>
          <w:b/>
          <w:bCs/>
          <w:i/>
        </w:rPr>
      </w:pPr>
      <w:r>
        <w:rPr>
          <w:rFonts w:ascii="Arial" w:hAnsi="Arial" w:cs="Arial"/>
        </w:rPr>
        <w:t xml:space="preserve">Oct. </w:t>
      </w:r>
      <w:r w:rsidR="00AE5341">
        <w:rPr>
          <w:rFonts w:ascii="Arial" w:hAnsi="Arial" w:cs="Arial"/>
        </w:rPr>
        <w:t>25-29</w:t>
      </w:r>
      <w:r w:rsidR="00600268">
        <w:rPr>
          <w:rFonts w:ascii="Arial" w:hAnsi="Arial" w:cs="Arial"/>
        </w:rPr>
        <w:tab/>
      </w:r>
      <w:r w:rsidR="00DF1EFE">
        <w:rPr>
          <w:rFonts w:ascii="Arial" w:hAnsi="Arial" w:cs="Arial"/>
          <w:b/>
          <w:bCs/>
        </w:rPr>
        <w:t>Political Parties and Interest Groups</w:t>
      </w:r>
    </w:p>
    <w:p w:rsidR="00DF1EFE" w:rsidRPr="00AE5341" w:rsidRDefault="00AE5341" w:rsidP="00AE5341">
      <w:pPr>
        <w:rPr>
          <w:rFonts w:ascii="Arial" w:hAnsi="Arial" w:cs="Arial"/>
          <w:b/>
          <w:bCs/>
          <w:i/>
        </w:rPr>
      </w:pPr>
      <w:r>
        <w:rPr>
          <w:rFonts w:ascii="Arial" w:hAnsi="Arial" w:cs="Arial"/>
          <w:iCs/>
        </w:rPr>
        <w:tab/>
      </w:r>
      <w:r>
        <w:rPr>
          <w:rFonts w:ascii="Arial" w:hAnsi="Arial" w:cs="Arial"/>
          <w:iCs/>
        </w:rPr>
        <w:tab/>
      </w:r>
      <w:r w:rsidR="00DF1EFE">
        <w:rPr>
          <w:rFonts w:ascii="Arial" w:hAnsi="Arial" w:cs="Arial"/>
          <w:i/>
          <w:iCs/>
        </w:rPr>
        <w:t>Reading</w:t>
      </w:r>
      <w:proofErr w:type="gramStart"/>
      <w:r w:rsidR="00DF1EFE">
        <w:rPr>
          <w:rFonts w:ascii="Arial" w:hAnsi="Arial" w:cs="Arial"/>
          <w:i/>
          <w:iCs/>
        </w:rPr>
        <w:t>:</w:t>
      </w:r>
      <w:r w:rsidR="00DF1EFE">
        <w:rPr>
          <w:rFonts w:ascii="Arial" w:hAnsi="Arial" w:cs="Arial"/>
        </w:rPr>
        <w:t xml:space="preserve">  (</w:t>
      </w:r>
      <w:proofErr w:type="gramEnd"/>
      <w:r w:rsidR="00DF1EFE">
        <w:rPr>
          <w:rFonts w:ascii="Arial" w:hAnsi="Arial" w:cs="Arial"/>
        </w:rPr>
        <w:t>Wilson:  Ch. 7); (B: Tocqueville: pp. 31-45)</w:t>
      </w:r>
    </w:p>
    <w:p w:rsidR="00204958" w:rsidRDefault="00204958" w:rsidP="00204958">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w:t>
      </w:r>
      <w:r w:rsidR="00C5303F">
        <w:rPr>
          <w:rFonts w:ascii="Arial" w:hAnsi="Arial" w:cs="Arial"/>
        </w:rPr>
        <w:t>Chapter</w:t>
      </w:r>
      <w:r>
        <w:rPr>
          <w:rFonts w:ascii="Arial" w:hAnsi="Arial" w:cs="Arial"/>
        </w:rPr>
        <w:t xml:space="preserve"> </w:t>
      </w:r>
      <w:r w:rsidR="00C5303F">
        <w:rPr>
          <w:rFonts w:ascii="Arial" w:hAnsi="Arial" w:cs="Arial"/>
        </w:rPr>
        <w:t>7</w:t>
      </w:r>
    </w:p>
    <w:p w:rsidR="00600268" w:rsidRPr="009D774D" w:rsidRDefault="00600268" w:rsidP="00642F55">
      <w:pPr>
        <w:rPr>
          <w:rFonts w:ascii="Arial" w:hAnsi="Arial" w:cs="Arial"/>
        </w:rPr>
      </w:pPr>
    </w:p>
    <w:p w:rsidR="00600268" w:rsidRPr="0036189A" w:rsidRDefault="00067450" w:rsidP="00600268">
      <w:pPr>
        <w:pStyle w:val="Heading3"/>
        <w:rPr>
          <w:sz w:val="24"/>
        </w:rPr>
      </w:pPr>
      <w:r>
        <w:rPr>
          <w:sz w:val="24"/>
        </w:rPr>
        <w:t>Week 9</w:t>
      </w:r>
    </w:p>
    <w:p w:rsidR="00600268" w:rsidRDefault="00AE5341" w:rsidP="009D774D">
      <w:pPr>
        <w:rPr>
          <w:rFonts w:ascii="Arial" w:hAnsi="Arial" w:cs="Arial"/>
        </w:rPr>
      </w:pPr>
      <w:r>
        <w:rPr>
          <w:rFonts w:ascii="Arial" w:hAnsi="Arial" w:cs="Arial"/>
        </w:rPr>
        <w:t>Nov. 1-5</w:t>
      </w:r>
      <w:r>
        <w:rPr>
          <w:rFonts w:ascii="Arial" w:hAnsi="Arial" w:cs="Arial"/>
        </w:rPr>
        <w:tab/>
      </w:r>
      <w:r w:rsidR="00600268" w:rsidRPr="002C0E63">
        <w:rPr>
          <w:rFonts w:ascii="Arial" w:hAnsi="Arial" w:cs="Arial"/>
          <w:b/>
        </w:rPr>
        <w:t>Modes of</w:t>
      </w:r>
      <w:r w:rsidR="00600268">
        <w:rPr>
          <w:rFonts w:ascii="Arial" w:hAnsi="Arial" w:cs="Arial"/>
        </w:rPr>
        <w:t xml:space="preserve"> </w:t>
      </w:r>
      <w:r w:rsidR="00600268">
        <w:rPr>
          <w:rFonts w:ascii="Arial" w:hAnsi="Arial" w:cs="Arial"/>
          <w:b/>
          <w:bCs/>
        </w:rPr>
        <w:t>Political Participation</w:t>
      </w:r>
    </w:p>
    <w:p w:rsidR="00600268" w:rsidRDefault="00DF1EFE" w:rsidP="00907129">
      <w:pPr>
        <w:rPr>
          <w:rFonts w:ascii="Arial" w:hAnsi="Arial" w:cs="Arial"/>
        </w:rPr>
      </w:pPr>
      <w:r>
        <w:rPr>
          <w:rFonts w:ascii="Arial" w:hAnsi="Arial" w:cs="Arial"/>
          <w:iCs/>
        </w:rPr>
        <w:tab/>
      </w:r>
      <w:r w:rsidR="00907129">
        <w:rPr>
          <w:rFonts w:ascii="Arial" w:hAnsi="Arial" w:cs="Arial"/>
          <w:iCs/>
        </w:rPr>
        <w:tab/>
      </w:r>
      <w:r w:rsidR="00600268">
        <w:rPr>
          <w:rFonts w:ascii="Arial" w:hAnsi="Arial" w:cs="Arial"/>
          <w:i/>
          <w:iCs/>
        </w:rPr>
        <w:t>Reading</w:t>
      </w:r>
      <w:proofErr w:type="gramStart"/>
      <w:r w:rsidR="00600268">
        <w:rPr>
          <w:rFonts w:ascii="Arial" w:hAnsi="Arial" w:cs="Arial"/>
          <w:i/>
          <w:iCs/>
        </w:rPr>
        <w:t>:</w:t>
      </w:r>
      <w:r w:rsidR="00600268">
        <w:rPr>
          <w:rFonts w:ascii="Arial" w:hAnsi="Arial" w:cs="Arial"/>
        </w:rPr>
        <w:t xml:space="preserve">  (</w:t>
      </w:r>
      <w:proofErr w:type="gramEnd"/>
      <w:r w:rsidR="00600268">
        <w:rPr>
          <w:rFonts w:ascii="Arial" w:hAnsi="Arial" w:cs="Arial"/>
        </w:rPr>
        <w:t xml:space="preserve">Wilson:  Ch. 8, pp. </w:t>
      </w:r>
      <w:r>
        <w:rPr>
          <w:rFonts w:ascii="Arial" w:hAnsi="Arial" w:cs="Arial"/>
        </w:rPr>
        <w:t>146-154</w:t>
      </w:r>
      <w:r w:rsidR="00600268">
        <w:rPr>
          <w:rFonts w:ascii="Arial" w:hAnsi="Arial" w:cs="Arial"/>
        </w:rPr>
        <w:t xml:space="preserve">); </w:t>
      </w:r>
    </w:p>
    <w:p w:rsidR="00204958" w:rsidRDefault="00600268" w:rsidP="00204958">
      <w:pPr>
        <w:ind w:left="2160"/>
        <w:rPr>
          <w:rFonts w:ascii="Arial" w:hAnsi="Arial" w:cs="Arial"/>
        </w:rPr>
      </w:pPr>
      <w:r>
        <w:rPr>
          <w:rFonts w:ascii="Arial" w:hAnsi="Arial" w:cs="Arial"/>
        </w:rPr>
        <w:t xml:space="preserve">      (</w:t>
      </w:r>
      <w:r w:rsidR="00654491">
        <w:rPr>
          <w:rFonts w:ascii="Arial" w:hAnsi="Arial" w:cs="Arial"/>
        </w:rPr>
        <w:t>B</w:t>
      </w:r>
      <w:r>
        <w:rPr>
          <w:rFonts w:ascii="Arial" w:hAnsi="Arial" w:cs="Arial"/>
        </w:rPr>
        <w:t>: Tocqueville:  pp. 196-203, 242-245, 503-06)</w:t>
      </w:r>
    </w:p>
    <w:p w:rsidR="00204958" w:rsidRDefault="00204958" w:rsidP="00204958">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w:t>
      </w:r>
      <w:r w:rsidR="00C5303F">
        <w:rPr>
          <w:rFonts w:ascii="Arial" w:hAnsi="Arial" w:cs="Arial"/>
        </w:rPr>
        <w:t>Chapter 8</w:t>
      </w:r>
    </w:p>
    <w:p w:rsidR="00204958" w:rsidRDefault="00204958" w:rsidP="00204958">
      <w:pPr>
        <w:rPr>
          <w:rFonts w:ascii="Arial" w:hAnsi="Arial" w:cs="Arial"/>
        </w:rPr>
      </w:pPr>
    </w:p>
    <w:p w:rsidR="00600268" w:rsidRPr="006620ED" w:rsidRDefault="00600268" w:rsidP="00600268">
      <w:pPr>
        <w:pStyle w:val="Heading3"/>
        <w:rPr>
          <w:sz w:val="24"/>
        </w:rPr>
      </w:pPr>
      <w:r>
        <w:rPr>
          <w:sz w:val="24"/>
        </w:rPr>
        <w:t>Week 1</w:t>
      </w:r>
      <w:r w:rsidR="00067450">
        <w:rPr>
          <w:sz w:val="24"/>
        </w:rPr>
        <w:t>0</w:t>
      </w:r>
    </w:p>
    <w:p w:rsidR="00600268" w:rsidRDefault="000D6F6A" w:rsidP="00600268">
      <w:pPr>
        <w:rPr>
          <w:rFonts w:ascii="Arial" w:hAnsi="Arial" w:cs="Arial"/>
        </w:rPr>
      </w:pPr>
      <w:r>
        <w:rPr>
          <w:rFonts w:ascii="Arial" w:hAnsi="Arial" w:cs="Arial"/>
        </w:rPr>
        <w:t>Nov. 8-12</w:t>
      </w:r>
      <w:r w:rsidR="00600268">
        <w:rPr>
          <w:rFonts w:ascii="Arial" w:hAnsi="Arial" w:cs="Arial"/>
        </w:rPr>
        <w:tab/>
      </w:r>
      <w:r w:rsidR="00DF1EFE">
        <w:rPr>
          <w:rFonts w:ascii="Arial" w:hAnsi="Arial" w:cs="Arial"/>
          <w:b/>
          <w:bCs/>
        </w:rPr>
        <w:t>Elections and Campaigns</w:t>
      </w:r>
    </w:p>
    <w:p w:rsidR="00600268" w:rsidRDefault="00600268" w:rsidP="00600268">
      <w:pPr>
        <w:ind w:left="1440"/>
        <w:rPr>
          <w:rFonts w:ascii="Arial" w:hAnsi="Arial" w:cs="Arial"/>
        </w:rPr>
      </w:pPr>
      <w:smartTag w:uri="urn:schemas-microsoft-com:office:smarttags" w:element="place">
        <w:smartTag w:uri="urn:schemas-microsoft-com:office:smarttags" w:element="City">
          <w:r>
            <w:rPr>
              <w:rFonts w:ascii="Arial" w:hAnsi="Arial" w:cs="Arial"/>
              <w:i/>
              <w:iCs/>
            </w:rPr>
            <w:t>Reading</w:t>
          </w:r>
        </w:smartTag>
      </w:smartTag>
      <w:proofErr w:type="gramStart"/>
      <w:r>
        <w:rPr>
          <w:rFonts w:ascii="Arial" w:hAnsi="Arial" w:cs="Arial"/>
          <w:i/>
          <w:iCs/>
        </w:rPr>
        <w:t>:</w:t>
      </w:r>
      <w:r>
        <w:rPr>
          <w:rFonts w:ascii="Arial" w:hAnsi="Arial" w:cs="Arial"/>
        </w:rPr>
        <w:t xml:space="preserve">  (</w:t>
      </w:r>
      <w:proofErr w:type="gramEnd"/>
      <w:r>
        <w:rPr>
          <w:rFonts w:ascii="Arial" w:hAnsi="Arial" w:cs="Arial"/>
        </w:rPr>
        <w:t xml:space="preserve">Wilson:  Ch. 8, pp. </w:t>
      </w:r>
      <w:r w:rsidR="00DF1EFE">
        <w:rPr>
          <w:rFonts w:ascii="Arial" w:hAnsi="Arial" w:cs="Arial"/>
        </w:rPr>
        <w:t>155-169</w:t>
      </w:r>
      <w:r>
        <w:rPr>
          <w:rFonts w:ascii="Arial" w:hAnsi="Arial" w:cs="Arial"/>
        </w:rPr>
        <w:t>); (</w:t>
      </w:r>
      <w:r w:rsidR="00654491">
        <w:rPr>
          <w:rFonts w:ascii="Arial" w:hAnsi="Arial" w:cs="Arial"/>
        </w:rPr>
        <w:t>B</w:t>
      </w:r>
      <w:r>
        <w:rPr>
          <w:rFonts w:ascii="Arial" w:hAnsi="Arial" w:cs="Arial"/>
        </w:rPr>
        <w:t xml:space="preserve">: Tocqueville:  pp. 131-138)  </w:t>
      </w:r>
    </w:p>
    <w:p w:rsidR="00600268" w:rsidRDefault="00600268" w:rsidP="00600268">
      <w:pPr>
        <w:rPr>
          <w:rFonts w:ascii="Arial" w:hAnsi="Arial" w:cs="Arial"/>
        </w:rPr>
      </w:pPr>
    </w:p>
    <w:p w:rsidR="00600268" w:rsidRPr="00E71041" w:rsidRDefault="00600268" w:rsidP="00600268">
      <w:pPr>
        <w:pBdr>
          <w:top w:val="single" w:sz="4" w:space="1" w:color="auto" w:shadow="1"/>
          <w:left w:val="single" w:sz="4" w:space="4" w:color="auto" w:shadow="1"/>
          <w:bottom w:val="single" w:sz="4" w:space="1" w:color="auto" w:shadow="1"/>
          <w:right w:val="single" w:sz="4" w:space="4" w:color="auto" w:shadow="1"/>
        </w:pBdr>
        <w:rPr>
          <w:rFonts w:ascii="Arial" w:hAnsi="Arial" w:cs="Arial"/>
        </w:rPr>
      </w:pPr>
      <w:r>
        <w:rPr>
          <w:rFonts w:ascii="Arial" w:hAnsi="Arial" w:cs="Arial"/>
          <w:b/>
        </w:rPr>
        <w:t>Unit 3</w:t>
      </w:r>
      <w:r w:rsidRPr="002C0E63">
        <w:rPr>
          <w:rFonts w:ascii="Arial" w:hAnsi="Arial" w:cs="Arial"/>
          <w:b/>
        </w:rPr>
        <w:t xml:space="preserve"> Test:</w:t>
      </w:r>
      <w:r>
        <w:rPr>
          <w:rFonts w:ascii="Arial" w:hAnsi="Arial" w:cs="Arial"/>
        </w:rPr>
        <w:t xml:space="preserve">  </w:t>
      </w:r>
      <w:r w:rsidR="000D6F6A">
        <w:rPr>
          <w:rFonts w:ascii="Arial" w:hAnsi="Arial" w:cs="Arial"/>
        </w:rPr>
        <w:t>Nov. 1</w:t>
      </w:r>
      <w:r w:rsidR="000134B5">
        <w:rPr>
          <w:rFonts w:ascii="Arial" w:hAnsi="Arial" w:cs="Arial"/>
        </w:rPr>
        <w:t>2</w:t>
      </w:r>
      <w:r w:rsidRPr="00E71041">
        <w:rPr>
          <w:rFonts w:ascii="Arial" w:hAnsi="Arial" w:cs="Arial"/>
        </w:rPr>
        <w:t xml:space="preserve"> </w:t>
      </w:r>
      <w:r>
        <w:rPr>
          <w:rFonts w:ascii="Arial" w:hAnsi="Arial" w:cs="Arial"/>
        </w:rPr>
        <w:t xml:space="preserve">– All material in Unit 3: lecture, readings, discussions, etc.  </w:t>
      </w:r>
    </w:p>
    <w:p w:rsidR="00600268" w:rsidRDefault="00600268" w:rsidP="00600268">
      <w:pPr>
        <w:rPr>
          <w:rFonts w:ascii="Arial" w:hAnsi="Arial" w:cs="Arial"/>
        </w:rPr>
      </w:pPr>
    </w:p>
    <w:p w:rsidR="00600268" w:rsidRPr="0048474A" w:rsidRDefault="00600268" w:rsidP="00600268">
      <w:pPr>
        <w:jc w:val="center"/>
        <w:rPr>
          <w:b/>
          <w:bCs/>
          <w:i/>
          <w:sz w:val="28"/>
        </w:rPr>
      </w:pPr>
      <w:r w:rsidRPr="0048474A">
        <w:rPr>
          <w:b/>
          <w:bCs/>
          <w:i/>
          <w:sz w:val="28"/>
        </w:rPr>
        <w:t>Unit</w:t>
      </w:r>
      <w:r>
        <w:rPr>
          <w:b/>
          <w:bCs/>
          <w:i/>
          <w:sz w:val="28"/>
        </w:rPr>
        <w:t xml:space="preserve"> 4:  Institutions and their Purposes</w:t>
      </w:r>
    </w:p>
    <w:p w:rsidR="00600268" w:rsidRPr="006620ED" w:rsidRDefault="001E7AF5" w:rsidP="00600268">
      <w:pPr>
        <w:pStyle w:val="Heading3"/>
        <w:rPr>
          <w:sz w:val="24"/>
        </w:rPr>
      </w:pPr>
      <w:r>
        <w:rPr>
          <w:sz w:val="24"/>
        </w:rPr>
        <w:t>Week 11</w:t>
      </w:r>
    </w:p>
    <w:p w:rsidR="0055111B" w:rsidRDefault="00907129" w:rsidP="0055111B">
      <w:pPr>
        <w:rPr>
          <w:rFonts w:ascii="Arial" w:hAnsi="Arial" w:cs="Arial"/>
        </w:rPr>
      </w:pPr>
      <w:r>
        <w:rPr>
          <w:rFonts w:ascii="Arial" w:hAnsi="Arial" w:cs="Arial"/>
        </w:rPr>
        <w:t xml:space="preserve">Nov. </w:t>
      </w:r>
      <w:r w:rsidR="000D6F6A">
        <w:rPr>
          <w:rFonts w:ascii="Arial" w:hAnsi="Arial" w:cs="Arial"/>
        </w:rPr>
        <w:t>15-19</w:t>
      </w:r>
      <w:r w:rsidR="00600268">
        <w:rPr>
          <w:rFonts w:ascii="Arial" w:hAnsi="Arial" w:cs="Arial"/>
        </w:rPr>
        <w:tab/>
      </w:r>
      <w:r w:rsidR="0055111B">
        <w:rPr>
          <w:rFonts w:ascii="Arial" w:hAnsi="Arial" w:cs="Arial"/>
          <w:b/>
          <w:bCs/>
        </w:rPr>
        <w:t>Congress:  The House of Representatives and the Senate</w:t>
      </w:r>
    </w:p>
    <w:p w:rsidR="0055111B" w:rsidRDefault="0055111B" w:rsidP="0055111B">
      <w:pPr>
        <w:rPr>
          <w:rFonts w:ascii="Arial" w:hAnsi="Arial" w:cs="Arial"/>
        </w:rPr>
      </w:pPr>
      <w:r>
        <w:rPr>
          <w:rFonts w:ascii="Arial" w:hAnsi="Arial" w:cs="Arial"/>
        </w:rPr>
        <w:tab/>
      </w:r>
      <w:r>
        <w:rPr>
          <w:rFonts w:ascii="Arial" w:hAnsi="Arial" w:cs="Arial"/>
        </w:rPr>
        <w:tab/>
      </w:r>
      <w:smartTag w:uri="urn:schemas-microsoft-com:office:smarttags" w:element="City">
        <w:r>
          <w:rPr>
            <w:rFonts w:ascii="Arial" w:hAnsi="Arial" w:cs="Arial"/>
            <w:i/>
            <w:iCs/>
          </w:rPr>
          <w:t>Reading</w:t>
        </w:r>
      </w:smartTag>
      <w:proofErr w:type="gramStart"/>
      <w:r>
        <w:rPr>
          <w:rFonts w:ascii="Arial" w:hAnsi="Arial" w:cs="Arial"/>
          <w:i/>
          <w:iCs/>
        </w:rPr>
        <w:t>:</w:t>
      </w:r>
      <w:r>
        <w:rPr>
          <w:rFonts w:ascii="Arial" w:hAnsi="Arial" w:cs="Arial"/>
        </w:rPr>
        <w:t xml:space="preserve">  (</w:t>
      </w:r>
      <w:proofErr w:type="gramEnd"/>
      <w:smartTag w:uri="urn:schemas-microsoft-com:office:smarttags" w:element="City">
        <w:r>
          <w:rPr>
            <w:rFonts w:ascii="Arial" w:hAnsi="Arial" w:cs="Arial"/>
          </w:rPr>
          <w:t>Wilson</w:t>
        </w:r>
      </w:smartTag>
      <w:r>
        <w:rPr>
          <w:rFonts w:ascii="Arial" w:hAnsi="Arial" w:cs="Arial"/>
        </w:rPr>
        <w:t xml:space="preserve">:  </w:t>
      </w:r>
      <w:smartTag w:uri="urn:schemas-microsoft-com:office:smarttags" w:element="place">
        <w:smartTag w:uri="urn:schemas-microsoft-com:office:smarttags" w:element="country-region">
          <w:r>
            <w:rPr>
              <w:rFonts w:ascii="Arial" w:hAnsi="Arial" w:cs="Arial"/>
            </w:rPr>
            <w:t>Ch.</w:t>
          </w:r>
        </w:smartTag>
      </w:smartTag>
      <w:r>
        <w:rPr>
          <w:rFonts w:ascii="Arial" w:hAnsi="Arial" w:cs="Arial"/>
        </w:rPr>
        <w:t xml:space="preserve"> 9); (B: Federalist 63; Tocqueville: pp. 246-8, 262-3)</w:t>
      </w:r>
    </w:p>
    <w:p w:rsidR="00204958" w:rsidRDefault="00204958" w:rsidP="00204958">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w:t>
      </w:r>
      <w:r w:rsidR="000D6F6A">
        <w:rPr>
          <w:rFonts w:ascii="Arial" w:hAnsi="Arial" w:cs="Arial"/>
        </w:rPr>
        <w:t>Chapter 9</w:t>
      </w:r>
    </w:p>
    <w:p w:rsidR="009D774D" w:rsidRDefault="009D774D" w:rsidP="00600268">
      <w:pPr>
        <w:pStyle w:val="Heading3"/>
        <w:rPr>
          <w:sz w:val="24"/>
        </w:rPr>
      </w:pPr>
    </w:p>
    <w:p w:rsidR="00600268" w:rsidRPr="001E62FE" w:rsidRDefault="00600268" w:rsidP="00600268">
      <w:pPr>
        <w:pStyle w:val="Heading3"/>
        <w:rPr>
          <w:sz w:val="24"/>
        </w:rPr>
      </w:pPr>
      <w:r>
        <w:rPr>
          <w:sz w:val="24"/>
        </w:rPr>
        <w:t>Week 1</w:t>
      </w:r>
      <w:r w:rsidR="001E7AF5">
        <w:rPr>
          <w:sz w:val="24"/>
        </w:rPr>
        <w:t>2</w:t>
      </w:r>
    </w:p>
    <w:p w:rsidR="000134B5" w:rsidRDefault="006B0B17" w:rsidP="000134B5">
      <w:pPr>
        <w:rPr>
          <w:rFonts w:ascii="Arial" w:hAnsi="Arial" w:cs="Arial"/>
          <w:b/>
          <w:bCs/>
        </w:rPr>
      </w:pPr>
      <w:r>
        <w:rPr>
          <w:rFonts w:ascii="Arial" w:hAnsi="Arial" w:cs="Arial"/>
        </w:rPr>
        <w:t xml:space="preserve">Nov. </w:t>
      </w:r>
      <w:r w:rsidR="000D6F6A">
        <w:rPr>
          <w:rFonts w:ascii="Arial" w:hAnsi="Arial" w:cs="Arial"/>
        </w:rPr>
        <w:t>2</w:t>
      </w:r>
      <w:r w:rsidR="0067276A">
        <w:rPr>
          <w:rFonts w:ascii="Arial" w:hAnsi="Arial" w:cs="Arial"/>
        </w:rPr>
        <w:t>2</w:t>
      </w:r>
      <w:r w:rsidR="000D6F6A">
        <w:rPr>
          <w:rFonts w:ascii="Arial" w:hAnsi="Arial" w:cs="Arial"/>
        </w:rPr>
        <w:t>-2</w:t>
      </w:r>
      <w:r w:rsidR="0067276A">
        <w:rPr>
          <w:rFonts w:ascii="Arial" w:hAnsi="Arial" w:cs="Arial"/>
        </w:rPr>
        <w:t>6</w:t>
      </w:r>
      <w:r w:rsidR="000D6F6A">
        <w:rPr>
          <w:rFonts w:ascii="Arial" w:hAnsi="Arial" w:cs="Arial"/>
        </w:rPr>
        <w:tab/>
      </w:r>
      <w:r w:rsidR="000134B5">
        <w:rPr>
          <w:rFonts w:ascii="Arial" w:hAnsi="Arial" w:cs="Arial"/>
          <w:b/>
          <w:bCs/>
        </w:rPr>
        <w:t>The Presidency</w:t>
      </w:r>
    </w:p>
    <w:p w:rsidR="000134B5" w:rsidRPr="004E548F" w:rsidRDefault="000134B5" w:rsidP="000134B5">
      <w:pPr>
        <w:rPr>
          <w:rFonts w:ascii="Arial" w:hAnsi="Arial" w:cs="Arial"/>
          <w:b/>
          <w:bCs/>
        </w:rPr>
      </w:pPr>
      <w:r>
        <w:rPr>
          <w:rFonts w:ascii="Arial" w:hAnsi="Arial" w:cs="Arial"/>
          <w:iCs/>
        </w:rPr>
        <w:tab/>
      </w:r>
      <w:r>
        <w:rPr>
          <w:rFonts w:ascii="Arial" w:hAnsi="Arial" w:cs="Arial"/>
          <w:iCs/>
        </w:rPr>
        <w:tab/>
      </w:r>
      <w:r>
        <w:rPr>
          <w:rFonts w:ascii="Arial" w:hAnsi="Arial" w:cs="Arial"/>
          <w:i/>
          <w:iCs/>
        </w:rPr>
        <w:t>Reading</w:t>
      </w:r>
      <w:proofErr w:type="gramStart"/>
      <w:r>
        <w:rPr>
          <w:rFonts w:ascii="Arial" w:hAnsi="Arial" w:cs="Arial"/>
          <w:i/>
          <w:iCs/>
        </w:rPr>
        <w:t xml:space="preserve">:  </w:t>
      </w:r>
      <w:r>
        <w:rPr>
          <w:rFonts w:ascii="Arial" w:hAnsi="Arial" w:cs="Arial"/>
        </w:rPr>
        <w:t>(</w:t>
      </w:r>
      <w:proofErr w:type="gramEnd"/>
      <w:r>
        <w:rPr>
          <w:rFonts w:ascii="Arial" w:hAnsi="Arial" w:cs="Arial"/>
        </w:rPr>
        <w:t>Wilson:  Ch. 10; B: Federalist 70)</w:t>
      </w:r>
    </w:p>
    <w:p w:rsidR="000134B5" w:rsidRDefault="000134B5" w:rsidP="000134B5">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Chapter 10</w:t>
      </w:r>
    </w:p>
    <w:p w:rsidR="0067276A" w:rsidRDefault="0067276A" w:rsidP="0067276A">
      <w:pPr>
        <w:ind w:left="720" w:firstLine="720"/>
        <w:rPr>
          <w:rFonts w:ascii="Arial" w:hAnsi="Arial" w:cs="Arial"/>
          <w:i/>
          <w:bdr w:val="single" w:sz="4" w:space="0" w:color="auto" w:shadow="1"/>
        </w:rPr>
      </w:pPr>
      <w:r>
        <w:rPr>
          <w:rFonts w:ascii="Arial" w:hAnsi="Arial" w:cs="Arial"/>
          <w:bdr w:val="single" w:sz="4" w:space="0" w:color="auto" w:shadow="1"/>
        </w:rPr>
        <w:t>Nov. 24-26</w:t>
      </w:r>
      <w:r>
        <w:rPr>
          <w:rFonts w:ascii="Arial" w:hAnsi="Arial" w:cs="Arial"/>
          <w:bdr w:val="single" w:sz="4" w:space="0" w:color="auto" w:shadow="1"/>
        </w:rPr>
        <w:tab/>
      </w:r>
      <w:r>
        <w:rPr>
          <w:rFonts w:ascii="Arial" w:hAnsi="Arial" w:cs="Arial"/>
          <w:i/>
          <w:bdr w:val="single" w:sz="4" w:space="0" w:color="auto" w:shadow="1"/>
        </w:rPr>
        <w:t>Thanksgiving Break</w:t>
      </w:r>
      <w:r w:rsidRPr="00021FE2">
        <w:rPr>
          <w:rFonts w:ascii="Arial" w:hAnsi="Arial" w:cs="Arial"/>
          <w:i/>
          <w:bdr w:val="single" w:sz="4" w:space="0" w:color="auto" w:shadow="1"/>
        </w:rPr>
        <w:t xml:space="preserve"> – no class</w:t>
      </w:r>
    </w:p>
    <w:p w:rsidR="00907129" w:rsidRPr="00EF750B" w:rsidRDefault="00C379F6" w:rsidP="0055111B">
      <w:pPr>
        <w:rPr>
          <w:rFonts w:ascii="Arial" w:hAnsi="Arial" w:cs="Arial"/>
        </w:rPr>
      </w:pPr>
      <w:r>
        <w:rPr>
          <w:rFonts w:ascii="Arial" w:hAnsi="Arial" w:cs="Arial"/>
        </w:rPr>
        <w:tab/>
      </w:r>
      <w:r>
        <w:rPr>
          <w:rFonts w:ascii="Arial" w:hAnsi="Arial" w:cs="Arial"/>
        </w:rPr>
        <w:tab/>
      </w:r>
    </w:p>
    <w:p w:rsidR="00600268" w:rsidRPr="004137EC" w:rsidRDefault="00600268" w:rsidP="00600268">
      <w:pPr>
        <w:pStyle w:val="Heading3"/>
        <w:rPr>
          <w:rFonts w:cs="Arial"/>
          <w:sz w:val="24"/>
        </w:rPr>
      </w:pPr>
      <w:r>
        <w:rPr>
          <w:rFonts w:cs="Arial"/>
          <w:sz w:val="24"/>
        </w:rPr>
        <w:t>Week 1</w:t>
      </w:r>
      <w:r w:rsidR="001E7AF5">
        <w:rPr>
          <w:rFonts w:cs="Arial"/>
          <w:sz w:val="24"/>
        </w:rPr>
        <w:t>3</w:t>
      </w:r>
    </w:p>
    <w:p w:rsidR="004E548F" w:rsidRDefault="00D549A2" w:rsidP="004E548F">
      <w:pPr>
        <w:rPr>
          <w:rFonts w:ascii="Arial" w:hAnsi="Arial" w:cs="Arial"/>
          <w:b/>
          <w:bCs/>
        </w:rPr>
      </w:pPr>
      <w:r>
        <w:rPr>
          <w:rFonts w:ascii="Arial" w:hAnsi="Arial" w:cs="Arial"/>
        </w:rPr>
        <w:t xml:space="preserve">Nov. </w:t>
      </w:r>
      <w:r w:rsidR="004E548F">
        <w:rPr>
          <w:rFonts w:ascii="Arial" w:hAnsi="Arial" w:cs="Arial"/>
        </w:rPr>
        <w:t>29-</w:t>
      </w:r>
      <w:r w:rsidR="00600268" w:rsidRPr="004137EC">
        <w:rPr>
          <w:rFonts w:ascii="Arial" w:hAnsi="Arial" w:cs="Arial"/>
        </w:rPr>
        <w:tab/>
      </w:r>
      <w:r w:rsidR="000D6F6A">
        <w:rPr>
          <w:rFonts w:ascii="Arial" w:hAnsi="Arial" w:cs="Arial"/>
          <w:b/>
          <w:bCs/>
        </w:rPr>
        <w:t>The Presidenc</w:t>
      </w:r>
      <w:r w:rsidR="004E548F">
        <w:rPr>
          <w:rFonts w:ascii="Arial" w:hAnsi="Arial" w:cs="Arial"/>
          <w:b/>
          <w:bCs/>
        </w:rPr>
        <w:t>y</w:t>
      </w:r>
      <w:r w:rsidR="000134B5">
        <w:rPr>
          <w:rFonts w:ascii="Arial" w:hAnsi="Arial" w:cs="Arial"/>
          <w:b/>
          <w:bCs/>
        </w:rPr>
        <w:t xml:space="preserve"> cont.</w:t>
      </w:r>
    </w:p>
    <w:p w:rsidR="000D6F6A" w:rsidRDefault="004E548F" w:rsidP="000134B5">
      <w:pPr>
        <w:rPr>
          <w:rFonts w:ascii="Arial" w:hAnsi="Arial" w:cs="Arial"/>
          <w:bCs/>
        </w:rPr>
      </w:pPr>
      <w:r>
        <w:rPr>
          <w:rFonts w:ascii="Arial" w:hAnsi="Arial" w:cs="Arial"/>
          <w:iCs/>
        </w:rPr>
        <w:t>Dec. 3</w:t>
      </w:r>
      <w:r>
        <w:rPr>
          <w:rFonts w:ascii="Arial" w:hAnsi="Arial" w:cs="Arial"/>
          <w:iCs/>
        </w:rPr>
        <w:tab/>
      </w:r>
      <w:r>
        <w:rPr>
          <w:rFonts w:ascii="Arial" w:hAnsi="Arial" w:cs="Arial"/>
          <w:iCs/>
        </w:rPr>
        <w:tab/>
      </w:r>
      <w:r w:rsidR="000D6F6A">
        <w:rPr>
          <w:rFonts w:ascii="Arial" w:hAnsi="Arial" w:cs="Arial"/>
          <w:bdr w:val="single" w:sz="4" w:space="0" w:color="auto" w:shadow="1"/>
        </w:rPr>
        <w:t xml:space="preserve">Nov. </w:t>
      </w:r>
      <w:r w:rsidR="00B352A1">
        <w:rPr>
          <w:rFonts w:ascii="Arial" w:hAnsi="Arial" w:cs="Arial"/>
          <w:bdr w:val="single" w:sz="4" w:space="0" w:color="auto" w:shadow="1"/>
        </w:rPr>
        <w:t>29</w:t>
      </w:r>
      <w:r w:rsidR="000D6F6A" w:rsidRPr="00907129">
        <w:rPr>
          <w:rFonts w:ascii="Arial" w:hAnsi="Arial" w:cs="Arial"/>
          <w:bdr w:val="single" w:sz="4" w:space="0" w:color="auto" w:shadow="1"/>
          <w:vertAlign w:val="superscript"/>
        </w:rPr>
        <w:t>th</w:t>
      </w:r>
      <w:r w:rsidR="000D6F6A">
        <w:rPr>
          <w:rFonts w:ascii="Arial" w:hAnsi="Arial" w:cs="Arial"/>
          <w:bdr w:val="single" w:sz="4" w:space="0" w:color="auto" w:shadow="1"/>
        </w:rPr>
        <w:t>:  Optional Paper Due</w:t>
      </w:r>
    </w:p>
    <w:p w:rsidR="00907129" w:rsidRDefault="00907129" w:rsidP="00597E9F">
      <w:pPr>
        <w:rPr>
          <w:rFonts w:ascii="Arial" w:hAnsi="Arial" w:cs="Arial"/>
        </w:rPr>
      </w:pPr>
    </w:p>
    <w:p w:rsidR="000D6F6A" w:rsidRPr="004137EC" w:rsidRDefault="000D6F6A" w:rsidP="000D6F6A">
      <w:pPr>
        <w:pStyle w:val="Heading3"/>
        <w:rPr>
          <w:rFonts w:cs="Arial"/>
          <w:sz w:val="24"/>
        </w:rPr>
      </w:pPr>
      <w:r>
        <w:rPr>
          <w:rFonts w:cs="Arial"/>
          <w:sz w:val="24"/>
        </w:rPr>
        <w:t>Week 14</w:t>
      </w:r>
    </w:p>
    <w:p w:rsidR="000D6F6A" w:rsidRDefault="004E548F" w:rsidP="000D6F6A">
      <w:pPr>
        <w:rPr>
          <w:rFonts w:ascii="Arial" w:hAnsi="Arial" w:cs="Arial"/>
          <w:b/>
          <w:bCs/>
        </w:rPr>
      </w:pPr>
      <w:r>
        <w:rPr>
          <w:rFonts w:ascii="Arial" w:hAnsi="Arial" w:cs="Arial"/>
        </w:rPr>
        <w:t>Dec</w:t>
      </w:r>
      <w:r w:rsidR="000D6F6A">
        <w:rPr>
          <w:rFonts w:ascii="Arial" w:hAnsi="Arial" w:cs="Arial"/>
        </w:rPr>
        <w:t xml:space="preserve">. </w:t>
      </w:r>
      <w:r>
        <w:rPr>
          <w:rFonts w:ascii="Arial" w:hAnsi="Arial" w:cs="Arial"/>
        </w:rPr>
        <w:t>6-10</w:t>
      </w:r>
      <w:r w:rsidR="000D6F6A">
        <w:rPr>
          <w:rFonts w:ascii="Arial" w:hAnsi="Arial" w:cs="Arial"/>
          <w:b/>
          <w:bCs/>
        </w:rPr>
        <w:tab/>
        <w:t xml:space="preserve">The Federal Judiciary </w:t>
      </w:r>
    </w:p>
    <w:p w:rsidR="000D6F6A" w:rsidRDefault="000D6F6A" w:rsidP="000D6F6A">
      <w:pPr>
        <w:rPr>
          <w:rFonts w:ascii="Arial" w:hAnsi="Arial" w:cs="Arial"/>
        </w:rPr>
      </w:pPr>
      <w:r>
        <w:rPr>
          <w:rFonts w:ascii="Arial" w:hAnsi="Arial" w:cs="Arial"/>
        </w:rPr>
        <w:tab/>
      </w:r>
      <w:r>
        <w:rPr>
          <w:rFonts w:ascii="Arial" w:hAnsi="Arial" w:cs="Arial"/>
        </w:rPr>
        <w:tab/>
      </w:r>
      <w:smartTag w:uri="urn:schemas-microsoft-com:office:smarttags" w:element="City">
        <w:r>
          <w:rPr>
            <w:rFonts w:ascii="Arial" w:hAnsi="Arial" w:cs="Arial"/>
            <w:i/>
            <w:iCs/>
          </w:rPr>
          <w:t>Reading</w:t>
        </w:r>
      </w:smartTag>
      <w:proofErr w:type="gramStart"/>
      <w:r>
        <w:rPr>
          <w:rFonts w:ascii="Arial" w:hAnsi="Arial" w:cs="Arial"/>
          <w:i/>
          <w:iCs/>
        </w:rPr>
        <w:t xml:space="preserve">:  </w:t>
      </w:r>
      <w:r>
        <w:rPr>
          <w:rFonts w:ascii="Arial" w:hAnsi="Arial" w:cs="Arial"/>
        </w:rPr>
        <w:t>(</w:t>
      </w:r>
      <w:proofErr w:type="gramEnd"/>
      <w:smartTag w:uri="urn:schemas-microsoft-com:office:smarttags" w:element="City">
        <w:smartTag w:uri="urn:schemas-microsoft-com:office:smarttags" w:element="place">
          <w:r>
            <w:rPr>
              <w:rFonts w:ascii="Arial" w:hAnsi="Arial" w:cs="Arial"/>
            </w:rPr>
            <w:t>Wilson</w:t>
          </w:r>
        </w:smartTag>
      </w:smartTag>
      <w:r>
        <w:rPr>
          <w:rFonts w:ascii="Arial" w:hAnsi="Arial" w:cs="Arial"/>
        </w:rPr>
        <w:t xml:space="preserve">:  Ch. 12); </w:t>
      </w:r>
      <w:r w:rsidRPr="00603E63">
        <w:rPr>
          <w:rFonts w:ascii="Arial" w:hAnsi="Arial" w:cs="Arial"/>
          <w:bCs/>
        </w:rPr>
        <w:t>(</w:t>
      </w:r>
      <w:r>
        <w:rPr>
          <w:rFonts w:ascii="Arial" w:hAnsi="Arial" w:cs="Arial"/>
          <w:bCs/>
        </w:rPr>
        <w:t xml:space="preserve">B: </w:t>
      </w:r>
      <w:r w:rsidRPr="00603E63">
        <w:rPr>
          <w:rFonts w:ascii="Arial" w:hAnsi="Arial" w:cs="Arial"/>
        </w:rPr>
        <w:t>Tocqueville</w:t>
      </w:r>
      <w:r>
        <w:rPr>
          <w:rFonts w:ascii="Arial" w:hAnsi="Arial" w:cs="Arial"/>
        </w:rPr>
        <w:t>:  pp. 46-47, 138-149)</w:t>
      </w:r>
    </w:p>
    <w:p w:rsidR="000D6F6A" w:rsidRDefault="000D6F6A" w:rsidP="000D6F6A">
      <w:pPr>
        <w:ind w:left="720" w:firstLine="720"/>
        <w:rPr>
          <w:rFonts w:ascii="Arial" w:hAnsi="Arial" w:cs="Arial"/>
        </w:rPr>
      </w:pPr>
      <w:r>
        <w:rPr>
          <w:rFonts w:ascii="Arial" w:hAnsi="Arial" w:cs="Arial"/>
          <w:i/>
        </w:rPr>
        <w:t xml:space="preserve">Assignment:  </w:t>
      </w:r>
      <w:proofErr w:type="spellStart"/>
      <w:r>
        <w:rPr>
          <w:rFonts w:ascii="Arial" w:hAnsi="Arial" w:cs="Arial"/>
        </w:rPr>
        <w:t>Mindtap</w:t>
      </w:r>
      <w:proofErr w:type="spellEnd"/>
      <w:r>
        <w:rPr>
          <w:rFonts w:ascii="Arial" w:hAnsi="Arial" w:cs="Arial"/>
        </w:rPr>
        <w:t xml:space="preserve"> Chapter 12</w:t>
      </w:r>
    </w:p>
    <w:p w:rsidR="004E548F" w:rsidRDefault="004E548F" w:rsidP="000D6F6A">
      <w:pPr>
        <w:ind w:left="720" w:firstLine="720"/>
        <w:rPr>
          <w:rFonts w:ascii="Arial" w:hAnsi="Arial" w:cs="Arial"/>
        </w:rPr>
      </w:pPr>
    </w:p>
    <w:p w:rsidR="000D6F6A" w:rsidRDefault="000D6F6A" w:rsidP="000D6F6A">
      <w:pPr>
        <w:rPr>
          <w:rFonts w:ascii="Arial" w:hAnsi="Arial" w:cs="Arial"/>
        </w:rPr>
      </w:pPr>
    </w:p>
    <w:p w:rsidR="004E548F" w:rsidRPr="004137EC" w:rsidRDefault="004E548F" w:rsidP="004E548F">
      <w:pPr>
        <w:pStyle w:val="Heading3"/>
        <w:rPr>
          <w:rFonts w:cs="Arial"/>
          <w:sz w:val="24"/>
        </w:rPr>
      </w:pPr>
      <w:r>
        <w:rPr>
          <w:rFonts w:cs="Arial"/>
          <w:sz w:val="24"/>
        </w:rPr>
        <w:t>Week 15</w:t>
      </w:r>
    </w:p>
    <w:p w:rsidR="00600268" w:rsidRDefault="004E548F" w:rsidP="004E548F">
      <w:pPr>
        <w:rPr>
          <w:rFonts w:ascii="Arial" w:hAnsi="Arial" w:cs="Arial"/>
        </w:rPr>
      </w:pPr>
      <w:r>
        <w:rPr>
          <w:rFonts w:ascii="Arial" w:hAnsi="Arial" w:cs="Arial"/>
        </w:rPr>
        <w:t>Dec. 13</w:t>
      </w:r>
      <w:r>
        <w:rPr>
          <w:rFonts w:ascii="Arial" w:hAnsi="Arial" w:cs="Arial"/>
        </w:rPr>
        <w:tab/>
      </w:r>
      <w:r w:rsidR="000134B5">
        <w:rPr>
          <w:rFonts w:ascii="Arial" w:hAnsi="Arial" w:cs="Arial"/>
          <w:b/>
        </w:rPr>
        <w:t>Review Day, time permitting</w:t>
      </w:r>
      <w:r w:rsidR="00600268" w:rsidRPr="00710C42">
        <w:rPr>
          <w:rFonts w:ascii="Arial" w:hAnsi="Arial" w:cs="Arial"/>
        </w:rPr>
        <w:tab/>
      </w:r>
    </w:p>
    <w:p w:rsidR="00600268" w:rsidRDefault="00600268" w:rsidP="00600268">
      <w:pPr>
        <w:rPr>
          <w:rFonts w:ascii="Arial" w:hAnsi="Arial" w:cs="Arial"/>
        </w:rPr>
      </w:pPr>
    </w:p>
    <w:p w:rsidR="00600268" w:rsidRDefault="00600268" w:rsidP="00600268">
      <w:pPr>
        <w:pStyle w:val="Heading2"/>
        <w:pBdr>
          <w:top w:val="single" w:sz="4" w:space="1" w:color="auto" w:shadow="1"/>
          <w:left w:val="single" w:sz="4" w:space="4" w:color="auto" w:shadow="1"/>
          <w:bottom w:val="single" w:sz="4" w:space="1" w:color="auto" w:shadow="1"/>
          <w:right w:val="single" w:sz="4" w:space="4" w:color="auto" w:shadow="1"/>
        </w:pBdr>
        <w:rPr>
          <w:b w:val="0"/>
          <w:bCs w:val="0"/>
        </w:rPr>
      </w:pPr>
      <w:r>
        <w:t xml:space="preserve">Final Exam:  </w:t>
      </w:r>
      <w:r w:rsidR="000A4FFD">
        <w:rPr>
          <w:b w:val="0"/>
        </w:rPr>
        <w:t>Wednesday</w:t>
      </w:r>
      <w:r w:rsidR="00204958">
        <w:rPr>
          <w:b w:val="0"/>
        </w:rPr>
        <w:t xml:space="preserve">, </w:t>
      </w:r>
      <w:r w:rsidR="000A4FFD">
        <w:rPr>
          <w:b w:val="0"/>
        </w:rPr>
        <w:t>Dec</w:t>
      </w:r>
      <w:r w:rsidR="00204958">
        <w:rPr>
          <w:b w:val="0"/>
        </w:rPr>
        <w:t xml:space="preserve">. </w:t>
      </w:r>
      <w:r w:rsidR="000A4FFD">
        <w:rPr>
          <w:b w:val="0"/>
        </w:rPr>
        <w:t>15</w:t>
      </w:r>
      <w:r w:rsidR="00204958" w:rsidRPr="00204958">
        <w:rPr>
          <w:b w:val="0"/>
          <w:vertAlign w:val="superscript"/>
        </w:rPr>
        <w:t>th</w:t>
      </w:r>
      <w:r w:rsidR="00D11E02">
        <w:rPr>
          <w:b w:val="0"/>
        </w:rPr>
        <w:t>,</w:t>
      </w:r>
      <w:r w:rsidR="00FE3852">
        <w:rPr>
          <w:b w:val="0"/>
        </w:rPr>
        <w:t xml:space="preserve"> </w:t>
      </w:r>
      <w:r w:rsidR="00D11E02">
        <w:rPr>
          <w:b w:val="0"/>
        </w:rPr>
        <w:t>8:00-9:50am</w:t>
      </w:r>
      <w:r w:rsidR="0068051F">
        <w:rPr>
          <w:b w:val="0"/>
        </w:rPr>
        <w:t>.</w:t>
      </w:r>
      <w:r w:rsidR="00D11E02">
        <w:rPr>
          <w:b w:val="0"/>
        </w:rPr>
        <w:t xml:space="preserve">  </w:t>
      </w:r>
      <w:r>
        <w:rPr>
          <w:b w:val="0"/>
          <w:bCs w:val="0"/>
        </w:rPr>
        <w:t xml:space="preserve">Room: </w:t>
      </w:r>
      <w:r w:rsidR="000A4FFD">
        <w:rPr>
          <w:b w:val="0"/>
          <w:bCs w:val="0"/>
        </w:rPr>
        <w:t>G</w:t>
      </w:r>
      <w:bookmarkStart w:id="0" w:name="_GoBack"/>
      <w:bookmarkEnd w:id="0"/>
      <w:r w:rsidR="000A4FFD">
        <w:rPr>
          <w:b w:val="0"/>
          <w:bCs w:val="0"/>
        </w:rPr>
        <w:t>MN106</w:t>
      </w:r>
      <w:r>
        <w:rPr>
          <w:b w:val="0"/>
          <w:bCs w:val="0"/>
        </w:rPr>
        <w:t xml:space="preserve">.  The final exam will consist of two major components:  </w:t>
      </w:r>
      <w:proofErr w:type="gramStart"/>
      <w:r>
        <w:rPr>
          <w:b w:val="0"/>
          <w:bCs w:val="0"/>
        </w:rPr>
        <w:t>a</w:t>
      </w:r>
      <w:proofErr w:type="gramEnd"/>
      <w:r>
        <w:rPr>
          <w:b w:val="0"/>
          <w:bCs w:val="0"/>
        </w:rPr>
        <w:t xml:space="preserve"> Unit 4 Test, and a </w:t>
      </w:r>
      <w:r w:rsidR="000A4FFD">
        <w:rPr>
          <w:b w:val="0"/>
          <w:bCs w:val="0"/>
        </w:rPr>
        <w:t>C</w:t>
      </w:r>
      <w:r>
        <w:rPr>
          <w:b w:val="0"/>
          <w:bCs w:val="0"/>
        </w:rPr>
        <w:t xml:space="preserve">omprehensive </w:t>
      </w:r>
      <w:r w:rsidR="000A4FFD">
        <w:rPr>
          <w:b w:val="0"/>
          <w:bCs w:val="0"/>
        </w:rPr>
        <w:t>R</w:t>
      </w:r>
      <w:r>
        <w:rPr>
          <w:b w:val="0"/>
          <w:bCs w:val="0"/>
        </w:rPr>
        <w:t xml:space="preserve">eview of the previous material.  </w:t>
      </w:r>
    </w:p>
    <w:p w:rsidR="00600268" w:rsidRDefault="00600268" w:rsidP="00600268">
      <w:pPr>
        <w:pStyle w:val="Heading2"/>
        <w:numPr>
          <w:ilvl w:val="0"/>
          <w:numId w:val="9"/>
        </w:numPr>
        <w:pBdr>
          <w:top w:val="single" w:sz="4" w:space="1" w:color="auto" w:shadow="1"/>
          <w:left w:val="single" w:sz="4" w:space="4" w:color="auto" w:shadow="1"/>
          <w:bottom w:val="single" w:sz="4" w:space="1" w:color="auto" w:shadow="1"/>
          <w:right w:val="single" w:sz="4" w:space="4" w:color="auto" w:shadow="1"/>
        </w:pBdr>
        <w:rPr>
          <w:b w:val="0"/>
          <w:bCs w:val="0"/>
        </w:rPr>
      </w:pPr>
      <w:r>
        <w:rPr>
          <w:b w:val="0"/>
          <w:bCs w:val="0"/>
        </w:rPr>
        <w:t xml:space="preserve">Students must bring two pencils and an eraser.  </w:t>
      </w:r>
    </w:p>
    <w:p w:rsidR="00600268" w:rsidRDefault="00600268" w:rsidP="00600268">
      <w:pPr>
        <w:pStyle w:val="Heading2"/>
        <w:numPr>
          <w:ilvl w:val="0"/>
          <w:numId w:val="9"/>
        </w:numPr>
        <w:pBdr>
          <w:top w:val="single" w:sz="4" w:space="1" w:color="auto" w:shadow="1"/>
          <w:left w:val="single" w:sz="4" w:space="4" w:color="auto" w:shadow="1"/>
          <w:bottom w:val="single" w:sz="4" w:space="1" w:color="auto" w:shadow="1"/>
          <w:right w:val="single" w:sz="4" w:space="4" w:color="auto" w:shadow="1"/>
        </w:pBdr>
        <w:rPr>
          <w:b w:val="0"/>
          <w:bCs w:val="0"/>
        </w:rPr>
      </w:pPr>
      <w:r>
        <w:rPr>
          <w:b w:val="0"/>
          <w:bCs w:val="0"/>
        </w:rPr>
        <w:t>Students must take the exam at the scheduled place and time.</w:t>
      </w:r>
    </w:p>
    <w:p w:rsidR="00600268" w:rsidRDefault="00600268" w:rsidP="00600268">
      <w:pPr>
        <w:pStyle w:val="Heading2"/>
        <w:numPr>
          <w:ilvl w:val="0"/>
          <w:numId w:val="9"/>
        </w:numPr>
        <w:pBdr>
          <w:top w:val="single" w:sz="4" w:space="1" w:color="auto" w:shadow="1"/>
          <w:left w:val="single" w:sz="4" w:space="4" w:color="auto" w:shadow="1"/>
          <w:bottom w:val="single" w:sz="4" w:space="1" w:color="auto" w:shadow="1"/>
          <w:right w:val="single" w:sz="4" w:space="4" w:color="auto" w:shadow="1"/>
        </w:pBdr>
        <w:rPr>
          <w:b w:val="0"/>
          <w:bCs w:val="0"/>
        </w:rPr>
      </w:pPr>
      <w:r>
        <w:rPr>
          <w:b w:val="0"/>
          <w:bCs w:val="0"/>
        </w:rPr>
        <w:t xml:space="preserve">Students with more than two final exams on the same day may </w:t>
      </w:r>
      <w:proofErr w:type="gramStart"/>
      <w:r>
        <w:rPr>
          <w:b w:val="0"/>
          <w:bCs w:val="0"/>
        </w:rPr>
        <w:t>make arrangements</w:t>
      </w:r>
      <w:proofErr w:type="gramEnd"/>
      <w:r>
        <w:rPr>
          <w:b w:val="0"/>
          <w:bCs w:val="0"/>
        </w:rPr>
        <w:t xml:space="preserve"> with the professor to change the exam that </w:t>
      </w:r>
      <w:r w:rsidRPr="00673A46">
        <w:rPr>
          <w:b w:val="0"/>
          <w:bCs w:val="0"/>
          <w:i/>
        </w:rPr>
        <w:t>falls in the middle</w:t>
      </w:r>
      <w:r>
        <w:rPr>
          <w:b w:val="0"/>
          <w:bCs w:val="0"/>
        </w:rPr>
        <w:t>.  Form available from Registrar.</w:t>
      </w:r>
    </w:p>
    <w:p w:rsidR="000A4FFD" w:rsidRDefault="000A4FFD" w:rsidP="009C35C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b/>
          <w:bCs/>
          <w:sz w:val="28"/>
        </w:rPr>
      </w:pP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sz w:val="28"/>
        </w:rPr>
      </w:pPr>
      <w:r>
        <w:rPr>
          <w:rFonts w:ascii="Arial" w:hAnsi="Arial" w:cs="Arial"/>
          <w:b/>
          <w:bCs/>
          <w:sz w:val="28"/>
        </w:rPr>
        <w:t>Policies and Expectations:</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Pr="000965C8" w:rsidRDefault="007248AA" w:rsidP="007248A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bookmarkStart w:id="1" w:name="_Hlk58577663"/>
      <w:r w:rsidRPr="000965C8">
        <w:rPr>
          <w:rFonts w:ascii="Arial" w:hAnsi="Arial" w:cs="Arial"/>
          <w:i/>
        </w:rPr>
        <w:t>Communication</w:t>
      </w:r>
      <w:r w:rsidRPr="000965C8">
        <w:rPr>
          <w:rFonts w:ascii="Arial" w:hAnsi="Arial" w:cs="Arial"/>
        </w:rPr>
        <w:t xml:space="preserve">: Good communication is essential.  When a student has an issue that affects or could affect one’s class work, </w:t>
      </w:r>
      <w:r>
        <w:rPr>
          <w:rFonts w:ascii="Arial" w:hAnsi="Arial" w:cs="Arial"/>
        </w:rPr>
        <w:t>please</w:t>
      </w:r>
      <w:r w:rsidRPr="000965C8">
        <w:rPr>
          <w:rFonts w:ascii="Arial" w:hAnsi="Arial" w:cs="Arial"/>
        </w:rPr>
        <w:t xml:space="preserve"> </w:t>
      </w:r>
      <w:r w:rsidRPr="000965C8">
        <w:rPr>
          <w:rFonts w:ascii="Arial" w:hAnsi="Arial" w:cs="Arial"/>
          <w:i/>
        </w:rPr>
        <w:t>email</w:t>
      </w:r>
      <w:r w:rsidRPr="000965C8">
        <w:rPr>
          <w:rFonts w:ascii="Arial" w:hAnsi="Arial" w:cs="Arial"/>
        </w:rPr>
        <w:t xml:space="preserve"> </w:t>
      </w:r>
      <w:r>
        <w:rPr>
          <w:rFonts w:ascii="Arial" w:hAnsi="Arial" w:cs="Arial"/>
        </w:rPr>
        <w:t>the instructor</w:t>
      </w:r>
      <w:r w:rsidRPr="000965C8">
        <w:rPr>
          <w:rFonts w:ascii="Arial" w:hAnsi="Arial" w:cs="Arial"/>
        </w:rPr>
        <w:t xml:space="preserve"> at </w:t>
      </w:r>
      <w:hyperlink r:id="rId9" w:history="1">
        <w:r w:rsidRPr="000965C8">
          <w:rPr>
            <w:rStyle w:val="Hyperlink"/>
            <w:rFonts w:ascii="Arial" w:hAnsi="Arial" w:cs="Arial"/>
          </w:rPr>
          <w:t>jon.conrad@indwes.edu</w:t>
        </w:r>
      </w:hyperlink>
      <w:r w:rsidRPr="000965C8">
        <w:rPr>
          <w:rFonts w:ascii="Arial" w:hAnsi="Arial" w:cs="Arial"/>
        </w:rPr>
        <w:t>.</w:t>
      </w:r>
      <w:r>
        <w:rPr>
          <w:rFonts w:ascii="Arial" w:hAnsi="Arial" w:cs="Arial"/>
        </w:rPr>
        <w:t xml:space="preserve">  </w:t>
      </w:r>
      <w:r w:rsidRPr="000965C8">
        <w:rPr>
          <w:rFonts w:ascii="Arial" w:hAnsi="Arial" w:cs="Arial"/>
        </w:rPr>
        <w:t xml:space="preserve">Email is mutually beneficial because it provides written documentation for both the instructor and the student.  Some situations may be better addressed with a face-to-face meeting.  If </w:t>
      </w:r>
      <w:r>
        <w:rPr>
          <w:rFonts w:ascii="Arial" w:hAnsi="Arial" w:cs="Arial"/>
        </w:rPr>
        <w:t xml:space="preserve">a student is </w:t>
      </w:r>
      <w:r w:rsidRPr="000965C8">
        <w:rPr>
          <w:rFonts w:ascii="Arial" w:hAnsi="Arial" w:cs="Arial"/>
        </w:rPr>
        <w:t xml:space="preserve">nervous about </w:t>
      </w:r>
      <w:r>
        <w:rPr>
          <w:rFonts w:ascii="Arial" w:hAnsi="Arial" w:cs="Arial"/>
        </w:rPr>
        <w:t>meeting in person</w:t>
      </w:r>
      <w:r w:rsidRPr="000965C8">
        <w:rPr>
          <w:rFonts w:ascii="Arial" w:hAnsi="Arial" w:cs="Arial"/>
        </w:rPr>
        <w:t xml:space="preserve">, please feel free to bring a friend.    </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Pr="000965C8" w:rsidRDefault="007248AA" w:rsidP="007248A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iCs/>
        </w:rPr>
      </w:pPr>
      <w:r w:rsidRPr="000965C8">
        <w:rPr>
          <w:rFonts w:ascii="Arial" w:hAnsi="Arial" w:cs="Arial"/>
          <w:i/>
          <w:iCs/>
        </w:rPr>
        <w:t xml:space="preserve">Student Behavior and Attire: </w:t>
      </w:r>
      <w:r w:rsidRPr="000965C8">
        <w:rPr>
          <w:rFonts w:ascii="Arial" w:hAnsi="Arial" w:cs="Arial"/>
          <w:iCs/>
        </w:rPr>
        <w:t>Courtesy and regard for one another should guide student behavior.  Avoid personal attacks and focus on the ideas and issues.  If a student is uncomfortable with something that was discussed in class, please try to talk to</w:t>
      </w:r>
      <w:r>
        <w:rPr>
          <w:rFonts w:ascii="Arial" w:hAnsi="Arial" w:cs="Arial"/>
          <w:iCs/>
        </w:rPr>
        <w:t xml:space="preserve"> the</w:t>
      </w:r>
      <w:r w:rsidRPr="000965C8">
        <w:rPr>
          <w:rFonts w:ascii="Arial" w:hAnsi="Arial" w:cs="Arial"/>
          <w:iCs/>
        </w:rPr>
        <w:t xml:space="preserve"> person or the instructor after class.</w:t>
      </w:r>
      <w:r>
        <w:rPr>
          <w:rFonts w:ascii="Arial" w:hAnsi="Arial" w:cs="Arial"/>
          <w:iCs/>
        </w:rPr>
        <w:t xml:space="preserve">  </w:t>
      </w:r>
      <w:r w:rsidRPr="000965C8">
        <w:rPr>
          <w:rFonts w:ascii="Arial" w:hAnsi="Arial" w:cs="Arial"/>
          <w:iCs/>
        </w:rPr>
        <w:t>Modest, appropriate attire is required, as indicated in the Student Handbook.</w:t>
      </w:r>
    </w:p>
    <w:p w:rsidR="007248AA" w:rsidRPr="002E27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iCs/>
        </w:rPr>
      </w:pPr>
    </w:p>
    <w:p w:rsidR="007248AA" w:rsidRDefault="007248AA" w:rsidP="007248AA">
      <w:pPr>
        <w:numPr>
          <w:ilvl w:val="0"/>
          <w:numId w:val="10"/>
        </w:numPr>
        <w:rPr>
          <w:rFonts w:ascii="Arial" w:hAnsi="Arial" w:cs="Arial"/>
        </w:rPr>
      </w:pPr>
      <w:r>
        <w:rPr>
          <w:rFonts w:ascii="Arial" w:hAnsi="Arial" w:cs="Arial"/>
          <w:i/>
        </w:rPr>
        <w:t>Electronic Devices:</w:t>
      </w:r>
      <w:r>
        <w:rPr>
          <w:rFonts w:ascii="Arial" w:hAnsi="Arial" w:cs="Arial"/>
        </w:rPr>
        <w:t xml:space="preserve">  In general, students perform better without the distraction of cell phones and the Internet.  Students should minimize the use of electronic devices, unless otherwise directed by the instructor or needed for some documented disability.    </w:t>
      </w:r>
    </w:p>
    <w:p w:rsidR="007248AA" w:rsidRPr="007C1ED3" w:rsidRDefault="007248AA" w:rsidP="007248AA">
      <w:pPr>
        <w:rPr>
          <w:rFonts w:ascii="Arial" w:hAnsi="Arial" w:cs="Arial"/>
        </w:rPr>
      </w:pPr>
    </w:p>
    <w:bookmarkEnd w:id="1"/>
    <w:p w:rsidR="007248AA" w:rsidRPr="003B33B0" w:rsidRDefault="007248AA" w:rsidP="007248AA">
      <w:pPr>
        <w:numPr>
          <w:ilvl w:val="0"/>
          <w:numId w:val="10"/>
        </w:numPr>
        <w:rPr>
          <w:rFonts w:ascii="Arial" w:hAnsi="Arial" w:cs="Arial"/>
        </w:rPr>
      </w:pPr>
      <w:r w:rsidRPr="00990BD6">
        <w:rPr>
          <w:rFonts w:ascii="Arial" w:hAnsi="Arial" w:cs="Arial"/>
          <w:i/>
        </w:rPr>
        <w:t xml:space="preserve">Academic </w:t>
      </w:r>
      <w:r>
        <w:rPr>
          <w:rFonts w:ascii="Arial" w:hAnsi="Arial" w:cs="Arial"/>
          <w:i/>
        </w:rPr>
        <w:t>Honesty</w:t>
      </w:r>
      <w:r w:rsidRPr="00990BD6">
        <w:rPr>
          <w:rFonts w:ascii="Arial" w:hAnsi="Arial" w:cs="Arial"/>
          <w:i/>
        </w:rPr>
        <w:t>:</w:t>
      </w:r>
      <w:r>
        <w:rPr>
          <w:rFonts w:ascii="Arial" w:hAnsi="Arial" w:cs="Arial"/>
        </w:rPr>
        <w:t xml:space="preserve">  Students are expected to submit their own work.  Please carefully review the Academic Honesty Statement on Brightspace under “Student Resources and Information.”  The penalties for cheating are outlined in the catalog and will be followed.</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Pr="00E22DC1" w:rsidRDefault="007248AA" w:rsidP="007248A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i/>
          <w:iCs/>
        </w:rPr>
        <w:t>Attendance</w:t>
      </w:r>
      <w:r>
        <w:rPr>
          <w:rFonts w:ascii="Arial" w:hAnsi="Arial" w:cs="Arial"/>
        </w:rPr>
        <w:t xml:space="preserve">: Students should attend all classes when they are physically well.  Attendance will be taken at the beginning of each class.  If a student </w:t>
      </w:r>
      <w:proofErr w:type="gramStart"/>
      <w:r>
        <w:rPr>
          <w:rFonts w:ascii="Arial" w:hAnsi="Arial" w:cs="Arial"/>
        </w:rPr>
        <w:t>misses</w:t>
      </w:r>
      <w:proofErr w:type="gramEnd"/>
      <w:r>
        <w:rPr>
          <w:rFonts w:ascii="Arial" w:hAnsi="Arial" w:cs="Arial"/>
        </w:rPr>
        <w:t xml:space="preserve"> class on a test day, the student will need an excused absence to receive a makeup test or exam.  All other papers and assignments are due on the specified date, regardless of a student’s attendance. </w:t>
      </w:r>
      <w:r w:rsidRPr="00E22DC1">
        <w:rPr>
          <w:rFonts w:ascii="Arial" w:hAnsi="Arial" w:cs="Arial"/>
        </w:rPr>
        <w:t>Please</w:t>
      </w:r>
      <w:r>
        <w:rPr>
          <w:rFonts w:ascii="Arial" w:hAnsi="Arial" w:cs="Arial"/>
        </w:rPr>
        <w:t xml:space="preserve"> carefully</w:t>
      </w:r>
      <w:r w:rsidRPr="00E22DC1">
        <w:rPr>
          <w:rFonts w:ascii="Arial" w:hAnsi="Arial" w:cs="Arial"/>
        </w:rPr>
        <w:t xml:space="preserve"> review the Excused Absence Policy on Brightspace under “Student Resources and Information.”  </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b/>
      </w:r>
      <w:r w:rsidR="0071513F">
        <w:rPr>
          <w:rFonts w:ascii="Arial" w:hAnsi="Arial" w:cs="Arial"/>
        </w:rPr>
        <w:t>Zoom</w:t>
      </w:r>
      <w:r>
        <w:rPr>
          <w:rFonts w:ascii="Arial" w:hAnsi="Arial" w:cs="Arial"/>
        </w:rPr>
        <w:t xml:space="preserve"> Option:  </w:t>
      </w:r>
      <w:r w:rsidR="0071513F">
        <w:rPr>
          <w:rFonts w:ascii="Arial" w:hAnsi="Arial" w:cs="Arial"/>
        </w:rPr>
        <w:t>Students</w:t>
      </w:r>
      <w:r>
        <w:rPr>
          <w:rFonts w:ascii="Arial" w:hAnsi="Arial" w:cs="Arial"/>
        </w:rPr>
        <w:t xml:space="preserve"> with extended illnesses, including but not limited to COVID-19 isolation and quarantine, may be eligible for access to the Zoom class meetings.</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b/>
        <w:t xml:space="preserve">In order to be eligible, students must follow campus protocols regarding COVID-19 quarantine and isolation.  This includes </w:t>
      </w:r>
      <w:r w:rsidRPr="00C02B88">
        <w:rPr>
          <w:rFonts w:ascii="Arial" w:hAnsi="Arial" w:cs="Arial"/>
          <w:i/>
        </w:rPr>
        <w:t>daily</w:t>
      </w:r>
      <w:r>
        <w:rPr>
          <w:rFonts w:ascii="Arial" w:hAnsi="Arial" w:cs="Arial"/>
        </w:rPr>
        <w:t xml:space="preserve"> use of the Campus Clear app.  Students who follow the protocols will have access to Zoom class meetings, once the absence is verified by the Dean of The Center for Student Success or similar school official.  Zoom class meetings are synchronous (occurring during regular class time) and students must be present using </w:t>
      </w:r>
      <w:r>
        <w:rPr>
          <w:rFonts w:ascii="Arial" w:hAnsi="Arial" w:cs="Arial"/>
        </w:rPr>
        <w:lastRenderedPageBreak/>
        <w:t xml:space="preserve">video (always on) and audio (when appropriate).  Zoom class meetings utilize the Waiting Room function, and only approved students will be admitted.  </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Default="007248AA" w:rsidP="007248A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i/>
          <w:iCs/>
        </w:rPr>
        <w:t>Student Engagement</w:t>
      </w:r>
      <w:r>
        <w:rPr>
          <w:rFonts w:ascii="Arial" w:hAnsi="Arial" w:cs="Arial"/>
        </w:rPr>
        <w:t xml:space="preserve">: </w:t>
      </w:r>
      <w:r>
        <w:rPr>
          <w:rFonts w:ascii="Arial" w:hAnsi="Arial" w:cs="Arial"/>
        </w:rPr>
        <w:tab/>
        <w:t>Showing up for class counts for attendance, but it is not the highest goal.  Students should engage in the course.  Students are expected to read in advance, have no unexcused absences, and engage in thoughtful discussion with the professor and the rest of the class.  The professor reserves the right to raise the final grade of such students up to five percent on the final grade.</w:t>
      </w:r>
    </w:p>
    <w:p w:rsidR="007248AA" w:rsidRPr="003E42A1"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iCs/>
        </w:rPr>
        <w:tab/>
        <w:t>Conversely, students who do not read, repeatedly miss class sessions without justification, and/or disrupt the class with inappropriate comments are considered disengaged.</w:t>
      </w:r>
      <w:r w:rsidRPr="003E42A1">
        <w:rPr>
          <w:rFonts w:ascii="Arial" w:hAnsi="Arial" w:cs="Arial"/>
        </w:rPr>
        <w:t xml:space="preserve"> </w:t>
      </w:r>
      <w:r>
        <w:rPr>
          <w:rFonts w:ascii="Arial" w:hAnsi="Arial" w:cs="Arial"/>
        </w:rPr>
        <w:t xml:space="preserve"> The professor reserves the right to lower the final grade of such students up to five percent on the final grade.</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Default="007248AA" w:rsidP="007248A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i/>
          <w:iCs/>
        </w:rPr>
        <w:t>Grading</w:t>
      </w:r>
      <w:r>
        <w:rPr>
          <w:rFonts w:ascii="Arial" w:hAnsi="Arial" w:cs="Arial"/>
        </w:rPr>
        <w:t>: Final course grades are based on all the elements listed below.</w:t>
      </w:r>
      <w:r w:rsidRPr="005512D1">
        <w:rPr>
          <w:rFonts w:ascii="Arial" w:hAnsi="Arial" w:cs="Arial"/>
        </w:rPr>
        <w:t xml:space="preserve"> </w:t>
      </w:r>
      <w:r>
        <w:rPr>
          <w:rFonts w:ascii="Arial" w:hAnsi="Arial" w:cs="Arial"/>
        </w:rPr>
        <w:t xml:space="preserve"> Points are awarded on the following basis:</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b/>
      </w:r>
      <w:proofErr w:type="spellStart"/>
      <w:r>
        <w:rPr>
          <w:rFonts w:ascii="Arial" w:hAnsi="Arial" w:cs="Arial"/>
        </w:rPr>
        <w:t>Mindtap</w:t>
      </w:r>
      <w:proofErr w:type="spellEnd"/>
      <w:r>
        <w:rPr>
          <w:rFonts w:ascii="Arial" w:hAnsi="Arial" w:cs="Arial"/>
        </w:rPr>
        <w:t xml:space="preserve"> Assignments:</w:t>
      </w:r>
      <w:r>
        <w:rPr>
          <w:rFonts w:ascii="Arial" w:hAnsi="Arial" w:cs="Arial"/>
        </w:rPr>
        <w:tab/>
      </w:r>
      <w:r>
        <w:rPr>
          <w:rFonts w:ascii="Arial" w:hAnsi="Arial" w:cs="Arial"/>
        </w:rPr>
        <w:tab/>
      </w:r>
      <w:r>
        <w:rPr>
          <w:rFonts w:ascii="Arial" w:hAnsi="Arial" w:cs="Arial"/>
        </w:rPr>
        <w:tab/>
      </w:r>
      <w:proofErr w:type="gramStart"/>
      <w:r>
        <w:rPr>
          <w:rFonts w:ascii="Arial" w:hAnsi="Arial" w:cs="Arial"/>
        </w:rPr>
        <w:tab/>
        <w:t xml:space="preserve">  </w:t>
      </w:r>
      <w:r>
        <w:rPr>
          <w:rFonts w:ascii="Arial" w:hAnsi="Arial" w:cs="Arial"/>
        </w:rPr>
        <w:tab/>
      </w:r>
      <w:proofErr w:type="gramEnd"/>
      <w:r>
        <w:rPr>
          <w:rFonts w:ascii="Arial" w:hAnsi="Arial" w:cs="Arial"/>
        </w:rPr>
        <w:t>400</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b/>
        <w:t xml:space="preserve">Unit Tests: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1513F">
        <w:rPr>
          <w:rFonts w:ascii="Arial" w:hAnsi="Arial" w:cs="Arial"/>
        </w:rPr>
        <w:t>150</w:t>
      </w:r>
      <w:r>
        <w:rPr>
          <w:rFonts w:ascii="Arial" w:hAnsi="Arial" w:cs="Arial"/>
        </w:rPr>
        <w:t xml:space="preserve"> x 3 = </w:t>
      </w:r>
      <w:r w:rsidR="0071513F">
        <w:rPr>
          <w:rFonts w:ascii="Arial" w:hAnsi="Arial" w:cs="Arial"/>
        </w:rPr>
        <w:t>450</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b/>
      </w:r>
      <w:r w:rsidRPr="008400B2">
        <w:rPr>
          <w:rFonts w:ascii="Arial" w:hAnsi="Arial" w:cs="Arial"/>
        </w:rPr>
        <w:t xml:space="preserve">Final Exam: </w:t>
      </w:r>
      <w:r w:rsidRPr="008400B2">
        <w:rPr>
          <w:rFonts w:ascii="Arial" w:hAnsi="Arial" w:cs="Arial"/>
        </w:rPr>
        <w:tab/>
      </w:r>
      <w:r w:rsidRPr="008400B2">
        <w:rPr>
          <w:rFonts w:ascii="Arial" w:hAnsi="Arial" w:cs="Arial"/>
        </w:rPr>
        <w:tab/>
      </w:r>
      <w:r w:rsidRPr="008400B2">
        <w:rPr>
          <w:rFonts w:ascii="Arial" w:hAnsi="Arial" w:cs="Arial"/>
        </w:rPr>
        <w:tab/>
      </w:r>
      <w:r>
        <w:rPr>
          <w:rFonts w:ascii="Arial" w:hAnsi="Arial" w:cs="Arial"/>
        </w:rPr>
        <w:t xml:space="preserve">          </w:t>
      </w:r>
      <w:r>
        <w:rPr>
          <w:rFonts w:ascii="Arial" w:hAnsi="Arial" w:cs="Arial"/>
        </w:rPr>
        <w:tab/>
      </w:r>
      <w:r w:rsidR="0071513F">
        <w:rPr>
          <w:rFonts w:ascii="Arial" w:hAnsi="Arial" w:cs="Arial"/>
        </w:rPr>
        <w:t>3</w:t>
      </w:r>
      <w:r w:rsidRPr="008400B2">
        <w:rPr>
          <w:rFonts w:ascii="Arial" w:hAnsi="Arial" w:cs="Arial"/>
        </w:rPr>
        <w:t xml:space="preserve">00 x 1 = </w:t>
      </w:r>
      <w:r w:rsidR="0071513F">
        <w:rPr>
          <w:rFonts w:ascii="Arial" w:hAnsi="Arial" w:cs="Arial"/>
        </w:rPr>
        <w:t>300</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b/>
        <w:t>Optional Paper:  replaces lowest score of Unit Tests 1-3</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b/>
        <w:t>Final Grade: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Total points/1</w:t>
      </w:r>
      <w:r w:rsidR="0071513F">
        <w:rPr>
          <w:rFonts w:ascii="Arial" w:hAnsi="Arial" w:cs="Arial"/>
        </w:rPr>
        <w:t>15</w:t>
      </w:r>
      <w:r>
        <w:rPr>
          <w:rFonts w:ascii="Arial" w:hAnsi="Arial" w:cs="Arial"/>
        </w:rPr>
        <w:t>0 x 100</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Pr="008400B2"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Details of each graded element:</w:t>
      </w:r>
    </w:p>
    <w:p w:rsidR="007248AA" w:rsidRPr="00FA692B" w:rsidRDefault="007248AA" w:rsidP="007248AA">
      <w:pPr>
        <w:numPr>
          <w:ilvl w:val="0"/>
          <w:numId w:val="3"/>
        </w:numPr>
        <w:rPr>
          <w:rFonts w:ascii="Arial" w:hAnsi="Arial" w:cs="Arial"/>
          <w:i/>
          <w:iCs/>
        </w:rPr>
      </w:pPr>
      <w:bookmarkStart w:id="2" w:name="_Hlk58577783"/>
      <w:proofErr w:type="spellStart"/>
      <w:r>
        <w:rPr>
          <w:rFonts w:ascii="Arial" w:hAnsi="Arial" w:cs="Arial"/>
          <w:i/>
          <w:iCs/>
        </w:rPr>
        <w:t>Mindtap</w:t>
      </w:r>
      <w:proofErr w:type="spellEnd"/>
      <w:r>
        <w:rPr>
          <w:rFonts w:ascii="Arial" w:hAnsi="Arial" w:cs="Arial"/>
          <w:i/>
          <w:iCs/>
        </w:rPr>
        <w:t xml:space="preserve"> Assignments:</w:t>
      </w:r>
      <w:r>
        <w:rPr>
          <w:rFonts w:ascii="Arial" w:hAnsi="Arial" w:cs="Arial"/>
          <w:iCs/>
        </w:rPr>
        <w:t xml:space="preserve">  These are located on Brightspace and should be taken repeatedly.  There are different types of assignments that are designed to enhance a student’s knowledge and retention.  Some are quizzes.  Students are encouraged to take the quiz </w:t>
      </w:r>
      <w:r w:rsidRPr="0015045D">
        <w:rPr>
          <w:rFonts w:ascii="Arial" w:hAnsi="Arial" w:cs="Arial"/>
          <w:i/>
          <w:iCs/>
        </w:rPr>
        <w:t>before</w:t>
      </w:r>
      <w:r>
        <w:rPr>
          <w:rFonts w:ascii="Arial" w:hAnsi="Arial" w:cs="Arial"/>
          <w:iCs/>
        </w:rPr>
        <w:t xml:space="preserve"> reading each chapter, and then as many times as needed </w:t>
      </w:r>
      <w:r w:rsidRPr="0015045D">
        <w:rPr>
          <w:rFonts w:ascii="Arial" w:hAnsi="Arial" w:cs="Arial"/>
          <w:i/>
          <w:iCs/>
        </w:rPr>
        <w:t>after</w:t>
      </w:r>
      <w:r>
        <w:rPr>
          <w:rFonts w:ascii="Arial" w:hAnsi="Arial" w:cs="Arial"/>
          <w:iCs/>
        </w:rPr>
        <w:t xml:space="preserve"> reading the chapter.  </w:t>
      </w:r>
    </w:p>
    <w:bookmarkEnd w:id="2"/>
    <w:p w:rsidR="007248AA" w:rsidRPr="0015045D" w:rsidRDefault="007248AA" w:rsidP="007248AA">
      <w:pPr>
        <w:numPr>
          <w:ilvl w:val="0"/>
          <w:numId w:val="3"/>
        </w:numPr>
        <w:rPr>
          <w:rFonts w:ascii="Arial" w:hAnsi="Arial" w:cs="Arial"/>
          <w:i/>
          <w:iCs/>
        </w:rPr>
      </w:pPr>
      <w:r>
        <w:rPr>
          <w:rFonts w:ascii="Arial" w:hAnsi="Arial" w:cs="Arial"/>
          <w:i/>
          <w:iCs/>
        </w:rPr>
        <w:t xml:space="preserve">Unit Tests:  </w:t>
      </w:r>
      <w:r>
        <w:rPr>
          <w:rFonts w:ascii="Arial" w:hAnsi="Arial" w:cs="Arial"/>
          <w:iCs/>
        </w:rPr>
        <w:t xml:space="preserve">These are taken in class and cover only the material from that unit.  They cover the readings, discussion, and lecture from that unit.  </w:t>
      </w:r>
    </w:p>
    <w:p w:rsidR="007248AA" w:rsidRDefault="007248AA" w:rsidP="007248AA">
      <w:pPr>
        <w:numPr>
          <w:ilvl w:val="0"/>
          <w:numId w:val="3"/>
        </w:numPr>
        <w:rPr>
          <w:rFonts w:ascii="Arial" w:hAnsi="Arial" w:cs="Arial"/>
          <w:i/>
          <w:iCs/>
        </w:rPr>
      </w:pPr>
      <w:r>
        <w:rPr>
          <w:rFonts w:ascii="Arial" w:hAnsi="Arial" w:cs="Arial"/>
          <w:i/>
          <w:iCs/>
        </w:rPr>
        <w:t xml:space="preserve">Final Exam:  </w:t>
      </w:r>
      <w:r>
        <w:rPr>
          <w:rFonts w:ascii="Arial" w:hAnsi="Arial" w:cs="Arial"/>
          <w:iCs/>
        </w:rPr>
        <w:t xml:space="preserve">The final exam consists of two components:  </w:t>
      </w:r>
      <w:proofErr w:type="gramStart"/>
      <w:r>
        <w:rPr>
          <w:rFonts w:ascii="Arial" w:hAnsi="Arial" w:cs="Arial"/>
          <w:iCs/>
        </w:rPr>
        <w:t>a</w:t>
      </w:r>
      <w:proofErr w:type="gramEnd"/>
      <w:r>
        <w:rPr>
          <w:rFonts w:ascii="Arial" w:hAnsi="Arial" w:cs="Arial"/>
          <w:iCs/>
        </w:rPr>
        <w:t xml:space="preserve"> Unit 4 test and a Comprehensive Review over Units 1-3.</w:t>
      </w:r>
    </w:p>
    <w:p w:rsidR="007248AA" w:rsidRDefault="007248AA" w:rsidP="007248AA">
      <w:pPr>
        <w:numPr>
          <w:ilvl w:val="0"/>
          <w:numId w:val="3"/>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i/>
          <w:iCs/>
        </w:rPr>
        <w:t>Optional Paper</w:t>
      </w:r>
      <w:r>
        <w:rPr>
          <w:rFonts w:ascii="Arial" w:hAnsi="Arial" w:cs="Arial"/>
        </w:rPr>
        <w:t xml:space="preserve">: The optional paper will replace the lowest grade of the first </w:t>
      </w:r>
      <w:proofErr w:type="gramStart"/>
      <w:r>
        <w:rPr>
          <w:rFonts w:ascii="Arial" w:hAnsi="Arial" w:cs="Arial"/>
        </w:rPr>
        <w:t>three unit</w:t>
      </w:r>
      <w:proofErr w:type="gramEnd"/>
      <w:r>
        <w:rPr>
          <w:rFonts w:ascii="Arial" w:hAnsi="Arial" w:cs="Arial"/>
        </w:rPr>
        <w:t xml:space="preserve"> tests.  There will be a specific instruction sheet regarding the paper requirements.  Students are expected to follow these instructions closely.  Papers are due on the date specified at the beginning of class, regardless of whether or not the student is in attendance.  Late papers will not be accepted.</w:t>
      </w:r>
    </w:p>
    <w:p w:rsidR="007248AA" w:rsidRDefault="007248AA" w:rsidP="007248A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i/>
          <w:iCs/>
        </w:rPr>
      </w:pPr>
    </w:p>
    <w:p w:rsidR="007248AA" w:rsidRPr="00C3528C" w:rsidRDefault="007248AA" w:rsidP="007248A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iCs/>
        </w:rPr>
      </w:pPr>
      <w:r>
        <w:rPr>
          <w:rFonts w:ascii="Arial" w:hAnsi="Arial" w:cs="Arial"/>
          <w:i/>
          <w:iCs/>
        </w:rPr>
        <w:t xml:space="preserve">Makeup </w:t>
      </w:r>
      <w:r w:rsidRPr="00C3528C">
        <w:rPr>
          <w:rFonts w:ascii="Arial" w:hAnsi="Arial" w:cs="Arial"/>
          <w:i/>
          <w:iCs/>
        </w:rPr>
        <w:t xml:space="preserve">tests/exams: </w:t>
      </w:r>
      <w:r w:rsidRPr="00C3528C">
        <w:rPr>
          <w:rFonts w:ascii="Arial" w:hAnsi="Arial" w:cs="Arial"/>
          <w:iCs/>
        </w:rPr>
        <w:t>A makeup test or exam will be given only for excused absences.  Unless previously arranged via email, students must take the makeup on the day of their return.</w:t>
      </w:r>
    </w:p>
    <w:p w:rsidR="007248AA" w:rsidRDefault="007248AA" w:rsidP="007248A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i/>
          <w:iCs/>
        </w:rPr>
      </w:pPr>
    </w:p>
    <w:p w:rsidR="007248AA" w:rsidRDefault="007248AA" w:rsidP="007248A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sidRPr="008762B9">
        <w:rPr>
          <w:rFonts w:ascii="Arial" w:hAnsi="Arial" w:cs="Arial"/>
          <w:i/>
          <w:iCs/>
        </w:rPr>
        <w:t>Incompletes</w:t>
      </w:r>
      <w:r w:rsidRPr="008762B9">
        <w:rPr>
          <w:rFonts w:ascii="Arial" w:hAnsi="Arial" w:cs="Arial"/>
          <w:i/>
        </w:rPr>
        <w:t>:</w:t>
      </w:r>
      <w:r>
        <w:rPr>
          <w:rFonts w:ascii="Arial" w:hAnsi="Arial" w:cs="Arial"/>
        </w:rPr>
        <w:t xml:space="preserve"> These are only given under extreme circumstances.  Proper notification and documentation are essential if one requests an incomplete for the course.  In all cases, the granting of an incomplete, and the terms involved, is solely at the instructor’s discretion.</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The final grade is determined by the weighted average of the above elements.  Grades are not rounded and will be reported using the scale below.</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Default="007248AA" w:rsidP="007248AA">
      <w:pPr>
        <w:pBdr>
          <w:top w:val="single" w:sz="4" w:space="1" w:color="auto"/>
          <w:left w:val="single" w:sz="4" w:space="4" w:color="auto"/>
          <w:bottom w:val="single" w:sz="4" w:space="1" w:color="auto"/>
          <w:right w:val="single" w:sz="4" w:space="0" w:color="auto"/>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b/>
          <w:bCs/>
        </w:rPr>
      </w:pPr>
      <w:r>
        <w:rPr>
          <w:rFonts w:ascii="Arial" w:hAnsi="Arial" w:cs="Arial"/>
          <w:b/>
          <w:bCs/>
        </w:rPr>
        <w:t xml:space="preserve">Scale:  </w:t>
      </w:r>
    </w:p>
    <w:p w:rsidR="007248AA" w:rsidRDefault="007248AA" w:rsidP="007248AA">
      <w:pPr>
        <w:pBdr>
          <w:top w:val="single" w:sz="4" w:space="1" w:color="auto"/>
          <w:left w:val="single" w:sz="4" w:space="4" w:color="auto"/>
          <w:bottom w:val="single" w:sz="4" w:space="1" w:color="auto"/>
          <w:right w:val="single" w:sz="4" w:space="0" w:color="auto"/>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w:t>
      </w:r>
      <w:r>
        <w:rPr>
          <w:rFonts w:ascii="Arial" w:hAnsi="Arial" w:cs="Arial"/>
        </w:rPr>
        <w:tab/>
        <w:t>= 93-100</w:t>
      </w:r>
      <w:r>
        <w:rPr>
          <w:rFonts w:ascii="Arial" w:hAnsi="Arial" w:cs="Arial"/>
        </w:rPr>
        <w:tab/>
      </w:r>
      <w:r>
        <w:rPr>
          <w:rFonts w:ascii="Arial" w:hAnsi="Arial" w:cs="Arial"/>
        </w:rPr>
        <w:tab/>
      </w:r>
      <w:r>
        <w:rPr>
          <w:rFonts w:ascii="Arial" w:hAnsi="Arial" w:cs="Arial"/>
        </w:rPr>
        <w:tab/>
        <w:t>B+ = 87-89.9</w:t>
      </w:r>
      <w:r>
        <w:rPr>
          <w:rFonts w:ascii="Arial" w:hAnsi="Arial" w:cs="Arial"/>
        </w:rPr>
        <w:tab/>
      </w:r>
      <w:r>
        <w:rPr>
          <w:rFonts w:ascii="Arial" w:hAnsi="Arial" w:cs="Arial"/>
        </w:rPr>
        <w:tab/>
      </w:r>
      <w:r>
        <w:rPr>
          <w:rFonts w:ascii="Arial" w:hAnsi="Arial" w:cs="Arial"/>
        </w:rPr>
        <w:tab/>
        <w:t>C+</w:t>
      </w:r>
      <w:r>
        <w:rPr>
          <w:rFonts w:ascii="Arial" w:hAnsi="Arial" w:cs="Arial"/>
        </w:rPr>
        <w:tab/>
        <w:t>= 77-79.9</w:t>
      </w:r>
      <w:r>
        <w:rPr>
          <w:rFonts w:ascii="Arial" w:hAnsi="Arial" w:cs="Arial"/>
        </w:rPr>
        <w:tab/>
      </w:r>
      <w:r>
        <w:rPr>
          <w:rFonts w:ascii="Arial" w:hAnsi="Arial" w:cs="Arial"/>
        </w:rPr>
        <w:tab/>
      </w:r>
      <w:r>
        <w:rPr>
          <w:rFonts w:ascii="Arial" w:hAnsi="Arial" w:cs="Arial"/>
        </w:rPr>
        <w:tab/>
        <w:t>D+</w:t>
      </w:r>
      <w:r>
        <w:rPr>
          <w:rFonts w:ascii="Arial" w:hAnsi="Arial" w:cs="Arial"/>
        </w:rPr>
        <w:tab/>
        <w:t>= 67-69.9</w:t>
      </w:r>
    </w:p>
    <w:p w:rsidR="007248AA" w:rsidRDefault="007248AA" w:rsidP="007248AA">
      <w:pPr>
        <w:pBdr>
          <w:top w:val="single" w:sz="4" w:space="1" w:color="auto"/>
          <w:left w:val="single" w:sz="4" w:space="4" w:color="auto"/>
          <w:bottom w:val="single" w:sz="4" w:space="1" w:color="auto"/>
          <w:right w:val="single" w:sz="4" w:space="0" w:color="auto"/>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w:t>
      </w:r>
      <w:proofErr w:type="gramStart"/>
      <w:r>
        <w:rPr>
          <w:rFonts w:ascii="Arial" w:hAnsi="Arial" w:cs="Arial"/>
        </w:rPr>
        <w:t>-  =</w:t>
      </w:r>
      <w:proofErr w:type="gramEnd"/>
      <w:r>
        <w:rPr>
          <w:rFonts w:ascii="Arial" w:hAnsi="Arial" w:cs="Arial"/>
        </w:rPr>
        <w:t xml:space="preserve"> 90-92.9</w:t>
      </w:r>
      <w:r>
        <w:rPr>
          <w:rFonts w:ascii="Arial" w:hAnsi="Arial" w:cs="Arial"/>
        </w:rPr>
        <w:tab/>
      </w:r>
      <w:r>
        <w:rPr>
          <w:rFonts w:ascii="Arial" w:hAnsi="Arial" w:cs="Arial"/>
        </w:rPr>
        <w:tab/>
      </w:r>
      <w:r>
        <w:rPr>
          <w:rFonts w:ascii="Arial" w:hAnsi="Arial" w:cs="Arial"/>
        </w:rPr>
        <w:tab/>
        <w:t xml:space="preserve">B </w:t>
      </w:r>
      <w:r>
        <w:rPr>
          <w:rFonts w:ascii="Arial" w:hAnsi="Arial" w:cs="Arial"/>
        </w:rPr>
        <w:tab/>
        <w:t>= 83-86.9</w:t>
      </w:r>
      <w:r>
        <w:rPr>
          <w:rFonts w:ascii="Arial" w:hAnsi="Arial" w:cs="Arial"/>
        </w:rPr>
        <w:tab/>
      </w:r>
      <w:r>
        <w:rPr>
          <w:rFonts w:ascii="Arial" w:hAnsi="Arial" w:cs="Arial"/>
        </w:rPr>
        <w:tab/>
      </w:r>
      <w:r>
        <w:rPr>
          <w:rFonts w:ascii="Arial" w:hAnsi="Arial" w:cs="Arial"/>
        </w:rPr>
        <w:tab/>
        <w:t>C</w:t>
      </w:r>
      <w:r>
        <w:rPr>
          <w:rFonts w:ascii="Arial" w:hAnsi="Arial" w:cs="Arial"/>
        </w:rPr>
        <w:tab/>
        <w:t>= 73-76.9</w:t>
      </w:r>
      <w:r>
        <w:rPr>
          <w:rFonts w:ascii="Arial" w:hAnsi="Arial" w:cs="Arial"/>
        </w:rPr>
        <w:tab/>
      </w:r>
      <w:r>
        <w:rPr>
          <w:rFonts w:ascii="Arial" w:hAnsi="Arial" w:cs="Arial"/>
        </w:rPr>
        <w:tab/>
      </w:r>
      <w:r>
        <w:rPr>
          <w:rFonts w:ascii="Arial" w:hAnsi="Arial" w:cs="Arial"/>
        </w:rPr>
        <w:tab/>
        <w:t>D</w:t>
      </w:r>
      <w:r>
        <w:rPr>
          <w:rFonts w:ascii="Arial" w:hAnsi="Arial" w:cs="Arial"/>
        </w:rPr>
        <w:tab/>
        <w:t>= 63-66.9</w:t>
      </w:r>
    </w:p>
    <w:p w:rsidR="007248AA" w:rsidRDefault="007248AA" w:rsidP="007248AA">
      <w:pPr>
        <w:pBdr>
          <w:top w:val="single" w:sz="4" w:space="1" w:color="auto"/>
          <w:left w:val="single" w:sz="4" w:space="4" w:color="auto"/>
          <w:bottom w:val="single" w:sz="4" w:space="1" w:color="auto"/>
          <w:right w:val="single" w:sz="4" w:space="0" w:color="auto"/>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w:t>
      </w:r>
      <w:r>
        <w:rPr>
          <w:rFonts w:ascii="Arial" w:hAnsi="Arial" w:cs="Arial"/>
        </w:rPr>
        <w:tab/>
        <w:t>= 80-82.9</w:t>
      </w:r>
      <w:r>
        <w:rPr>
          <w:rFonts w:ascii="Arial" w:hAnsi="Arial" w:cs="Arial"/>
        </w:rPr>
        <w:tab/>
      </w:r>
      <w:r>
        <w:rPr>
          <w:rFonts w:ascii="Arial" w:hAnsi="Arial" w:cs="Arial"/>
        </w:rPr>
        <w:tab/>
      </w:r>
      <w:r>
        <w:rPr>
          <w:rFonts w:ascii="Arial" w:hAnsi="Arial" w:cs="Arial"/>
        </w:rPr>
        <w:tab/>
        <w:t>C-</w:t>
      </w:r>
      <w:r>
        <w:rPr>
          <w:rFonts w:ascii="Arial" w:hAnsi="Arial" w:cs="Arial"/>
        </w:rPr>
        <w:tab/>
        <w:t>= 70-72.9</w:t>
      </w:r>
      <w:r>
        <w:rPr>
          <w:rFonts w:ascii="Arial" w:hAnsi="Arial" w:cs="Arial"/>
        </w:rPr>
        <w:tab/>
      </w:r>
      <w:r>
        <w:rPr>
          <w:rFonts w:ascii="Arial" w:hAnsi="Arial" w:cs="Arial"/>
        </w:rPr>
        <w:tab/>
      </w:r>
      <w:r>
        <w:rPr>
          <w:rFonts w:ascii="Arial" w:hAnsi="Arial" w:cs="Arial"/>
        </w:rPr>
        <w:tab/>
        <w:t>F</w:t>
      </w:r>
      <w:r>
        <w:rPr>
          <w:rFonts w:ascii="Arial" w:hAnsi="Arial" w:cs="Arial"/>
        </w:rPr>
        <w:tab/>
        <w:t>= 0-62.9</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Default="007248AA" w:rsidP="007248AA">
      <w:pPr>
        <w:numPr>
          <w:ilvl w:val="0"/>
          <w:numId w:val="10"/>
        </w:numPr>
        <w:rPr>
          <w:rFonts w:ascii="Arial" w:hAnsi="Arial" w:cs="Arial"/>
        </w:rPr>
      </w:pPr>
      <w:r>
        <w:rPr>
          <w:rFonts w:ascii="Arial" w:hAnsi="Arial" w:cs="Arial"/>
          <w:i/>
          <w:iCs/>
        </w:rPr>
        <w:t>Appointments</w:t>
      </w:r>
      <w:r>
        <w:rPr>
          <w:rFonts w:ascii="Arial" w:hAnsi="Arial" w:cs="Arial"/>
        </w:rPr>
        <w:t xml:space="preserve">: The instructor will make every reasonable effort to be available to you.  If you cannot come during his scheduled office hours, please email or call to schedule a mutually convenient appointment. </w:t>
      </w:r>
    </w:p>
    <w:p w:rsidR="007248AA" w:rsidRDefault="007248AA" w:rsidP="007248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rsidR="007248AA" w:rsidRPr="00725378" w:rsidRDefault="007248AA" w:rsidP="007248AA">
      <w:pPr>
        <w:numPr>
          <w:ilvl w:val="0"/>
          <w:numId w:val="10"/>
        </w:numPr>
        <w:rPr>
          <w:rFonts w:ascii="Arial" w:hAnsi="Arial" w:cs="Arial"/>
        </w:rPr>
      </w:pPr>
      <w:bookmarkStart w:id="3" w:name="_Hlk58578003"/>
      <w:r>
        <w:rPr>
          <w:rFonts w:ascii="Arial" w:hAnsi="Arial" w:cs="Arial"/>
          <w:i/>
          <w:iCs/>
        </w:rPr>
        <w:t>Student Resources:</w:t>
      </w:r>
      <w:r>
        <w:rPr>
          <w:rFonts w:ascii="Arial" w:hAnsi="Arial" w:cs="Arial"/>
        </w:rPr>
        <w:t xml:space="preserve">  There are a variety of resources to help students (Disability Services, Jackson Library, The Inkwell Writing Center, and The Den).  Please review details of each of the services on Brightspace under “Student Resources and Information.”</w:t>
      </w:r>
    </w:p>
    <w:bookmarkEnd w:id="3"/>
    <w:p w:rsidR="007248AA" w:rsidRDefault="007248AA" w:rsidP="007248AA">
      <w:pPr>
        <w:rPr>
          <w:rFonts w:ascii="Arial" w:hAnsi="Arial" w:cs="Arial"/>
        </w:rPr>
      </w:pPr>
    </w:p>
    <w:p w:rsidR="007248AA" w:rsidRDefault="007248AA" w:rsidP="007248AA">
      <w:pPr>
        <w:numPr>
          <w:ilvl w:val="0"/>
          <w:numId w:val="10"/>
        </w:numPr>
      </w:pPr>
      <w:r w:rsidRPr="004225F9">
        <w:rPr>
          <w:rFonts w:ascii="Arial" w:hAnsi="Arial" w:cs="Arial"/>
          <w:i/>
        </w:rPr>
        <w:t>Errors or Unforeseen Circumstances:</w:t>
      </w:r>
      <w:r>
        <w:rPr>
          <w:rFonts w:ascii="Arial" w:hAnsi="Arial" w:cs="Arial"/>
        </w:rPr>
        <w:t xml:space="preserve">  In the case of an instructor error in a quiz, exam, or the syllabus, the instructor will seek to resolve the issue in a manner that is beneficial to the student.  The instructor also reserves the right to </w:t>
      </w:r>
      <w:proofErr w:type="gramStart"/>
      <w:r>
        <w:rPr>
          <w:rFonts w:ascii="Arial" w:hAnsi="Arial" w:cs="Arial"/>
        </w:rPr>
        <w:t>make adjustments to</w:t>
      </w:r>
      <w:proofErr w:type="gramEnd"/>
      <w:r>
        <w:rPr>
          <w:rFonts w:ascii="Arial" w:hAnsi="Arial" w:cs="Arial"/>
        </w:rPr>
        <w:t xml:space="preserve"> the Course Schedule if unforeseen circumstances arise.</w:t>
      </w:r>
      <w:r w:rsidRPr="00D268B3">
        <w:rPr>
          <w:rFonts w:ascii="Arial" w:hAnsi="Arial" w:cs="Arial"/>
        </w:rPr>
        <w:t xml:space="preserve"> </w:t>
      </w:r>
    </w:p>
    <w:p w:rsidR="007248AA" w:rsidRDefault="007248AA" w:rsidP="007248AA">
      <w:pPr>
        <w:autoSpaceDE w:val="0"/>
        <w:autoSpaceDN w:val="0"/>
        <w:adjustRightInd w:val="0"/>
      </w:pPr>
    </w:p>
    <w:p w:rsidR="009C35C2" w:rsidRDefault="009C35C2" w:rsidP="009C35C2">
      <w:pPr>
        <w:autoSpaceDE w:val="0"/>
        <w:autoSpaceDN w:val="0"/>
        <w:adjustRightInd w:val="0"/>
      </w:pPr>
    </w:p>
    <w:p w:rsidR="00814D23" w:rsidRDefault="00814D23" w:rsidP="00E073D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center"/>
      </w:pPr>
    </w:p>
    <w:sectPr w:rsidR="00814D23" w:rsidSect="000D2BDD">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751" w:rsidRDefault="003D6751">
      <w:r>
        <w:separator/>
      </w:r>
    </w:p>
  </w:endnote>
  <w:endnote w:type="continuationSeparator" w:id="0">
    <w:p w:rsidR="003D6751" w:rsidRDefault="003D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7EC" w:rsidRDefault="004137EC">
    <w:pPr>
      <w:pStyle w:val="Footer"/>
      <w:jc w:val="center"/>
    </w:pPr>
    <w:r>
      <w:fldChar w:fldCharType="begin"/>
    </w:r>
    <w:r>
      <w:instrText xml:space="preserve"> PAGE   \* MERGEFORMAT </w:instrText>
    </w:r>
    <w:r>
      <w:fldChar w:fldCharType="separate"/>
    </w:r>
    <w:r w:rsidR="0068051F">
      <w:rPr>
        <w:noProof/>
      </w:rPr>
      <w:t>5</w:t>
    </w:r>
    <w:r>
      <w:fldChar w:fldCharType="end"/>
    </w:r>
  </w:p>
  <w:p w:rsidR="004137EC" w:rsidRDefault="00413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751" w:rsidRDefault="003D6751">
      <w:r>
        <w:separator/>
      </w:r>
    </w:p>
  </w:footnote>
  <w:footnote w:type="continuationSeparator" w:id="0">
    <w:p w:rsidR="003D6751" w:rsidRDefault="003D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F91"/>
    <w:multiLevelType w:val="hybridMultilevel"/>
    <w:tmpl w:val="82AA5BA0"/>
    <w:lvl w:ilvl="0" w:tplc="36224904">
      <w:numFmt w:val="bullet"/>
      <w:lvlText w:val=""/>
      <w:lvlJc w:val="left"/>
      <w:pPr>
        <w:ind w:left="1800" w:hanging="360"/>
      </w:pPr>
      <w:rPr>
        <w:rFonts w:ascii="Symbol" w:eastAsia="Times New Roman" w:hAnsi="Symbol" w:cs="Arial"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F253A"/>
    <w:multiLevelType w:val="hybridMultilevel"/>
    <w:tmpl w:val="8E4C7640"/>
    <w:lvl w:ilvl="0" w:tplc="1F46002A">
      <w:numFmt w:val="bullet"/>
      <w:lvlText w:val=""/>
      <w:lvlJc w:val="left"/>
      <w:pPr>
        <w:ind w:left="1800" w:hanging="360"/>
      </w:pPr>
      <w:rPr>
        <w:rFonts w:ascii="Symbol" w:eastAsia="Times New Roman" w:hAnsi="Symbol" w:cs="Arial"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2E3410"/>
    <w:multiLevelType w:val="hybridMultilevel"/>
    <w:tmpl w:val="5EE02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12D0B"/>
    <w:multiLevelType w:val="hybridMultilevel"/>
    <w:tmpl w:val="5E960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800DA"/>
    <w:multiLevelType w:val="hybridMultilevel"/>
    <w:tmpl w:val="0B0E7812"/>
    <w:lvl w:ilvl="0" w:tplc="CA84DDDE">
      <w:start w:val="1"/>
      <w:numFmt w:val="decimal"/>
      <w:lvlText w:val="%1."/>
      <w:lvlJc w:val="left"/>
      <w:pPr>
        <w:tabs>
          <w:tab w:val="num" w:pos="432"/>
        </w:tabs>
        <w:ind w:left="0" w:firstLine="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245247"/>
    <w:multiLevelType w:val="hybridMultilevel"/>
    <w:tmpl w:val="BD947BF4"/>
    <w:lvl w:ilvl="0" w:tplc="C8AC136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0D04C7"/>
    <w:multiLevelType w:val="hybridMultilevel"/>
    <w:tmpl w:val="248EB6A8"/>
    <w:lvl w:ilvl="0" w:tplc="9976D2DE">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56F5E26"/>
    <w:multiLevelType w:val="hybridMultilevel"/>
    <w:tmpl w:val="2BE447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5A63EE"/>
    <w:multiLevelType w:val="hybridMultilevel"/>
    <w:tmpl w:val="502E61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B73824"/>
    <w:multiLevelType w:val="hybridMultilevel"/>
    <w:tmpl w:val="14EE4178"/>
    <w:lvl w:ilvl="0" w:tplc="CB227D8A">
      <w:start w:val="1"/>
      <w:numFmt w:val="lowerLetter"/>
      <w:lvlText w:val="%1."/>
      <w:lvlJc w:val="left"/>
      <w:pPr>
        <w:tabs>
          <w:tab w:val="num" w:pos="1008"/>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08A495D"/>
    <w:multiLevelType w:val="hybridMultilevel"/>
    <w:tmpl w:val="90B28A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E0395B"/>
    <w:multiLevelType w:val="hybridMultilevel"/>
    <w:tmpl w:val="F5928B5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B353FA"/>
    <w:multiLevelType w:val="hybridMultilevel"/>
    <w:tmpl w:val="9808DA6A"/>
    <w:lvl w:ilvl="0" w:tplc="A72AA3E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FA15021"/>
    <w:multiLevelType w:val="hybridMultilevel"/>
    <w:tmpl w:val="BA9456AE"/>
    <w:lvl w:ilvl="0" w:tplc="9BB4BEC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5"/>
  </w:num>
  <w:num w:numId="4">
    <w:abstractNumId w:val="13"/>
  </w:num>
  <w:num w:numId="5">
    <w:abstractNumId w:val="6"/>
  </w:num>
  <w:num w:numId="6">
    <w:abstractNumId w:val="12"/>
  </w:num>
  <w:num w:numId="7">
    <w:abstractNumId w:val="8"/>
  </w:num>
  <w:num w:numId="8">
    <w:abstractNumId w:val="10"/>
  </w:num>
  <w:num w:numId="9">
    <w:abstractNumId w:val="7"/>
  </w:num>
  <w:num w:numId="10">
    <w:abstractNumId w:val="4"/>
  </w:num>
  <w:num w:numId="11">
    <w:abstractNumId w:val="1"/>
  </w:num>
  <w:num w:numId="12">
    <w:abstractNumId w:val="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4D23"/>
    <w:rsid w:val="00002E44"/>
    <w:rsid w:val="000123BB"/>
    <w:rsid w:val="000134B5"/>
    <w:rsid w:val="00021292"/>
    <w:rsid w:val="00021FE2"/>
    <w:rsid w:val="00037BF6"/>
    <w:rsid w:val="00051739"/>
    <w:rsid w:val="00054254"/>
    <w:rsid w:val="0005761D"/>
    <w:rsid w:val="000610DD"/>
    <w:rsid w:val="00067450"/>
    <w:rsid w:val="000822DB"/>
    <w:rsid w:val="00093EBB"/>
    <w:rsid w:val="000A4FFD"/>
    <w:rsid w:val="000C0C8D"/>
    <w:rsid w:val="000C3761"/>
    <w:rsid w:val="000C3F48"/>
    <w:rsid w:val="000D2BDD"/>
    <w:rsid w:val="000D6F6A"/>
    <w:rsid w:val="000F2EE2"/>
    <w:rsid w:val="001115BB"/>
    <w:rsid w:val="00125B20"/>
    <w:rsid w:val="001570F7"/>
    <w:rsid w:val="001626D2"/>
    <w:rsid w:val="001627D8"/>
    <w:rsid w:val="001C2C28"/>
    <w:rsid w:val="001C3A70"/>
    <w:rsid w:val="001E434F"/>
    <w:rsid w:val="001E62FE"/>
    <w:rsid w:val="001E78E1"/>
    <w:rsid w:val="001E7AF5"/>
    <w:rsid w:val="001F6BA7"/>
    <w:rsid w:val="00204958"/>
    <w:rsid w:val="00206B53"/>
    <w:rsid w:val="00206E82"/>
    <w:rsid w:val="002245F9"/>
    <w:rsid w:val="002533FF"/>
    <w:rsid w:val="00255E35"/>
    <w:rsid w:val="00271AAA"/>
    <w:rsid w:val="00282201"/>
    <w:rsid w:val="00284E18"/>
    <w:rsid w:val="00294E9B"/>
    <w:rsid w:val="00295D86"/>
    <w:rsid w:val="00297C5D"/>
    <w:rsid w:val="002C0953"/>
    <w:rsid w:val="002F2F8C"/>
    <w:rsid w:val="002F3110"/>
    <w:rsid w:val="00300284"/>
    <w:rsid w:val="0032051D"/>
    <w:rsid w:val="00322400"/>
    <w:rsid w:val="0036189A"/>
    <w:rsid w:val="0036793A"/>
    <w:rsid w:val="003A2D9E"/>
    <w:rsid w:val="003A6A7A"/>
    <w:rsid w:val="003B45B1"/>
    <w:rsid w:val="003C585F"/>
    <w:rsid w:val="003D19A0"/>
    <w:rsid w:val="003D6751"/>
    <w:rsid w:val="003E0AE0"/>
    <w:rsid w:val="004137EC"/>
    <w:rsid w:val="00437AED"/>
    <w:rsid w:val="004437A4"/>
    <w:rsid w:val="00455867"/>
    <w:rsid w:val="00460722"/>
    <w:rsid w:val="00482B16"/>
    <w:rsid w:val="004A467B"/>
    <w:rsid w:val="004A687D"/>
    <w:rsid w:val="004C34E2"/>
    <w:rsid w:val="004C41A1"/>
    <w:rsid w:val="004C631F"/>
    <w:rsid w:val="004E548F"/>
    <w:rsid w:val="004F0005"/>
    <w:rsid w:val="004F4D0F"/>
    <w:rsid w:val="00513C97"/>
    <w:rsid w:val="005148F3"/>
    <w:rsid w:val="005229DD"/>
    <w:rsid w:val="00523D31"/>
    <w:rsid w:val="005300F4"/>
    <w:rsid w:val="00530FF9"/>
    <w:rsid w:val="005405C6"/>
    <w:rsid w:val="00543B1D"/>
    <w:rsid w:val="0055111B"/>
    <w:rsid w:val="005512D1"/>
    <w:rsid w:val="00554525"/>
    <w:rsid w:val="005665D8"/>
    <w:rsid w:val="0058308E"/>
    <w:rsid w:val="00585C1F"/>
    <w:rsid w:val="0058637D"/>
    <w:rsid w:val="0059036D"/>
    <w:rsid w:val="00597E9F"/>
    <w:rsid w:val="005D21C2"/>
    <w:rsid w:val="005F0FA3"/>
    <w:rsid w:val="005F51E6"/>
    <w:rsid w:val="00600268"/>
    <w:rsid w:val="00601B6C"/>
    <w:rsid w:val="00616097"/>
    <w:rsid w:val="006179EA"/>
    <w:rsid w:val="00634546"/>
    <w:rsid w:val="00636378"/>
    <w:rsid w:val="00642F55"/>
    <w:rsid w:val="00654491"/>
    <w:rsid w:val="00656EFD"/>
    <w:rsid w:val="006620ED"/>
    <w:rsid w:val="00666A7A"/>
    <w:rsid w:val="0067276A"/>
    <w:rsid w:val="0068051F"/>
    <w:rsid w:val="0069078C"/>
    <w:rsid w:val="0069524E"/>
    <w:rsid w:val="006A5992"/>
    <w:rsid w:val="006B0B17"/>
    <w:rsid w:val="006D69B2"/>
    <w:rsid w:val="006D6DA9"/>
    <w:rsid w:val="006D713D"/>
    <w:rsid w:val="0071513F"/>
    <w:rsid w:val="0072142C"/>
    <w:rsid w:val="007248AA"/>
    <w:rsid w:val="00733CD9"/>
    <w:rsid w:val="00735D0E"/>
    <w:rsid w:val="00743F1E"/>
    <w:rsid w:val="0075599A"/>
    <w:rsid w:val="00764DEB"/>
    <w:rsid w:val="00771BA7"/>
    <w:rsid w:val="00772641"/>
    <w:rsid w:val="00774A52"/>
    <w:rsid w:val="0078359C"/>
    <w:rsid w:val="007860E4"/>
    <w:rsid w:val="007915AE"/>
    <w:rsid w:val="007E0910"/>
    <w:rsid w:val="007F2500"/>
    <w:rsid w:val="00800859"/>
    <w:rsid w:val="0081101D"/>
    <w:rsid w:val="00814D23"/>
    <w:rsid w:val="0082073A"/>
    <w:rsid w:val="00836B2C"/>
    <w:rsid w:val="00837C28"/>
    <w:rsid w:val="008400B2"/>
    <w:rsid w:val="00844E01"/>
    <w:rsid w:val="00846FDB"/>
    <w:rsid w:val="00856EC6"/>
    <w:rsid w:val="00862FB3"/>
    <w:rsid w:val="008762B9"/>
    <w:rsid w:val="008821D2"/>
    <w:rsid w:val="00883DC9"/>
    <w:rsid w:val="008A0685"/>
    <w:rsid w:val="008A5235"/>
    <w:rsid w:val="008B5414"/>
    <w:rsid w:val="008C25FA"/>
    <w:rsid w:val="008D1B53"/>
    <w:rsid w:val="00907129"/>
    <w:rsid w:val="00921392"/>
    <w:rsid w:val="00923519"/>
    <w:rsid w:val="009314FA"/>
    <w:rsid w:val="009341CF"/>
    <w:rsid w:val="00957C77"/>
    <w:rsid w:val="00965B26"/>
    <w:rsid w:val="00966759"/>
    <w:rsid w:val="00983ED7"/>
    <w:rsid w:val="009850DC"/>
    <w:rsid w:val="009A4A8A"/>
    <w:rsid w:val="009A4E82"/>
    <w:rsid w:val="009B05F6"/>
    <w:rsid w:val="009C35C2"/>
    <w:rsid w:val="009C48F1"/>
    <w:rsid w:val="009C5C2D"/>
    <w:rsid w:val="009D56B6"/>
    <w:rsid w:val="009D70C4"/>
    <w:rsid w:val="009D774D"/>
    <w:rsid w:val="00A13DF1"/>
    <w:rsid w:val="00A53D7F"/>
    <w:rsid w:val="00A72372"/>
    <w:rsid w:val="00A74821"/>
    <w:rsid w:val="00A85636"/>
    <w:rsid w:val="00A979A6"/>
    <w:rsid w:val="00AB2C6E"/>
    <w:rsid w:val="00AC1210"/>
    <w:rsid w:val="00AC2433"/>
    <w:rsid w:val="00AE49E3"/>
    <w:rsid w:val="00AE5341"/>
    <w:rsid w:val="00AF0432"/>
    <w:rsid w:val="00AF07FC"/>
    <w:rsid w:val="00AF3682"/>
    <w:rsid w:val="00AF723F"/>
    <w:rsid w:val="00B03155"/>
    <w:rsid w:val="00B07FD6"/>
    <w:rsid w:val="00B352A1"/>
    <w:rsid w:val="00B45DC5"/>
    <w:rsid w:val="00B56C5E"/>
    <w:rsid w:val="00B808E9"/>
    <w:rsid w:val="00BA17ED"/>
    <w:rsid w:val="00BA4C41"/>
    <w:rsid w:val="00BC0D3D"/>
    <w:rsid w:val="00BC5F9C"/>
    <w:rsid w:val="00BC7994"/>
    <w:rsid w:val="00BF13CC"/>
    <w:rsid w:val="00C038D9"/>
    <w:rsid w:val="00C16E5D"/>
    <w:rsid w:val="00C379F6"/>
    <w:rsid w:val="00C42060"/>
    <w:rsid w:val="00C42AFD"/>
    <w:rsid w:val="00C42E37"/>
    <w:rsid w:val="00C451DC"/>
    <w:rsid w:val="00C5303F"/>
    <w:rsid w:val="00C55326"/>
    <w:rsid w:val="00C6230D"/>
    <w:rsid w:val="00C63FB1"/>
    <w:rsid w:val="00C77390"/>
    <w:rsid w:val="00C77A5B"/>
    <w:rsid w:val="00C80650"/>
    <w:rsid w:val="00C81FEF"/>
    <w:rsid w:val="00C9401F"/>
    <w:rsid w:val="00CA686C"/>
    <w:rsid w:val="00CB0811"/>
    <w:rsid w:val="00CD6F5F"/>
    <w:rsid w:val="00CF34AD"/>
    <w:rsid w:val="00CF70A7"/>
    <w:rsid w:val="00D02B07"/>
    <w:rsid w:val="00D05ACE"/>
    <w:rsid w:val="00D06788"/>
    <w:rsid w:val="00D11E02"/>
    <w:rsid w:val="00D30F4B"/>
    <w:rsid w:val="00D42722"/>
    <w:rsid w:val="00D4342D"/>
    <w:rsid w:val="00D549A2"/>
    <w:rsid w:val="00D65FD1"/>
    <w:rsid w:val="00D77FE0"/>
    <w:rsid w:val="00D81F3B"/>
    <w:rsid w:val="00D833D9"/>
    <w:rsid w:val="00DB00F3"/>
    <w:rsid w:val="00DB3A9B"/>
    <w:rsid w:val="00DB58AC"/>
    <w:rsid w:val="00DC07AD"/>
    <w:rsid w:val="00DC0CF2"/>
    <w:rsid w:val="00DF1EFE"/>
    <w:rsid w:val="00E01297"/>
    <w:rsid w:val="00E073D0"/>
    <w:rsid w:val="00E25C9B"/>
    <w:rsid w:val="00E315A8"/>
    <w:rsid w:val="00E82A27"/>
    <w:rsid w:val="00E86682"/>
    <w:rsid w:val="00E92094"/>
    <w:rsid w:val="00EA0051"/>
    <w:rsid w:val="00EA199E"/>
    <w:rsid w:val="00EC0B7A"/>
    <w:rsid w:val="00EE081B"/>
    <w:rsid w:val="00F06BCB"/>
    <w:rsid w:val="00F21329"/>
    <w:rsid w:val="00F23D99"/>
    <w:rsid w:val="00F35B69"/>
    <w:rsid w:val="00F456F7"/>
    <w:rsid w:val="00F67772"/>
    <w:rsid w:val="00F73D20"/>
    <w:rsid w:val="00F7669B"/>
    <w:rsid w:val="00F867CF"/>
    <w:rsid w:val="00F95A45"/>
    <w:rsid w:val="00F964F7"/>
    <w:rsid w:val="00FA692B"/>
    <w:rsid w:val="00FC356D"/>
    <w:rsid w:val="00FC521C"/>
    <w:rsid w:val="00FD246D"/>
    <w:rsid w:val="00FD3F7A"/>
    <w:rsid w:val="00FD7C4C"/>
    <w:rsid w:val="00FE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ersonName"/>
  <w:shapeDefaults>
    <o:shapedefaults v:ext="edit" spidmax="1043"/>
    <o:shapelayout v:ext="edit">
      <o:idmap v:ext="edit" data="1"/>
    </o:shapelayout>
  </w:shapeDefaults>
  <w:decimalSymbol w:val="."/>
  <w:listSeparator w:val=","/>
  <w14:docId w14:val="010B7DA5"/>
  <w15:chartTrackingRefBased/>
  <w15:docId w15:val="{E55BB6ED-A967-4304-8362-812D945E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outlineLvl w:val="2"/>
    </w:pPr>
    <w:rPr>
      <w:rFonts w:ascii="Arial" w:hAnsi="Arial"/>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Heading1"/>
    <w:autoRedefine/>
    <w:pPr>
      <w:widowControl w:val="0"/>
      <w:autoSpaceDE w:val="0"/>
      <w:autoSpaceDN w:val="0"/>
      <w:adjustRightInd w:val="0"/>
      <w:outlineLvl w:val="0"/>
    </w:pPr>
    <w:rPr>
      <w:b/>
      <w:sz w:val="28"/>
    </w:rPr>
  </w:style>
  <w:style w:type="paragraph" w:styleId="Title">
    <w:name w:val="Title"/>
    <w:basedOn w:val="Normal"/>
    <w:qFormat/>
    <w:pPr>
      <w:jc w:val="center"/>
    </w:pPr>
    <w:rPr>
      <w:rFonts w:ascii="Arial" w:hAnsi="Arial" w:cs="Arial"/>
      <w:b/>
      <w:bCs/>
      <w:sz w:val="28"/>
    </w:rPr>
  </w:style>
  <w:style w:type="paragraph" w:styleId="Subtitle">
    <w:name w:val="Subtitle"/>
    <w:basedOn w:val="Normal"/>
    <w:qFormat/>
    <w:pPr>
      <w:jc w:val="center"/>
    </w:pPr>
    <w:rPr>
      <w:rFonts w:ascii="Arial" w:hAnsi="Arial" w:cs="Arial"/>
      <w:b/>
      <w:bCs/>
      <w:sz w:val="32"/>
    </w:rPr>
  </w:style>
  <w:style w:type="paragraph" w:styleId="BodyTextIndent">
    <w:name w:val="Body Text Indent"/>
    <w:basedOn w:val="Normal"/>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firstLine="360"/>
      <w:jc w:val="both"/>
    </w:pPr>
    <w:rPr>
      <w:rFonts w:ascii="Arial" w:hAnsi="Arial" w:cs="Arial"/>
    </w:rPr>
  </w:style>
  <w:style w:type="character" w:styleId="Hyperlink">
    <w:name w:val="Hyperlink"/>
    <w:rPr>
      <w:color w:val="0000FF"/>
      <w:u w:val="single"/>
    </w:rPr>
  </w:style>
  <w:style w:type="character" w:styleId="FollowedHyperlink">
    <w:name w:val="FollowedHyperlink"/>
    <w:rPr>
      <w:color w:val="800080"/>
      <w:u w:val="single"/>
    </w:rPr>
  </w:style>
  <w:style w:type="paragraph" w:styleId="TOC1">
    <w:name w:val="toc 1"/>
    <w:basedOn w:val="Normal"/>
    <w:next w:val="Normal"/>
    <w:autoRedefine/>
    <w:rsid w:val="008762B9"/>
    <w:rPr>
      <w:rFonts w:ascii="Arial" w:hAnsi="Arial" w:cs="Arial"/>
      <w:iCs/>
    </w:rPr>
  </w:style>
  <w:style w:type="paragraph" w:styleId="Header">
    <w:name w:val="header"/>
    <w:basedOn w:val="Normal"/>
    <w:link w:val="HeaderChar"/>
    <w:rsid w:val="004137EC"/>
    <w:pPr>
      <w:tabs>
        <w:tab w:val="center" w:pos="4680"/>
        <w:tab w:val="right" w:pos="9360"/>
      </w:tabs>
    </w:pPr>
  </w:style>
  <w:style w:type="character" w:customStyle="1" w:styleId="HeaderChar">
    <w:name w:val="Header Char"/>
    <w:link w:val="Header"/>
    <w:rsid w:val="004137EC"/>
    <w:rPr>
      <w:sz w:val="24"/>
      <w:szCs w:val="24"/>
    </w:rPr>
  </w:style>
  <w:style w:type="paragraph" w:styleId="Footer">
    <w:name w:val="footer"/>
    <w:basedOn w:val="Normal"/>
    <w:link w:val="FooterChar"/>
    <w:uiPriority w:val="99"/>
    <w:rsid w:val="004137EC"/>
    <w:pPr>
      <w:tabs>
        <w:tab w:val="center" w:pos="4680"/>
        <w:tab w:val="right" w:pos="9360"/>
      </w:tabs>
    </w:pPr>
  </w:style>
  <w:style w:type="character" w:customStyle="1" w:styleId="FooterChar">
    <w:name w:val="Footer Char"/>
    <w:link w:val="Footer"/>
    <w:uiPriority w:val="99"/>
    <w:rsid w:val="004137EC"/>
    <w:rPr>
      <w:sz w:val="24"/>
      <w:szCs w:val="24"/>
    </w:rPr>
  </w:style>
  <w:style w:type="paragraph" w:styleId="BalloonText">
    <w:name w:val="Balloon Text"/>
    <w:basedOn w:val="Normal"/>
    <w:link w:val="BalloonTextChar"/>
    <w:rsid w:val="00D05ACE"/>
    <w:rPr>
      <w:rFonts w:ascii="Tahoma" w:hAnsi="Tahoma" w:cs="Tahoma"/>
      <w:sz w:val="16"/>
      <w:szCs w:val="16"/>
    </w:rPr>
  </w:style>
  <w:style w:type="character" w:customStyle="1" w:styleId="BalloonTextChar">
    <w:name w:val="Balloon Text Char"/>
    <w:link w:val="BalloonText"/>
    <w:rsid w:val="00D05ACE"/>
    <w:rPr>
      <w:rFonts w:ascii="Tahoma" w:hAnsi="Tahoma" w:cs="Tahoma"/>
      <w:sz w:val="16"/>
      <w:szCs w:val="16"/>
    </w:rPr>
  </w:style>
  <w:style w:type="paragraph" w:styleId="ListParagraph">
    <w:name w:val="List Paragraph"/>
    <w:basedOn w:val="Normal"/>
    <w:uiPriority w:val="34"/>
    <w:qFormat/>
    <w:rsid w:val="00D427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2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n.conrad@indw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63C8D-7F73-4C8F-BD66-BB1A0125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American Government</vt:lpstr>
    </vt:vector>
  </TitlesOfParts>
  <Company>Indiana Wesleyan University</Company>
  <LinksUpToDate>false</LinksUpToDate>
  <CharactersWithSpaces>11520</CharactersWithSpaces>
  <SharedDoc>false</SharedDoc>
  <HLinks>
    <vt:vector size="6" baseType="variant">
      <vt:variant>
        <vt:i4>3145808</vt:i4>
      </vt:variant>
      <vt:variant>
        <vt:i4>0</vt:i4>
      </vt:variant>
      <vt:variant>
        <vt:i4>0</vt:i4>
      </vt:variant>
      <vt:variant>
        <vt:i4>5</vt:i4>
      </vt:variant>
      <vt:variant>
        <vt:lpwstr>mailto:jon.conrad@indwes.edu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Government</dc:title>
  <dc:subject/>
  <dc:creator>Jon Conrad</dc:creator>
  <cp:keywords/>
  <cp:lastModifiedBy>Conrad, Jon</cp:lastModifiedBy>
  <cp:revision>18</cp:revision>
  <cp:lastPrinted>2021-08-30T15:31:00Z</cp:lastPrinted>
  <dcterms:created xsi:type="dcterms:W3CDTF">2021-08-28T14:50:00Z</dcterms:created>
  <dcterms:modified xsi:type="dcterms:W3CDTF">2021-08-30T15:33:00Z</dcterms:modified>
</cp:coreProperties>
</file>