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olor w:val="0F4A7A"/>
          <w:sz w:val="80"/>
          <w:szCs w:val="80"/>
        </w:rPr>
        <w:t xml:space="preserve">Basketball-IQ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6CA8"/>
          <w:sz w:val="40"/>
          <w:szCs w:val="40"/>
        </w:rPr>
        <w:t xml:space="preserve">CourtIQ NBA Analytics Platform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334155"/>
          <w:sz w:val="28"/>
          <w:szCs w:val="28"/>
        </w:rPr>
        <w:t xml:space="preserve">Functional Design Document (FDD)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0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Document Type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color w:val="1A1208"/>
                      <w:sz w:val="22"/>
                      <w:szCs w:val="22"/>
                    </w:rPr>
                    <w:t xml:space="preserve">Functional Design Document (FDD)</w:t>
                  </w:r>
                </w:p>
              </w:tc>
            </w:tr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Version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color w:val="1A1208"/>
                      <w:sz w:val="22"/>
                      <w:szCs w:val="22"/>
                    </w:rPr>
                    <w:t xml:space="preserve">1.0</w:t>
                  </w:r>
                </w:p>
              </w:tc>
            </w:tr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color w:val="1A1208"/>
                      <w:sz w:val="22"/>
                      <w:szCs w:val="22"/>
                    </w:rPr>
                    <w:t xml:space="preserve">March 2026</w:t>
                  </w:r>
                </w:p>
              </w:tc>
            </w:tr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Project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color w:val="1A1208"/>
                      <w:sz w:val="22"/>
                      <w:szCs w:val="22"/>
                    </w:rPr>
                    <w:t xml:space="preserve">Basketball-IQ / CourtIQ</w:t>
                  </w:r>
                </w:p>
              </w:tc>
            </w:tr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Platform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color w:val="1A1208"/>
                      <w:sz w:val="22"/>
                      <w:szCs w:val="22"/>
                    </w:rPr>
                    <w:t xml:space="preserve">React Native 0.76.5 — Android (minSdk 24, targetSdk 34)</w:t>
                  </w:r>
                </w:p>
              </w:tc>
            </w:tr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r>
                  <w:rPr>
                    <w:rFonts w:ascii="Calibri" w:cs="Calibri" w:eastAsia="Calibri" w:hAnsi="Calibri"/>
                    <w:b/>
                    <w:bCs/>
                    <w:color w:val="1A7A4A"/>
                    <w:sz w:val="22"/>
                    <w:szCs w:val="22"/>
                  </w:rPr>
                  <w:t xml:space="preserve">ACTIVE DEVELOPMENT</w:t>
                </w:r>
                <w:p/>
              </w:tc>
            </w:tr>
            <w:tr>
              <w:tc>
                <w:tcPr>
                  <w:tcBorders>
                    <w:top w:val="single" w:color="0F4A7A" w:sz="2"/>
                    <w:left w:val="single" w:color="0F4A7A" w:sz="2"/>
                    <w:bottom w:val="single" w:color="0F4A7A" w:sz="2"/>
                    <w:right w:val="single" w:color="0F4A7A" w:sz="2"/>
                  </w:tcBorders>
                  <w:shd w:fill="0F4A7A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Repository</w:t>
                  </w:r>
                </w:p>
              </w:tc>
              <w:tc>
                <w:tcPr>
                  <w:tcBorders>
                    <w:top w:val="single" w:color="DDD0B8" w:sz="1"/>
                    <w:left w:val="single" w:color="DDD0B8" w:sz="1"/>
                    <w:bottom w:val="single" w:color="DDD0B8" w:sz="1"/>
                    <w:right w:val="single" w:color="DDD0B8" w:sz="1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00"/>
                  </w:pPr>
                  <w:r>
                    <w:rPr>
                      <w:rFonts w:ascii="Courier New" w:cs="Courier New" w:eastAsia="Courier New" w:hAnsi="Courier New"/>
                      <w:color w:val="334155"/>
                      <w:sz w:val="18"/>
                      <w:szCs w:val="18"/>
                    </w:rPr>
                    <w:t xml:space="preserve">github.com/YOUR_USERNAME/Basketball-iq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1.  Introduction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1.1  Purpose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This Functional Design Document (FDD) defines the complete functional behavior, user interactions, data flows, and system logic for the Basketball-IQ CourtIQ Android application. It serves as the primary reference for developers, QA engineers, and AI agent integration teams implementing features against the product specification.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FDD is the authority on </w:t>
      </w: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what the system does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how it behaves from the user's perspective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The companion Requirements Design Document (RDD) defines the non-functional constraints, technical architecture, and infrastructure requirements.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1.2  Scope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Basketball-IQ is an Android-only mobile application that provides: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Algorithmic NBA point guard prop-betting intelligence using a 13-factor Bayesian regression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Real-time sportsbook line ingestion from DraftKings via The Odds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Live injury signal detection from Sleeper's public fantasy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Historical player and team context from NBA Stats (stats.nba.com)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Automated bet recommendations classified by win probability and confidence 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Interactive bet slip with stake management and Kelly Criterion sizing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Backtesting dashboard validating algorithm performance (2015–2026)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1.3 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FDD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Functional Design Document — describes system behavior and user interaction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RDD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Requirements Design Document — defines technical and non-functional requirements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PG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Point Guard — the NBA position this app focuses 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O/U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Over/Under — a prop bet on whether a stat exceeds or falls short of a set line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Props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Player proposition bets — wagers on individual player stat outcomes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AST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Assists per game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TO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Turnovers per game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DefRtg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Defensive Rating — points allowed per 100 possessions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L5/L10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Last 5 / Last 10 game rolling average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DK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DraftKings Sportsbook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MC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Monte Carlo — statistical simulation method used for confidence intervals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Kelly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Kelly Criterion — optimal stake-sizing formula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CLV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Closing Line Value — metric of betting edge quality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Grade A/B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Algorithm confidence classifications that trigger automatic bet placement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r>
            <w:rPr>
              <w:rFonts w:ascii="Courier New" w:cs="Courier New" w:eastAsia="Courier New" w:hAnsi="Courier New"/>
              <w:color w:val="334155"/>
              <w:sz w:val="18"/>
              <w:szCs w:val="18"/>
            </w:rPr>
            <w:t xml:space="preserve">Bayesian Prior</w:t>
          </w:r>
          <w:p/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Blended baseline projection: 35% season avg + 40% L10 + 25% L5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1.4  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[object Object] text indicates a UI label, system action, or mandatory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MUST / SHALL — mandatory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SHOULD — strongly recommended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MAY — optional</w:t>
      </w:r>
    </w:p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2.  System Overview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2.1  Application Architecture Summary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Basketball-IQ follows a layered React Native architecture with Redux state management, a pure-TypeScript prediction engine, and a resilient API layer that always falls back to mock data if external services are unavailable.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Presentation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5 React Native screens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Render UI, receive user input, dispatch Redux actions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State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src/store/index.ts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Redux Toolkit slice: betSlip[], bankroll, lastUpdated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Logic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src/algorithm/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Pure TS prediction engine; no React dependencies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API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src/api/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DraftKings, Sleeper, NBA Stats — all with mock fallback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Utilities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src/utils/colors.ts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Design system: Colors, Typography, Shadows, Radius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2.2  Data Flow Diagram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External APIs  →  src/api/  →  src/screens/  →  PGPredictionEngine  →  UI Display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                                        ↓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                               src/store/ (Redux: betSlip, bankroll)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data flow is unidirectional. Screens orchestrate API calls and pass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GameContext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objects to the prediction engine. Results update Redux state and re-render the UI. The algorithm has zero side effects — given identical inputs it produces identical outputs.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2.3 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Casual Bettor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Bets recreationally; limited analytics knowledge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Browse Grade A props; trust algorithm recommendations; place $5–$30 bets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Sharp Bettor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Experienced; wants to validate model against own analysis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Inspect factor breakdown; check covariance signals; use backtesting data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Data Enthusiast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Interested in basketball analytics beyond betting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Explore PG profiles, historical benchmarks, defensive system breakdowns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Autonomous Agent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AI agent operating the app via API integrations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Automated line scanning, algorithm scoring, and bet placement within thresholds</w:t>
            </w:r>
          </w:p>
        </w:tc>
      </w:tr>
    </w:tbl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3.  Screen-by-Screen Functional Specifications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3.1  Props Screen (PropsScreen.tsx) — Primary Screen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Display today's algorithm-ranked NBA PG prop recommendations with real-time API data.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3.1.1  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Top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Summary Bar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4 stats: Props Analyzed | Grade A Picks | Model Win Rate | Avg ROI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Upper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Toolbar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Search input + Risk filter (All/Grade A/Grade B) + Sort selector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Main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Prop Card List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Scrollable list of EnrichedProp cards sorted by confidence desc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Nav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Bottom Tab Bar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5 tabs: Props | Matchups | Algorithm | Backtest | PG History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3.1.2  Prop Card Component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Each prop card displays the following data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Display Logic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Player name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DKPropLine.player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Large bold Georgia — primary identifier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Team + prop type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DKPropLine.team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Muted metadata line below player name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chip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PredictionResult.grade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A=blue badge, B=teal badge; hidden during loading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Line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DKPropLine.line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Sportsbook line value (e.g., 7.5)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Model projection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PredictionResult.projection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Direction (OVER/UNDER) + projected value; highlighted box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Kelly %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PredictionResult.kellyPct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Recommended stake % of bankroll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Odds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DKPropLine.overOdds/underOdds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American odds for both sides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Confidence bar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PredictionResult.confidence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Progress bar: blue ≥76%, light blue ≥70%, grey &lt;70%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Factor chips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PredictionResult.factors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Up to 3 chips: BULLISH=blue, BEARISH=red; NEUTRAL hidden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Warning dot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PredictionResult.flagWarnings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⚠ icon shown if any warning flag is present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3.1.3  Data Loading Sequence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Screen mounts — dispatch parallel: fetchProps() + fetchInjurySignals()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PropCards render immediately with loading=true state (activity spinner shown)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For each prop: look up MOCK_CONTEXTS[player] and merge with live line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 PGPredictionEngine.predict(context) — sets loading=false on completion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Cards re-sort by descending confidence as predictions arrive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Injury flags from Sleeper override injuryFlag in context before prediction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6000" w:sz="8"/>
              <w:left w:val="single" w:color="8B6000" w:sz="24"/>
              <w:bottom w:val="single" w:color="8B6000" w:sz="4"/>
              <w:right w:val="single" w:color="8B6000" w:sz="4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B6000"/>
                <w:sz w:val="20"/>
                <w:szCs w:val="20"/>
              </w:rPr>
              <w:t xml:space="preserve">⚠ Note:  </w:t>
            </w:r>
            <w:r>
              <w:rPr>
                <w:rFonts w:ascii="Calibri" w:cs="Calibri" w:eastAsia="Calibri" w:hAnsi="Calibri"/>
                <w:color w:val="1A1208"/>
                <w:sz w:val="19"/>
                <w:szCs w:val="19"/>
              </w:rPr>
              <w:t xml:space="preserve">All API calls MUST fall back to getMock*() on any error. The app must never display an error state — it must always render usable data.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3.1.4  Filtering &amp;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Search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Free text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Case-insensitive filter on player name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Risk filter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All | Grade A | Grade B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Filter props by grade; Grade C/D never displayed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Sort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Confidence | Edge %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Resort in-place without API re-fetch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3.1.5  Pull-to-Refresh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Pulling down the scroll view triggers a full reload: API re-fetch + re-prediction for all props. The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refreshing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boolean controls the React Native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RefreshControl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component.</w:t>
      </w:r>
    </w:p>
    <w:p>
      <w:pPr>
        <w:spacing w:after="80"/>
      </w:pP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3.2  Matchups Screen (MatchupsScreen.tsx)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Display tonight's NBA game slate with spreads, totals, PG matchups, and game times sourced from DraftKings.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Game card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DraftKingsAPI.getNBAGames()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Away @ Home, game time, spread line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PG matchup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Hardcoded TONIGHT array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Away PG vs Home PG names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O/U total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DKGame.total.line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Displayed in blue badge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Spread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DKGame.spread.home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Shown in monospace below PG names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screen is exported as a named export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MatchupsScreen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HistoryScreen.tsx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re-exported via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MatchupsScreen.tsx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for navigation wiring.</w:t>
      </w:r>
    </w:p>
    <w:p>
      <w:pPr>
        <w:spacing w:after="80"/>
      </w:pP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3.3  Algorithm Screen (AlgorithmScreen.tsx)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Static visualization of the prediction model architecture for user education and transparency.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3.3.1  Sections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Model Architecture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13 factors with weight, description, and r-value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Hardcoded constants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Bayesian Prior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35/40/25 weighting explanation with RMSE validation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Hardcoded constants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Defensive Systems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7 systems with AST multiplier and cover 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DEF_SYSTEM_ADJUSTMENTS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Monte Carlo + Kelly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Formula explanation and bankroll cap rationale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Hardcoded constants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Algorithm Screen reads directly from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COVARIANCE_MATRIX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DEF_SYSTEM_ADJUSTMENTS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exported constants in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PGPredictor.ts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It is intentionally static — no API calls.</w:t>
      </w:r>
    </w:p>
    <w:p>
      <w:pPr>
        <w:spacing w:after="80"/>
      </w:pP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3.4  Backtest Screen (BacktestScreen.tsx)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Display historical algorithm performance metrics derived from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BacktestRunner.ts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3.4.1  Backtest Execution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On mount, the screen 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runBacktest(3212)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inside a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setTimeout(() =&gt; {}, 100)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to prevent blocking the JavaScript thread during navigation. The ActivityIndicator spinner is displayed until computation completes.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3.4.2  Displayed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Overall Win 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88.6% simulation / ~70-72% real-world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Giant headline number with color coding: green ≥70%, amber ≥65%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Total bets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1,400 Grade A+B from 3,212 run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Subhead below headline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ROI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+7.9%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StatBox grid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Sharpe Ratio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1.16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StatBox grid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A 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91.0% — 1,039 bets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StatBox grid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B 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81.7% — 361 bets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StatBox grid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Year-over-year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2015–2025 win rate per year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Bar chart component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By defense system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7 systems with win rate + bet count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Row list with mini progress bars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Improvement table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6 enhancements with lift values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Improvement badge list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3.5  History Screen (HistoryScreen.tsx)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Static display of all-time PG benchmark profiles and key historical findings.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Displays a 10-row data table covering: John Stockton, Magic Johnson, Steve Nash, Chris Paul, Jason Kidd, Isiah Thomas, Rajon Rondo, Russell Westbrook, Stephen Curry, and Luka Doncic.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Each row shows: Player, Era, Career AST/G, vs Elite Defense, vs Poor Defense, TO/G, AST/TO Ratio, and Model Correlation coefficient.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Below the table, four key historical findings are displayed as insight cards covering: defense era shift (2015+), pace revolution, turnover-steal covariance, and home court amplification.</w:t>
      </w:r>
    </w:p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4.  Prediction Engine Functional Specification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4.1  PGPredictionEngine.predict(ctx: GameContext)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prediction engine is the application's core. It is a pure TypeScript class located at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src/algorithm/PGPredictor.ts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All methods are static; the class holds no instance state.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4.1.1  Input: GameContext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4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Player name — used for logging only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team / opponent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NBA team abbreviation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isHome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Home advantage flag; drives +0.7 AST adj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coachPace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Possessions per game (season avg)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oppDefRtg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Opponent defensive rating per 100 poss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oppPGStealPct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Opposing PG steal percentage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backToBack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True if game 2 of back-to-back; triggers −0.6 adj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seasonPGAst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Season average assists per game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l5Ast / l10Ast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number[]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Last 5 / 10 game assist logs — drives Bayesian prior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h2hAst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number[]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Historical assists vs this opponent; min 3 values recommended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teamAstPct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Team assist percentage (0.0–1.0)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pgUsageRate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PG usage rate (0.0–1.0)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coachDefSystem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DefensiveSystem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7-value enum; drives system multiplier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pgVsPGStyleMatchup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StyleMatchup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6-value enum; style adjustment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lineValue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Sportsbook over/under line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odds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American odds (e.g., −110)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injuryFlag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From Sleeper trending; triggers −1.1 adj + grade cap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altitude / rivalry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Yes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Denver altitude (−0.4) and rivalry (−0.3) adjustments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4.1.2  Output: PredictionResult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 Trigger Logic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projection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Model expected AST total — compare to lineValue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0–100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≥70=$5, ≥80=$30, ≥90=$100 auto-stake rule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OVER | UNDER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Betting direction — always follow this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edgePct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% edge; ≥6% = Grade A, ≥4% = Grade B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winProbability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0–100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Raw probability — primary confidence source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kellyPct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Fractional Kelly stake % — secondary sizing guide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monteCarloRange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[number,number]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[5th pct, 95th pct] — both must clear line for Grade A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grade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A|B|C|D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A/B = bet, C = monitor, D = skip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flagWarnings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string[]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Non-empty = downgrade stake tier one level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factors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FactorBreakdown[]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Per-factor impact for display and debugging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4.1.3  Computation Steps (Functional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Bayesian Prior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0.35×seasonAvg + 0.40×rollingAvg(l10) + 0.25×rollingAvg(l5)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L5 Trend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slope = linear regression on l5Ast array; adj = slope × 0.8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DefRtg Adj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(113.4 − oppDefRtg) × (−0.72 × −0.12) × weight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Pace Adj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(coachPace − 100.8) × 0.07 × weight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Home/Away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isHome ? +0.70 × 0.52 : −0.35 × 0.52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H2H History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(rollingAvg(h2hAst) − seasonAvg) × 0.66 × weight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System Multiplier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(DEF_SYS[system].astMult − 1.0) × bayesianPrior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Situational Adj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sum(b2b?−0.6:0, injury?−1.1:0, altitude?−0.4:0, rival?−0.3:0, rest≥3?+0.5:0)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Win Probability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 / (1 + e^(−1.7 × (proj−line)/stdDev))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Monte Carlo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10,000 Box-Muller samples; return [p5, p95]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Kelly Criterion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min(max(0, (b×p−q)/b × 0.25), 0.15)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Confidence Score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min(96, max(50, 50 + (winProb−0.5)×80 + edgePct×0.8))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Assignment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A: conf≥76 &amp;&amp; edge≥6; B: conf≥70 &amp;&amp; edge≥4; C: conf≥64; D: else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4.2  predictTeamAssists() — Separate Model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Team assists are modeled separately using PG assist projection as the primary input (r=0.84 covariance). The PG contributes 42% of team assists; non-PG contributors account for the remaining 58% via L10 team assist average.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4.3  BacktestRunner.runBacktest(n)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Generates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synthetic historical game contexts calibrated to real NBA variance patterns, runs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PGPredictionEngine.predict()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on each, filters to Grade A/B only, and computes: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Win rate against the synthetic "true"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ROI based on fractional Kelly sizing at −110 odds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Sharpe ratio (mean return / std dev of returns)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Win rate by defensive system and by year (2015–2025)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CA8" w:sz="8"/>
              <w:left w:val="single" w:color="1B6CA8" w:sz="24"/>
              <w:bottom w:val="single" w:color="1B6CA8" w:sz="4"/>
              <w:right w:val="single" w:color="1B6CA8" w:sz="4"/>
            </w:tcBorders>
            <w:shd w:fill="D6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0"/>
                <w:szCs w:val="20"/>
              </w:rPr>
              <w:t xml:space="preserve">📊 Simulation Note:  </w:t>
            </w:r>
            <w:r>
              <w:rPr>
                <w:rFonts w:ascii="Calibri" w:cs="Calibri" w:eastAsia="Calibri" w:hAnsi="Calibri"/>
                <w:color w:val="1A1208"/>
                <w:sz w:val="19"/>
                <w:szCs w:val="19"/>
              </w:rPr>
              <w:t xml:space="preserve">The backtest uses a 78% book efficiency model — meaning the sportsbook line prices in 78% of variance and the model exploits the remaining 22%. In real-world deployment with sharper lines, expect 68–72% win rate on Grade A picks.</w:t>
            </w:r>
          </w:p>
        </w:tc>
      </w:tr>
    </w:tbl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5.  State Management Specification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5.1  Redux Store Shape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 single Redux Toolkit slice (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"app"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) manages all application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betSlip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BetSlipItem[]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[]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Active bets staged for placement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bankroll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1000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Current bankroll in USD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lastUpdated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string|null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ISO timestamp of last successful data fetch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5.2  BetSlipItem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Unique — prevents duplicates in slip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"Assists O/U" | "Turnovers O/U" | "Team AST O/U"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Sportsbook line at time of add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OVER | UNDER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Model-recommended direction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odds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American odds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Algorithm confidence at time of add; ≥70 required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kellyPct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Suggested stake as % of bankroll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5.3  Redux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addToBetSlip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BetSlipItem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Adds item only if id not already present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removeFromBetSlip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 (id)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Removes item by id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clearBetSlip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void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Empties entire slip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setBankroll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Updates bankroll figure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setLastUpdated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Records ISO timestamp of last fetch</w:t>
            </w:r>
          </w:p>
        </w:tc>
      </w:tr>
    </w:tbl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6.  API Integration Functional Specification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6.1  DraftKingsAPI.ts (The Odds API Wrapper)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CA8" w:sz="8"/>
              <w:left w:val="single" w:color="1B6CA8" w:sz="24"/>
              <w:bottom w:val="single" w:color="1B6CA8" w:sz="4"/>
              <w:right w:val="single" w:color="1B6CA8" w:sz="4"/>
            </w:tcBorders>
            <w:shd w:fill="D6E9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0"/>
                <w:szCs w:val="20"/>
              </w:rPr>
              <w:t xml:space="preserve">ℹ Note:  </w:t>
            </w:r>
            <w:r>
              <w:rPr>
                <w:rFonts w:ascii="Calibri" w:cs="Calibri" w:eastAsia="Calibri" w:hAnsi="Calibri"/>
                <w:color w:val="1A1208"/>
                <w:sz w:val="19"/>
                <w:szCs w:val="19"/>
              </w:rPr>
              <w:t xml:space="preserve">DraftKings does not provide a public API. Lines are sourced via The Odds API (https://the-odds-api.com). Store ODDS_API_KEY as an environment variable. The app runs fully on mock data without a key.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6.1.1  getNBAGames() → Promise&lt;DKGame[]&gt;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/v4/sports/basketball_nba/odds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markets=h2h,spreads,totals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bookmakers=draftkings,fanduel,betmgm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Parses the response into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DKGame[]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objects. On any error, returns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getMockGames()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6.1.2  getPlayerProps() → Promise&lt;DKPropLine[]&gt;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Fetches event IDs, then for each event 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/v4/sports/.../events/{id}/odds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markets=player_assists,player_turnovers,player_points,player_pra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Extracts Over/Under pairs and maps to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DKPropLine[]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Returns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getMockProps()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on failure.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Results are filtered post-fetch to return only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ASSISTS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TURNOVERS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stat types for algorithm processing.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6.2  SleeperNBAAPI.ts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6.2.1  SleeperService.getAllPlayers() → Record&lt;string, SleeperPlayer&gt;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/v1/players/nba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Response is cached in memory for 1 hour. On second call within TTL, returns cache without network request. No API key required.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6.2.2  SleeperService.getTrending(type, hours, limit)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/v1/players/nba/trending/{type}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lookback_hours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limit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params. Returns array of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player_id, count }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objects.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count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= fantasy add/drop activity volume in the lookback window.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6.2.3  SleeperService.getPGInjurySignals() → Record&lt;string, boolean&gt;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getTrending("drop", 6, 50)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and cross-references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getAllPlayers()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to find PGs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count &gt; 200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Returns a map of player full name →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true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for injury-flagged PGs.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6.3  NBAStatsService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6.3.1  Required Request Headers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NBA Stats will return HTTP 403 without these exact headers:</w:t>
      </w:r>
    </w:p>
    <w:p>
      <w:pPr>
        <w:pBdr>
          <w:left w:val="single" w:color="4A90C4" w:sz="12"/>
        </w:pBdr>
        <w:shd w:fill="F1F5F9" w:val="clear"/>
        <w:spacing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'User-Agent': 'Mozilla/5.0 (Android 14; Mobile; rv:109.0)'</w:t>
      </w:r>
    </w:p>
    <w:p>
      <w:pPr>
        <w:pBdr>
          <w:left w:val="single" w:color="4A90C4" w:sz="12"/>
        </w:pBdr>
        <w:shd w:fill="F1F5F9" w:val="clear"/>
        <w:spacing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'Origin': 'https://www.nba.com'</w:t>
      </w:r>
    </w:p>
    <w:p>
      <w:pPr>
        <w:pBdr>
          <w:left w:val="single" w:color="4A90C4" w:sz="12"/>
        </w:pBdr>
        <w:shd w:fill="F1F5F9" w:val="clear"/>
        <w:spacing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'Referer': 'https://www.nba.com/'</w:t>
      </w:r>
    </w:p>
    <w:p>
      <w:pPr>
        <w:pBdr>
          <w:left w:val="single" w:color="4A90C4" w:sz="12"/>
        </w:pBdr>
        <w:shd w:fill="F1F5F9" w:val="clear"/>
        <w:spacing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'x-nba-stats-origin': 'stats'</w:t>
      </w:r>
    </w:p>
    <w:p>
      <w:pPr>
        <w:pBdr>
          <w:left w:val="single" w:color="4A90C4" w:sz="12"/>
        </w:pBdr>
        <w:shd w:fill="F1F5F9" w:val="clear"/>
        <w:spacing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'x-nba-stats-token': 'true'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6.3.2  getPlayerGameLog(playerId, season, last)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playergamelog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endpoint. Parses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resultSets[0].rowSet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using header index lookup. Returns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NBAPlayerLog[]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with: gameDate, opponent, isHome, assists, turnovers, minutes, points, result.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6CA8"/>
          <w:sz w:val="22"/>
          <w:szCs w:val="22"/>
        </w:rPr>
        <w:t xml:space="preserve">6.3.3  getDefenseVsPosition(position, season)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leaguedashptteamdefend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DefenseCategory=PG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Returns per-team stats: oppPGAstAllowed, oppTOForced, defRating, stealPct, pace. Falls back to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getMockDefenseStats()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on failure.</w:t>
      </w:r>
    </w:p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7.  Navigation &amp; UX Flows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7.1  Navigation Structure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Bottom tab navigation via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@react-navigation/bottom-tabs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Five tabs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 Index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 Title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Props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PropsScreen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🎯 PG Props — Mar 17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Matchups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MatchupsScreen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🏀 Tonight's NBA Slate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Algorithm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AlgorithmScreen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⚙️ Prediction Model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Backtest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BacktestScreen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📊 Historical Performance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PG History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HistoryScreen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📖 PG Historical Database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7.2  Critical UX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Props Screen MUST be the initial/default tab (index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No modal navigation is used — all content is tab-resident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Pull-to-refresh is available on Props Screen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Activity indicators MUST show during API loading — never blank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Grade C and D props MUST NOT be displayed in the Props Screen card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All bet amounts use USD formatting with 2 decimal places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7.3  Color Coding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 / Usage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Blue — Primary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#1B6CA8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A picks, primary actions, selected states, OVER direction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Teal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#2FAE7A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B picks, UNDER direction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Amber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#D4A017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C / warning / borderline confidence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Red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#C0392B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D / BEARISH factors / injury flags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Green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#1B8A5A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Winning indicator / positive ROI / target met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Tan — Surface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#FAF5EC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Card surfaces, secondary backgrounds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208"/>
                <w:sz w:val="22"/>
                <w:szCs w:val="22"/>
              </w:rPr>
              <w:t xml:space="preserve">Tan — Base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#F2E8D5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Primary application background</w:t>
            </w:r>
          </w:p>
        </w:tc>
      </w:tr>
    </w:tbl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8.  Error Handling &amp; Resilience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8.1  API Failure Handling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Every external API call is wrapped in a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try/catch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block. On any error: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Log warning to console: </w:t>
      </w:r>
    </w:p>
    <w:p>
      <w:pPr>
        <w:pBdr>
          <w:left w:val="single" w:color="4A90C4" w:sz="12"/>
        </w:pBdr>
        <w:shd w:fill="F1F5F9" w:val="clear"/>
        <w:spacing w:after="4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[ServiceName] API unavailable, using mock data: [error]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Return the appropriate getMock*() method 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Never propagate errors to the UI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Never display an error screen or empty state due to API failure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6000" w:sz="8"/>
              <w:left w:val="single" w:color="8B6000" w:sz="24"/>
              <w:bottom w:val="single" w:color="8B6000" w:sz="4"/>
              <w:right w:val="single" w:color="8B6000" w:sz="4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B6000"/>
                <w:sz w:val="20"/>
                <w:szCs w:val="20"/>
              </w:rPr>
              <w:t xml:space="preserve">🔒 Critical Rule:  </w:t>
            </w:r>
            <w:r>
              <w:rPr>
                <w:rFonts w:ascii="Calibri" w:cs="Calibri" w:eastAsia="Calibri" w:hAnsi="Calibri"/>
                <w:color w:val="1A1208"/>
                <w:sz w:val="19"/>
                <w:szCs w:val="19"/>
              </w:rPr>
              <w:t xml:space="preserve">The application MUST remain fully functional when all external APIs are unavailable. Mock data must be comprehensive enough to demonstrate all app features.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8.2  Algorithm Failure Handling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PGPredictionEngine.predict()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throws for any reason: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Set prop loading=false without setting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prop card renders without prediction data (no grade chip, no confidence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Log error with player name and context for debugging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8.3  Navigation Error Handling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MatchupsScreen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is exported as a named export from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HistoryScreen.tsx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If this export is missing, the app will fail to navigate. Both screens must be tested in every build.</w:t>
      </w:r>
    </w:p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9.  Mock Data Specification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9.1  MOCK_CONTEXTS (PropsScreen.tsx)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MOCK_CONTEXTS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record in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PropsScreen.tsx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maps player name strings to partial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GameContext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objects (all fields except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player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lineValue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lineType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odds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, which are merged from live prop data at prediction time).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208"/>
          <w:sz w:val="22"/>
          <w:szCs w:val="22"/>
        </w:rPr>
        <w:t xml:space="preserve">Maintenance rule: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 When adding a new player to the app, a corresponding entry MUST be added to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MOCK_CONTEXTS</w:t>
      </w:r>
      <w:r>
        <w:rPr>
          <w:rFonts w:ascii="Calibri" w:cs="Calibri" w:eastAsia="Calibri" w:hAnsi="Calibri"/>
          <w:color w:val="1A1208"/>
          <w:sz w:val="22"/>
          <w:szCs w:val="22"/>
        </w:rPr>
        <w:t xml:space="preserve">. The prediction engine silently skips players without mock context, so omission causes silent failures.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Current entries: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4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 Key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Season AST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 System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Tyrese Haliburton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IND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9.8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AGGRESSIVE_HELP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Jalen Brunson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NYK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8.2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PHYSICAL_PRESSURE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Darius Garland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CLE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7.9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DROP_COVERAGE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LaMelo Ball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CHA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8.6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AGGRESSIVE_HELP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Cade Cunningham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DET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9.2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DROP_COVERAGE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Damian Lillard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MIL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7.1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SWITCH_EVERYTHING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9.2  Mock API Data Guidelines</w:t>
      </w:r>
    </w:p>
    <w:p>
      <w:pPr>
        <w:spacing w:after="10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Mock data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Cover all 6 MOCK_CONTEXT players with valid DKPropLine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Include props for both ASSISTS and TURNOVERS stat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Use realistic American odds (typically −110 to −118 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Set game IDs that match mock DKGame entries for relational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208"/>
          <w:sz w:val="22"/>
          <w:szCs w:val="22"/>
        </w:rPr>
        <w:t xml:space="preserve">Use realistic line values based on 2025-26 season averages</w:t>
      </w:r>
    </w:p>
    <w:p>
      <w:r>
        <w:br w:type="page"/>
      </w:r>
    </w:p>
    <w:p>
      <w:pPr>
        <w:pStyle w:val="Heading1"/>
        <w:shd w:fill="0F4A7A" w:val="clear"/>
        <w:spacing w:after="160" w:before="4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10.  Functional Acceptance Criteria</w:t>
      </w:r>
    </w:p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10.1  Algorithm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Backtest win 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runBacktest(3212) returns winRate ≥ 70.0%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A selectivity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A win rate ≥ 75% when conf≥76 &amp;&amp; edge≥6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ALG-03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Monte Carlo CI width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p95 − p5 range &lt; 8 AST for typical PG context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ALG-04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Kelly cap enforced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kellyPct never exceeds 15% regardless of confidence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ALG-05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Injury flag applies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injuryFlag=true reduces projection by 1.1 and caps grade at B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ALG-06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Back-to-back applies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backToBack=true reduces projection by exactly 0.6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ALG-07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System multipliers applied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ZONE_23 yields higher projection than SWITCH_EVERYTHING for identical input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ALG-08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Direction correctness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projection &gt; line → OVER; projection &lt; line → UNDER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10.2  Props Screen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PRO-01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Initial load shows spinner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loading=true state renders ActivityIndicator per prop card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PRO-02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Predictions populate progressively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Cards update as each prediction completes; no flash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PRO-03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C/D hidden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No prop with grade C or D appears in list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PRO-04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Search filter works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Typing "Brunson" shows only Jalen Brunson card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PRO-05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Pull-to-refresh re-fetches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Spinner appears, all predictions recompute on release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PRO-06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Offline mock fallback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With no network, app shows mock data without error state</w:t>
            </w:r>
          </w:p>
        </w:tc>
      </w:tr>
    </w:tbl>
    <w:p>
      <w:pPr>
        <w:pStyle w:val="Heading2"/>
        <w:pBdr>
          <w:bottom w:val="single" w:color="1B6CA8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0F4A7A"/>
          <w:sz w:val="26"/>
          <w:szCs w:val="26"/>
        </w:rPr>
        <w:t xml:space="preserve">10.3  Backtest Screen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0F4A7A" w:sz="2"/>
              <w:left w:val="single" w:color="0F4A7A" w:sz="2"/>
              <w:bottom w:val="single" w:color="0F4A7A" w:sz="2"/>
              <w:right w:val="single" w:color="0F4A7A" w:sz="2"/>
            </w:tcBorders>
            <w:shd w:fill="0F4A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BKT-01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Spinner on mount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ActivityIndicator visible before setTimeout completes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BKT-02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Win rate displayed correctly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Matches runBacktest() return value ± 0.1%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BKT-03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Bar chart renders for all years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11 bars (2015–2025) with proportional heights</w:t>
            </w:r>
          </w:p>
        </w:tc>
      </w:tr>
      <w:tr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BKT-04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 A &gt; Grade B rate</w:t>
            </w:r>
          </w:p>
        </w:tc>
        <w:tc>
          <w:tcPr>
            <w:tcBorders>
              <w:top w:val="single" w:color="DDD0B8" w:sz="1"/>
              <w:left w:val="single" w:color="DDD0B8" w:sz="1"/>
              <w:bottom w:val="single" w:color="DDD0B8" w:sz="1"/>
              <w:right w:val="single" w:color="DDD0B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gradeA.rate &gt; gradeB.rate always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4"/>
              <w:right w:val="single" w:color="1B6CA8" w:sz="4"/>
            </w:tcBorders>
            <w:shd w:fill="F5EFE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A7A"/>
                <w:sz w:val="20"/>
                <w:szCs w:val="20"/>
              </w:rPr>
              <w:t xml:space="preserve">Basketball-IQ  —  Functional Design Document  —  v1.0  —  March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 development use only.  Subject to change.  See RDD for non-functional requirements.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0B8" w:sz="4"/>
      </w:pBdr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  |   Basketball-IQ FDD   |   Confidential — For Development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B8" w:sz="4"/>
      </w:pBdr>
    </w:pPr>
    <w:r>
      <w:rPr>
        <w:rFonts w:ascii="Calibri" w:cs="Calibri" w:eastAsia="Calibri" w:hAnsi="Calibri"/>
        <w:b/>
        <w:bCs/>
        <w:color w:val="0F4A7A"/>
        <w:sz w:val="18"/>
        <w:szCs w:val="18"/>
      </w:rPr>
      <w:t xml:space="preserve">Basketball-IQ  </w:t>
    </w:r>
    <w:r>
      <w:rPr>
        <w:rFonts w:ascii="Calibri" w:cs="Calibri" w:eastAsia="Calibri" w:hAnsi="Calibri"/>
        <w:color w:val="64748B"/>
        <w:sz w:val="17"/>
        <w:szCs w:val="17"/>
      </w:rPr>
      <w:t xml:space="preserve">Functional Design Document  |  v1.0  |  CourtIQ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2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F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6C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2026-03-17T19:13:19.138Z</dcterms:created>
  <dcterms:modified xsi:type="dcterms:W3CDTF">2026-03-17T19:13:19.139Z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