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Calibri" w:cs="Calibri" w:eastAsia="Calibri" w:hAnsi="Calibri"/>
          <w:b/>
          <w:bCs/>
          <w:color w:val="0F4A7A"/>
          <w:sz w:val="80"/>
          <w:szCs w:val="80"/>
        </w:rPr>
        <w:t xml:space="preserve">Basketball-IQ</w:t>
      </w:r>
    </w:p>
    <w:p>
      <w:pPr>
        <w:spacing w:after="60"/>
        <w:jc w:val="center"/>
      </w:pPr>
      <w:r>
        <w:rPr>
          <w:rFonts w:ascii="Calibri" w:cs="Calibri" w:eastAsia="Calibri" w:hAnsi="Calibri"/>
          <w:b/>
          <w:bCs/>
          <w:color w:val="0F7A6A"/>
          <w:sz w:val="40"/>
          <w:szCs w:val="40"/>
        </w:rPr>
        <w:t xml:space="preserve">CourtIQ NBA Analytics Platform</w:t>
      </w:r>
    </w:p>
    <w:p>
      <w:pPr>
        <w:spacing w:after="480"/>
        <w:jc w:val="center"/>
      </w:pPr>
      <w:r>
        <w:rPr>
          <w:rFonts w:ascii="Calibri" w:cs="Calibri" w:eastAsia="Calibri" w:hAnsi="Calibri"/>
          <w:color w:val="334155"/>
          <w:sz w:val="28"/>
          <w:szCs w:val="28"/>
        </w:rPr>
        <w:t xml:space="preserve">Requirements Design Document (RDD)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EFE0" w:val="clear"/>
            <w:tcMar>
              <w:top w:type="dxa" w:w="240"/>
              <w:left w:type="dxa" w:w="480"/>
              <w:bottom w:type="dxa" w:w="240"/>
              <w:right w:type="dxa" w:w="4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Document Type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Requirements Design Document (RDD)</w:t>
                  </w:r>
                </w:p>
              </w:tc>
            </w:tr>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Version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1.0</w:t>
                  </w:r>
                </w:p>
              </w:tc>
            </w:tr>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Date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March 2026</w:t>
                  </w:r>
                </w:p>
              </w:tc>
            </w:tr>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Companion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See also: Basketball-IQ Functional Design Document (FDD) v1.0</w:t>
                  </w:r>
                </w:p>
              </w:tc>
            </w:tr>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Platform</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React Native 0.76.5 — Android-only (minSdk 24, targetSdk 34)</w:t>
                  </w:r>
                </w:p>
              </w:tc>
            </w:tr>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Language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TypeScript (strict mode); Hermes JS engine</w:t>
                  </w:r>
                </w:p>
              </w:tc>
            </w:tr>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Repository</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github.com/YOUR_USERNAME/Basketball-iq</w:t>
                  </w:r>
                </w:p>
              </w:tc>
            </w:tr>
          </w:tbl>
          <w:p/>
        </w:tc>
      </w:tr>
    </w:tbl>
    <w:p>
      <w:r>
        <w:br w:type="page"/>
      </w:r>
    </w:p>
    <w:p>
      <w:pPr>
        <w:pStyle w:val="Heading1"/>
        <w:shd w:fill="0F4A7A" w:val="clear"/>
        <w:spacing w:after="160" w:before="400"/>
      </w:pPr>
      <w:r>
        <w:rPr>
          <w:rFonts w:ascii="Calibri" w:cs="Calibri" w:eastAsia="Calibri" w:hAnsi="Calibri"/>
          <w:b/>
          <w:bCs/>
          <w:color w:val="FFFFF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0F4A7A" w:val="clear"/>
        <w:spacing w:after="160" w:before="400"/>
      </w:pPr>
      <w:r>
        <w:rPr>
          <w:rFonts w:ascii="Calibri" w:cs="Calibri" w:eastAsia="Calibri" w:hAnsi="Calibri"/>
          <w:b/>
          <w:bCs/>
          <w:color w:val="FFFFFF"/>
          <w:sz w:val="30"/>
          <w:szCs w:val="30"/>
        </w:rPr>
        <w:t xml:space="preserve">1.  Introduction</w:t>
      </w:r>
    </w:p>
    <w:p>
      <w:pPr>
        <w:pStyle w:val="Heading2"/>
        <w:pBdr>
          <w:bottom w:val="single" w:color="0F7A6A" w:sz="6"/>
        </w:pBdr>
        <w:spacing w:after="120" w:before="280"/>
      </w:pPr>
      <w:r>
        <w:rPr>
          <w:rFonts w:ascii="Calibri" w:cs="Calibri" w:eastAsia="Calibri" w:hAnsi="Calibri"/>
          <w:b/>
          <w:bCs/>
          <w:color w:val="0F4A7A"/>
          <w:sz w:val="26"/>
          <w:szCs w:val="26"/>
        </w:rPr>
        <w:t xml:space="preserve">1.1  Purpose</w:t>
      </w:r>
    </w:p>
    <w:p>
      <w:pPr>
        <w:spacing w:after="100"/>
      </w:pPr>
      <w:r>
        <w:rPr>
          <w:rFonts w:ascii="Calibri" w:cs="Calibri" w:eastAsia="Calibri" w:hAnsi="Calibri"/>
          <w:color w:val="1A1208"/>
          <w:sz w:val="22"/>
          <w:szCs w:val="22"/>
        </w:rPr>
        <w:t xml:space="preserve">This Requirements Design Document (RDD) defines the non-functional requirements, technical architecture, infrastructure constraints, security requirements, performance thresholds, development standards, testing strategy, and deployment procedures for the Basketball-IQ CourtIQ Android application.</w:t>
      </w:r>
    </w:p>
    <w:p>
      <w:pPr>
        <w:spacing w:after="100"/>
      </w:pPr>
      <w:r>
        <w:rPr>
          <w:rFonts w:ascii="Calibri" w:cs="Calibri" w:eastAsia="Calibri" w:hAnsi="Calibri"/>
          <w:color w:val="1A1208"/>
          <w:sz w:val="22"/>
          <w:szCs w:val="22"/>
        </w:rPr>
        <w:t xml:space="preserve">The RDD works in concert with the Functional Design Document (FDD). Where the FDD answers "</w:t>
      </w:r>
      <w:r>
        <w:rPr>
          <w:rFonts w:ascii="Calibri" w:cs="Calibri" w:eastAsia="Calibri" w:hAnsi="Calibri"/>
          <w:b/>
          <w:bCs/>
          <w:color w:val="1A1208"/>
          <w:sz w:val="22"/>
          <w:szCs w:val="22"/>
        </w:rPr>
        <w:t xml:space="preserve">what the system does</w:t>
      </w:r>
      <w:r>
        <w:rPr>
          <w:rFonts w:ascii="Calibri" w:cs="Calibri" w:eastAsia="Calibri" w:hAnsi="Calibri"/>
          <w:color w:val="1A1208"/>
          <w:sz w:val="22"/>
          <w:szCs w:val="22"/>
        </w:rPr>
        <w:t xml:space="preserve">", the RDD answers "</w:t>
      </w:r>
      <w:r>
        <w:rPr>
          <w:rFonts w:ascii="Calibri" w:cs="Calibri" w:eastAsia="Calibri" w:hAnsi="Calibri"/>
          <w:b/>
          <w:bCs/>
          <w:color w:val="1A1208"/>
          <w:sz w:val="22"/>
          <w:szCs w:val="22"/>
        </w:rPr>
        <w:t xml:space="preserve">how the system is built and constrained</w:t>
      </w:r>
      <w:r>
        <w:rPr>
          <w:rFonts w:ascii="Calibri" w:cs="Calibri" w:eastAsia="Calibri" w:hAnsi="Calibri"/>
          <w:color w:val="1A1208"/>
          <w:sz w:val="22"/>
          <w:szCs w:val="22"/>
        </w:rPr>
        <w:t xml:space="preserve">". Together they constitute the complete specification for development and QA.</w:t>
      </w:r>
    </w:p>
    <w:p>
      <w:pPr>
        <w:pStyle w:val="Heading2"/>
        <w:pBdr>
          <w:bottom w:val="single" w:color="0F7A6A" w:sz="6"/>
        </w:pBdr>
        <w:spacing w:after="120" w:before="280"/>
      </w:pPr>
      <w:r>
        <w:rPr>
          <w:rFonts w:ascii="Calibri" w:cs="Calibri" w:eastAsia="Calibri" w:hAnsi="Calibri"/>
          <w:b/>
          <w:bCs/>
          <w:color w:val="0F4A7A"/>
          <w:sz w:val="26"/>
          <w:szCs w:val="26"/>
        </w:rPr>
        <w:t xml:space="preserve">1.2  Requirements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Priority</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Meaning</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Enforcement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r>
            <w:rPr>
              <w:rFonts w:ascii="Calibri" w:cs="Calibri" w:eastAsia="Calibri" w:hAnsi="Calibri"/>
              <w:b/>
              <w:bCs/>
              <w:color w:val="B91C1C"/>
              <w:sz w:val="22"/>
              <w:szCs w:val="22"/>
            </w:rPr>
            <w:t xml:space="preserve">MUST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Mandatory — system will not be accepted without this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Blocks release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r>
            <w:rPr>
              <w:rFonts w:ascii="Calibri" w:cs="Calibri" w:eastAsia="Calibri" w:hAnsi="Calibri"/>
              <w:b/>
              <w:bCs/>
              <w:color w:val="8B6000"/>
              <w:sz w:val="22"/>
              <w:szCs w:val="22"/>
            </w:rPr>
            <w:t xml:space="preserve">SHOULD</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Strongly recommended — should be met in initial release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Must be justified if deferred</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r>
            <w:rPr>
              <w:rFonts w:ascii="Calibri" w:cs="Calibri" w:eastAsia="Calibri" w:hAnsi="Calibri"/>
              <w:b/>
              <w:bCs/>
              <w:color w:val="1A7A4A"/>
              <w:sz w:val="22"/>
              <w:szCs w:val="22"/>
            </w:rPr>
            <w:t xml:space="preserve">MAY</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Optional enhancement — included when feasible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Tracked as backlog item</w:t>
            </w:r>
          </w:p>
        </w:tc>
      </w:tr>
    </w:tbl>
    <w:p>
      <w:r>
        <w:br w:type="page"/>
      </w:r>
    </w:p>
    <w:p>
      <w:pPr>
        <w:pStyle w:val="Heading1"/>
        <w:shd w:fill="0F4A7A" w:val="clear"/>
        <w:spacing w:after="160" w:before="400"/>
      </w:pPr>
      <w:r>
        <w:rPr>
          <w:rFonts w:ascii="Calibri" w:cs="Calibri" w:eastAsia="Calibri" w:hAnsi="Calibri"/>
          <w:b/>
          <w:bCs/>
          <w:color w:val="FFFFFF"/>
          <w:sz w:val="30"/>
          <w:szCs w:val="30"/>
        </w:rPr>
        <w:t xml:space="preserve">2.  Technical Stack &amp; Environment</w:t>
      </w:r>
    </w:p>
    <w:p>
      <w:pPr>
        <w:pStyle w:val="Heading2"/>
        <w:pBdr>
          <w:bottom w:val="single" w:color="0F7A6A" w:sz="6"/>
        </w:pBdr>
        <w:spacing w:after="120" w:before="280"/>
      </w:pPr>
      <w:r>
        <w:rPr>
          <w:rFonts w:ascii="Calibri" w:cs="Calibri" w:eastAsia="Calibri" w:hAnsi="Calibri"/>
          <w:b/>
          <w:bCs/>
          <w:color w:val="0F4A7A"/>
          <w:sz w:val="26"/>
          <w:szCs w:val="26"/>
        </w:rPr>
        <w:t xml:space="preserve">2.1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Component</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Version / Value</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Notes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React Native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0.76.5</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New Architecture (Fabric + TurboModules) enabled</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Node.js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18+  (LTS)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Required for Metro bundler and tooling</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TypeScript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5.7.2</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Strict mode ON — no implicit any</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Java</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17</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Required by Android build toolchain</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Android SDK</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minSdk 24, targetSdk 34</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Android 7.0+ support; API 34 targeted</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JS Engine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Hermes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Faster startup; pre-compiled bytecode on Android</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State Mgmt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@reduxjs/toolkit 2.4.0</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Redux Toolkit with Immer; one slice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Navigation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@react-navigation 6.x</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Bottom tab navigator; no stack nav needed currently</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HTTP Client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axios 1.7.9</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All external API calls; interceptors for retry logic</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Persistence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@react-native-async-storage 2.1.0</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Bet history, bankroll persistence between sessions</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2.2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Package</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Purpose</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Version</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react-native-svg</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Charts and visual components in Backtest/Algorithm screens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15.9.0</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react-native-chart-kit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Win rate bar charts in BacktestScreen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6.12.0</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react-native-linear-gradient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Header gradients and premium card styling</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2.8.3</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react-native-reanimated</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Smooth card animations and confidence bar transitions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3.16.6</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dayjs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Date formatting for game times and timestamps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1.11.13</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lodash</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Array utilities in prediction engine and data processing</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4.17.21</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react-native-vector-icons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Production icon set (replaces emoji tab icons)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10.2.0</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2.3  Development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Tool</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Version</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Purpose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Android Studio</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Hedgehog 2023.1++</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Android emulator, build, debug, profiling</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ESLint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9.16.0</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@typescript-eslint plugin; enforces no-any, consistent types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Jest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29.7.0</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Unit testing; preset: react-native; coverage target 80%</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ts-node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10.9.2</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Run BacktestRunner.ts directly for algorithm validation</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Flipper</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Latest stable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Network inspection, Redux DevTools, performance profiling</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Detox</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20.x</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E2E testing on Android emulator (Phase 2)</w:t>
            </w:r>
          </w:p>
        </w:tc>
      </w:tr>
    </w:tbl>
    <w:p>
      <w:r>
        <w:br w:type="page"/>
      </w:r>
    </w:p>
    <w:p>
      <w:pPr>
        <w:pStyle w:val="Heading1"/>
        <w:shd w:fill="0F4A7A" w:val="clear"/>
        <w:spacing w:after="160" w:before="400"/>
      </w:pPr>
      <w:r>
        <w:rPr>
          <w:rFonts w:ascii="Calibri" w:cs="Calibri" w:eastAsia="Calibri" w:hAnsi="Calibri"/>
          <w:b/>
          <w:bCs/>
          <w:color w:val="FFFFFF"/>
          <w:sz w:val="30"/>
          <w:szCs w:val="30"/>
        </w:rPr>
        <w:t xml:space="preserve">3.  Functional Requirements</w:t>
      </w:r>
    </w:p>
    <w:p>
      <w:pPr>
        <w:pStyle w:val="Heading2"/>
        <w:pBdr>
          <w:bottom w:val="single" w:color="0F7A6A" w:sz="6"/>
        </w:pBdr>
        <w:spacing w:after="120" w:before="280"/>
      </w:pPr>
      <w:r>
        <w:rPr>
          <w:rFonts w:ascii="Calibri" w:cs="Calibri" w:eastAsia="Calibri" w:hAnsi="Calibri"/>
          <w:b/>
          <w:bCs/>
          <w:color w:val="0F4A7A"/>
          <w:sz w:val="26"/>
          <w:szCs w:val="26"/>
        </w:rPr>
        <w:t xml:space="preserve">3.1  Requirement Notation</w:t>
      </w:r>
    </w:p>
    <w:p>
      <w:pPr>
        <w:spacing w:after="100"/>
      </w:pPr>
      <w:r>
        <w:rPr>
          <w:rFonts w:ascii="Calibri" w:cs="Calibri" w:eastAsia="Calibri" w:hAnsi="Calibri"/>
          <w:color w:val="1A1208"/>
          <w:sz w:val="22"/>
          <w:szCs w:val="22"/>
        </w:rPr>
        <w:t xml:space="preserve">Each requirement carries a unique ID (e.g., </w:t>
      </w:r>
      <w:r>
        <w:rPr>
          <w:rFonts w:ascii="Courier New" w:cs="Courier New" w:eastAsia="Courier New" w:hAnsi="Courier New"/>
          <w:color w:val="334155"/>
          <w:sz w:val="18"/>
          <w:szCs w:val="18"/>
        </w:rPr>
        <w:t xml:space="preserve">FR-ALG-001</w:t>
      </w:r>
      <w:r>
        <w:rPr>
          <w:rFonts w:ascii="Calibri" w:cs="Calibri" w:eastAsia="Calibri" w:hAnsi="Calibri"/>
          <w:color w:val="1A1208"/>
          <w:sz w:val="22"/>
          <w:szCs w:val="22"/>
        </w:rPr>
        <w:t xml:space="preserve">), a MoSCoW priority, a clear testable statement, and a rationale note.</w:t>
      </w:r>
    </w:p>
    <w:p>
      <w:pPr>
        <w:pStyle w:val="Heading2"/>
        <w:pBdr>
          <w:bottom w:val="single" w:color="0F7A6A" w:sz="6"/>
        </w:pBdr>
        <w:spacing w:after="120" w:before="280"/>
      </w:pPr>
      <w:r>
        <w:rPr>
          <w:rFonts w:ascii="Calibri" w:cs="Calibri" w:eastAsia="Calibri" w:hAnsi="Calibri"/>
          <w:b/>
          <w:bCs/>
          <w:color w:val="0F4A7A"/>
          <w:sz w:val="26"/>
          <w:szCs w:val="26"/>
        </w:rPr>
        <w:t xml:space="preserve">3.2  Algorithm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960"/>
        <w:gridCol w:w="280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ID</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Priority</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Requirement</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Rationale</w:t>
            </w:r>
          </w:p>
        </w:tc>
      </w:tr>
      <w:tr>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FR-ALG-001</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PGPredictionEngine.predict() MUST accept a GameContext and return a PredictionResult synchronously</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Core betting logic cannot be async — results are needed before render</w:t>
            </w:r>
          </w:p>
        </w:tc>
      </w:tr>
      <w:tr>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FR-ALG-002</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Backtest win rate MUST be ≥ 70.0% on Grade A+B picks against synthetic closing lines</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Product promise and revenue model depend on exceeding 70%</w:t>
            </w:r>
          </w:p>
        </w:tc>
      </w:tr>
      <w:tr>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FR-ALG-003</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Kelly Criterion output MUST be capped at 15% of bankroll</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Prevents mathematically optimal but ruinous bet sizing</w:t>
            </w:r>
          </w:p>
        </w:tc>
      </w:tr>
      <w:tr>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FR-ALG-004</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Grade assignment MUST follow: A(conf≥76&amp;&amp;edge≥6), B(conf≥70&amp;&amp;edge≥4), C(conf≥64), D(else)</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Consistent grade display across all screens</w:t>
            </w:r>
          </w:p>
        </w:tc>
      </w:tr>
      <w:tr>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FR-ALG-005</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Monte Carlo simulation MUST use exactly 10,000 samples</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Sufficient confidence interval accuracy; reproducible results</w:t>
            </w:r>
          </w:p>
        </w:tc>
      </w:tr>
      <w:tr>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FR-ALG-006</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injuryFlag=true MUST reduce projection by 1.1 and prevent Grade A classification</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Injury risk must never yield highest-confidence bets</w:t>
            </w:r>
          </w:p>
        </w:tc>
      </w:tr>
      <w:tr>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FR-ALG-007</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backToBack=true MUST apply exactly −0.6 situational adjustment</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Calibrated against historical back-to-back PG performance data</w:t>
            </w:r>
          </w:p>
        </w:tc>
      </w:tr>
      <w:tr>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FR-ALG-008</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b/>
                <w:bCs/>
                <w:color w:val="8B6000"/>
                <w:sz w:val="19"/>
                <w:szCs w:val="19"/>
              </w:rPr>
              <w:t xml:space="preserve">SHOULD</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predictTeamAssists() MUST weight PG contribution at exactly 42%</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Derived from r=0.84 PG-to-team-assists covariance calibration</w:t>
            </w:r>
          </w:p>
        </w:tc>
      </w:tr>
      <w:tr>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FR-ALG-009</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b/>
                <w:bCs/>
                <w:color w:val="8B6000"/>
                <w:sz w:val="19"/>
                <w:szCs w:val="19"/>
              </w:rPr>
              <w:t xml:space="preserve">SHOULD</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Algorithm SHOULD complete a single prediction in &lt; 50ms on target device</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Enables progressive loading without perceptible delay per card</w:t>
            </w:r>
          </w:p>
        </w:tc>
      </w:tr>
      <w:tr>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FR-ALG-010</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b/>
                <w:bCs/>
                <w:color w:val="1A7A4A"/>
                <w:sz w:val="19"/>
                <w:szCs w:val="19"/>
              </w:rPr>
              <w:t xml:space="preserve">MAY</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Algorithm MAY be extended with XGBoost scoring layer in v2.0</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Roadmap item; current Bayesian model is sufficient for v1.0 target</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3.3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960"/>
        <w:gridCol w:w="280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ID</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Priority</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Requirement</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Rationale</w:t>
            </w:r>
          </w:p>
        </w:tc>
      </w:tr>
      <w:tr>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FR-API-001</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Every external API call MUST have a try/catch with getMock*() fallback</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App must work fully offline and without API keys</w:t>
            </w:r>
          </w:p>
        </w:tc>
      </w:tr>
      <w:tr>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FR-API-002</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ODDS_API_KEY MUST be stored as an environment variable; never hardcoded</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Security: credential leakage via source control is unacceptable</w:t>
            </w:r>
          </w:p>
        </w:tc>
      </w:tr>
      <w:tr>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FR-API-003</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Sleeper getAllPlayers() MUST cache response for minimum 1 hour (3600000ms)</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Avoid rate limiting; Sleeper /players/nba is large payload</w:t>
            </w:r>
          </w:p>
        </w:tc>
      </w:tr>
      <w:tr>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FR-API-004</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NBA Stats requests MUST include all 5 required headers to avoid HTTP 403</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stats.nba.com blocks requests without valid headers</w:t>
            </w:r>
          </w:p>
        </w:tc>
      </w:tr>
      <w:tr>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FR-API-005</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API calls MUST have a timeout of ≤ 10 seconds</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Prevents indefinite loading on flaky connections</w:t>
            </w:r>
          </w:p>
        </w:tc>
      </w:tr>
      <w:tr>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FR-API-006</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b/>
                <w:bCs/>
                <w:color w:val="8B6000"/>
                <w:sz w:val="19"/>
                <w:szCs w:val="19"/>
              </w:rPr>
              <w:t xml:space="preserve">SHOULD</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DraftKings API calls SHOULD be rate-limited to ≤ 1 request/second</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Sportsbooks flag rapid-fire automated requests</w:t>
            </w:r>
          </w:p>
        </w:tc>
      </w:tr>
      <w:tr>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FR-API-007</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b/>
                <w:bCs/>
                <w:color w:val="8B6000"/>
                <w:sz w:val="19"/>
                <w:szCs w:val="19"/>
              </w:rPr>
              <w:t xml:space="preserve">SHOULD</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Sleeper trending SHOULD be polled every 30 minutes while app is active</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Injury signals break within 30 minutes — more frequent polling is excessive</w:t>
            </w:r>
          </w:p>
        </w:tc>
      </w:tr>
      <w:tr>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FR-API-008</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b/>
                <w:bCs/>
                <w:color w:val="1A7A4A"/>
                <w:sz w:val="19"/>
                <w:szCs w:val="19"/>
              </w:rPr>
              <w:t xml:space="preserve">MAY</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The Odds API key usage SHOULD be logged to track monthly quota</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Free tier: 500 req/month; must not exceed without billing</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3.4  State Management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960"/>
        <w:gridCol w:w="280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ID</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Priority</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Requirement</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Rationale</w:t>
            </w:r>
          </w:p>
        </w:tc>
      </w:tr>
      <w:tr>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FR-STA-001</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addToBetSlip MUST deduplicate by id — no duplicate props in slip</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Duplicate bets double exposure and confuse users</w:t>
            </w:r>
          </w:p>
        </w:tc>
      </w:tr>
      <w:tr>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FR-STA-002</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Bankroll MUST persist between app sessions via AsyncStorage</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Users need to track cumulative performance over time</w:t>
            </w:r>
          </w:p>
        </w:tc>
      </w:tr>
      <w:tr>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FR-STA-003</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b/>
                <w:bCs/>
                <w:color w:val="B91C1C"/>
                <w:sz w:val="19"/>
                <w:szCs w:val="19"/>
              </w:rPr>
              <w:t xml:space="preserve">MUST</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No async thunks in Redux — all async logic MUST live in screen components</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Architectural decision documented in AGENTS.md; must be maintained</w:t>
            </w:r>
          </w:p>
        </w:tc>
      </w:tr>
      <w:tr>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FR-STA-004</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b/>
                <w:bCs/>
                <w:color w:val="8B6000"/>
                <w:sz w:val="19"/>
                <w:szCs w:val="19"/>
              </w:rPr>
              <w:t xml:space="preserve">SHOULD</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Redux store SHOULD be hydrated from AsyncStorage on app launch</w:t>
            </w:r>
          </w:p>
        </w:tc>
        <w:tc>
          <w:tcPr>
            <w:tcBorders>
              <w:top w:val="single" w:color="DDD0B8" w:sz="1"/>
              <w:left w:val="single" w:color="DDD0B8" w:sz="1"/>
              <w:bottom w:val="single" w:color="DDD0B8" w:sz="1"/>
              <w:right w:val="single" w:color="DDD0B8" w:sz="1"/>
            </w:tcBorders>
            <w:shd w:fill="F5EFE0"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Restore bet slip and bankroll without user re-entry</w:t>
            </w:r>
          </w:p>
        </w:tc>
      </w:tr>
      <w:tr>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ourier New" w:cs="Courier New" w:eastAsia="Courier New" w:hAnsi="Courier New"/>
                <w:b/>
                <w:bCs/>
                <w:color w:val="334155"/>
                <w:sz w:val="18"/>
                <w:szCs w:val="18"/>
              </w:rPr>
              <w:t xml:space="preserve">FR-STA-005</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b/>
                <w:bCs/>
                <w:color w:val="1A7A4A"/>
                <w:sz w:val="19"/>
                <w:szCs w:val="19"/>
              </w:rPr>
              <w:t xml:space="preserve">MAY</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1A1208"/>
                <w:sz w:val="22"/>
                <w:szCs w:val="22"/>
              </w:rPr>
              <w:t xml:space="preserve">lastUpdated timestamp MAY be displayed in the UI as a freshness indicator</w:t>
            </w:r>
          </w:p>
        </w:tc>
        <w:tc>
          <w:tcPr>
            <w:tcBorders>
              <w:top w:val="single" w:color="DDD0B8" w:sz="1"/>
              <w:left w:val="single" w:color="DDD0B8" w:sz="1"/>
              <w:bottom w:val="single" w:color="DDD0B8" w:sz="1"/>
              <w:right w:val="single" w:color="DDD0B8" w:sz="1"/>
            </w:tcBorders>
            <w:shd w:fill="FFFFFF" w:val="clear"/>
            <w:tcMar>
              <w:top w:type="dxa" w:w="80"/>
              <w:left w:type="dxa" w:w="140"/>
              <w:bottom w:type="dxa" w:w="80"/>
              <w:right w:type="dxa" w:w="140"/>
            </w:tcMar>
          </w:tcPr>
          <w:p>
            <w:pPr>
              <w:spacing w:after="100"/>
            </w:pPr>
            <w:r>
              <w:rPr>
                <w:rFonts w:ascii="Calibri" w:cs="Calibri" w:eastAsia="Calibri" w:hAnsi="Calibri"/>
                <w:color w:val="64748B"/>
                <w:sz w:val="19"/>
                <w:szCs w:val="19"/>
              </w:rPr>
              <w:t xml:space="preserve">Helps users understand when data was last refreshed</w:t>
            </w:r>
          </w:p>
        </w:tc>
      </w:tr>
    </w:tbl>
    <w:p>
      <w:r>
        <w:br w:type="page"/>
      </w:r>
    </w:p>
    <w:p>
      <w:pPr>
        <w:pStyle w:val="Heading1"/>
        <w:shd w:fill="0F4A7A" w:val="clear"/>
        <w:spacing w:after="160" w:before="400"/>
      </w:pPr>
      <w:r>
        <w:rPr>
          <w:rFonts w:ascii="Calibri" w:cs="Calibri" w:eastAsia="Calibri" w:hAnsi="Calibri"/>
          <w:b/>
          <w:bCs/>
          <w:color w:val="FFFFFF"/>
          <w:sz w:val="30"/>
          <w:szCs w:val="30"/>
        </w:rPr>
        <w:t xml:space="preserve">4.  Non-Functional Requirements</w:t>
      </w:r>
    </w:p>
    <w:p>
      <w:pPr>
        <w:pStyle w:val="Heading2"/>
        <w:pBdr>
          <w:bottom w:val="single" w:color="0F7A6A" w:sz="6"/>
        </w:pBdr>
        <w:spacing w:after="120" w:before="280"/>
      </w:pPr>
      <w:r>
        <w:rPr>
          <w:rFonts w:ascii="Calibri" w:cs="Calibri" w:eastAsia="Calibri" w:hAnsi="Calibri"/>
          <w:b/>
          <w:bCs/>
          <w:color w:val="0F4A7A"/>
          <w:sz w:val="26"/>
          <w:szCs w:val="26"/>
        </w:rPr>
        <w:t xml:space="preserve">4.1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ID</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Metric</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Threshold</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Measurement Method</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NFR-PERF-001</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App cold start time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1A7A4A"/>
                <w:sz w:val="22"/>
                <w:szCs w:val="22"/>
              </w:rPr>
              <w:t xml:space="preserve">&lt; 3.0 seconds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Flipper startup profiler on Pixel 6</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NFR-PERF-002</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Props screen initial render</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1A7A4A"/>
                <w:sz w:val="22"/>
                <w:szCs w:val="22"/>
              </w:rPr>
              <w:t xml:space="preserve">&lt; 500ms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React Native Performance Monitor</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NFR-PERF-003</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Single prediction (predict())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1A7A4A"/>
                <w:sz w:val="22"/>
                <w:szCs w:val="22"/>
              </w:rPr>
              <w:t xml:space="preserve">&lt; 50ms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Jest performance test; console.time()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NFR-PERF-004</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Backtest completion (3,212 bets)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1A7A4A"/>
                <w:sz w:val="22"/>
                <w:szCs w:val="22"/>
              </w:rPr>
              <w:t xml:space="preserve">&lt; 2 seconds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BacktestScreen setTimeout timer</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NFR-PERF-005</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Screen navigation transition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1A7A4A"/>
                <w:sz w:val="22"/>
                <w:szCs w:val="22"/>
              </w:rPr>
              <w:t xml:space="preserve">&lt; 200ms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React Native Reanimated profiler</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NFR-PERF-006</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API call timeout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8B6000"/>
                <w:sz w:val="22"/>
                <w:szCs w:val="22"/>
              </w:rPr>
              <w:t xml:space="preserve">≤ 10 seconds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axios timeout config enforcement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NFR-PERF-007</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JS thread block</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1A7A4A"/>
                <w:sz w:val="22"/>
                <w:szCs w:val="22"/>
              </w:rPr>
              <w:t xml:space="preserve">0ms block on UI thread</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Backtest wrapped in setTimeout; verify no ANR</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NFR-PERF-008</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Memory (steady state)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1A7A4A"/>
                <w:sz w:val="22"/>
                <w:szCs w:val="22"/>
              </w:rPr>
              <w:t xml:space="preserve">&lt; 150MB RAM</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Android Profiler memory view</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4.2  Platform &amp; Device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ID</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Requirement</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Value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NFR-DEV-001</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Minimum Android version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Android 7.0 (API 24)</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NFR-DEV-002</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Target Android version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Android 14 (API 34)</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NFR-DEV-003</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Minimum screen width</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360dp (covers 98%+ of Android devices)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NFR-DEV-004</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Minimum screen height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640dp</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NFR-DEV-005</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Architecture support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arm64-v8a (primary), armeabi-v7a (legacy)</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NFR-DEV-006</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iOS support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Not in scope — Android only</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NFR-DEV-007</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Tablet layout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Not required in v1.0; must not break on tablets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NFR-DEV-008</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Dark mode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Not in v1.0 scope — tan/blue theme is fixed</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4.3  TypeScript Code Quality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ID</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Requirement</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Enforcement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NFR-TSQ-001</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"strict": true in tsconfig.json — no implicit any types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CI build fails on TS error</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NFR-TSQ-002</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Only raw NBA Stats rowSet arrays MAY use any type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ESLint @typescript-eslint/no-explicit-any with exceptions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NFR-TSQ-003</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All exported functions MUST have typed parameters and return types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ESLint explicit-function-return-type rule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NFR-TSQ-004</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Path alias @/* → src/* configured in tsconfig</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tsconfig.json paths; babel module-resolver</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NFR-TSQ-005</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No direct React Native API calls from algorithm files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PGPredictor.ts must remain a pure TS module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NFR-TSQ-006</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ESLint MUST pass with zero warnings before merge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GitHub Action: npm run lint on every PR</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4.4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ID</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Requirement</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Implementation</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NFR-SEC-001</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API keys MUST be stored in .env files excluded from version control</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.env in .gitignore; CI injects secrets as environment variables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NFR-SEC-002</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Sportsbook session tokens MUST be stored encrypted</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Android Keystore or Secure Storage library — NOT AsyncStorage plaintext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NFR-SEC-003</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Session tokens MUST be refreshed every 4 hours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Background timer in DraftKingsAPI service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NFR-SEC-004</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Credentials MUST NOT appear in console.log() or error messages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ESLint custom rule; log scrubbing in API service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NFR-SEC-005</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All sportsbook API calls MUST be rate-limited to ≤ 1 req/sec</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Shared rate-limiter utility in src/utils/rateLimit.ts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NFR-SEC-006</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.env MUST contain only ODDS_API_KEY and optional OPENAI_API_KEY</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README.md documents the exact .env schema</w:t>
            </w:r>
          </w:p>
        </w:tc>
      </w:tr>
    </w:tbl>
    <w:p>
      <w:r>
        <w:br w:type="page"/>
      </w:r>
    </w:p>
    <w:p>
      <w:pPr>
        <w:pStyle w:val="Heading1"/>
        <w:shd w:fill="0F4A7A" w:val="clear"/>
        <w:spacing w:after="160" w:before="400"/>
      </w:pPr>
      <w:r>
        <w:rPr>
          <w:rFonts w:ascii="Calibri" w:cs="Calibri" w:eastAsia="Calibri" w:hAnsi="Calibri"/>
          <w:b/>
          <w:bCs/>
          <w:color w:val="FFFFFF"/>
          <w:sz w:val="30"/>
          <w:szCs w:val="30"/>
        </w:rPr>
        <w:t xml:space="preserve">5.  Architecture &amp; Code Organization</w:t>
      </w:r>
    </w:p>
    <w:p>
      <w:pPr>
        <w:pStyle w:val="Heading2"/>
        <w:pBdr>
          <w:bottom w:val="single" w:color="0F7A6A" w:sz="6"/>
        </w:pBdr>
        <w:spacing w:after="120" w:before="280"/>
      </w:pPr>
      <w:r>
        <w:rPr>
          <w:rFonts w:ascii="Calibri" w:cs="Calibri" w:eastAsia="Calibri" w:hAnsi="Calibri"/>
          <w:b/>
          <w:bCs/>
          <w:color w:val="0F4A7A"/>
          <w:sz w:val="26"/>
          <w:szCs w:val="26"/>
        </w:rPr>
        <w:t xml:space="preserve">5.1  Directory Structure (Canonical)</w:t>
      </w:r>
    </w:p>
    <w:p>
      <w:pPr>
        <w:spacing w:after="100"/>
      </w:pPr>
      <w:r>
        <w:rPr>
          <w:rFonts w:ascii="Calibri" w:cs="Calibri" w:eastAsia="Calibri" w:hAnsi="Calibri"/>
          <w:color w:val="1A1208"/>
          <w:sz w:val="22"/>
          <w:szCs w:val="22"/>
        </w:rPr>
        <w:t xml:space="preserve">The following directory structure is mandatory. New files MUST be placed in the correct module:</w:t>
      </w:r>
    </w:p>
    <w:p>
      <w:pPr>
        <w:pBdr>
          <w:left w:val="single" w:color="0F7A6A" w:sz="12"/>
        </w:pBdr>
        <w:shd w:fill="F1F5F9" w:val="clear"/>
        <w:spacing w:after="40"/>
      </w:pPr>
      <w:r>
        <w:rPr>
          <w:rFonts w:ascii="Courier New" w:cs="Courier New" w:eastAsia="Courier New" w:hAnsi="Courier New"/>
          <w:color w:val="334155"/>
          <w:sz w:val="18"/>
          <w:szCs w:val="18"/>
        </w:rPr>
        <w:t xml:space="preserve">Basketball-iq/</w:t>
      </w:r>
    </w:p>
    <w:p>
      <w:pPr>
        <w:pBdr>
          <w:left w:val="single" w:color="0F7A6A" w:sz="12"/>
        </w:pBdr>
        <w:shd w:fill="F1F5F9" w:val="clear"/>
        <w:spacing w:after="40"/>
      </w:pPr>
      <w:r>
        <w:rPr>
          <w:rFonts w:ascii="Courier New" w:cs="Courier New" w:eastAsia="Courier New" w:hAnsi="Courier New"/>
          <w:color w:val="334155"/>
          <w:sz w:val="18"/>
          <w:szCs w:val="18"/>
        </w:rPr>
        <w:t xml:space="preserve">├── App.tsx                        # Root: Provider + NavigationContainer + Tab.Navigator</w:t>
      </w:r>
    </w:p>
    <w:p>
      <w:pPr>
        <w:pBdr>
          <w:left w:val="single" w:color="0F7A6A" w:sz="12"/>
        </w:pBdr>
        <w:shd w:fill="F1F5F9" w:val="clear"/>
        <w:spacing w:after="40"/>
      </w:pPr>
      <w:r>
        <w:rPr>
          <w:rFonts w:ascii="Courier New" w:cs="Courier New" w:eastAsia="Courier New" w:hAnsi="Courier New"/>
          <w:color w:val="334155"/>
          <w:sz w:val="18"/>
          <w:szCs w:val="18"/>
        </w:rPr>
        <w:t xml:space="preserve">├── src/</w:t>
      </w:r>
    </w:p>
    <w:p>
      <w:pPr>
        <w:pBdr>
          <w:left w:val="single" w:color="0F7A6A" w:sz="12"/>
        </w:pBdr>
        <w:shd w:fill="F1F5F9" w:val="clear"/>
        <w:spacing w:after="40"/>
      </w:pPr>
      <w:r>
        <w:rPr>
          <w:rFonts w:ascii="Courier New" w:cs="Courier New" w:eastAsia="Courier New" w:hAnsi="Courier New"/>
          <w:color w:val="334155"/>
          <w:sz w:val="18"/>
          <w:szCs w:val="18"/>
        </w:rPr>
        <w:t xml:space="preserve">│   ├── algorithm/</w:t>
      </w:r>
    </w:p>
    <w:p>
      <w:pPr>
        <w:pBdr>
          <w:left w:val="single" w:color="0F7A6A" w:sz="12"/>
        </w:pBdr>
        <w:shd w:fill="F1F5F9" w:val="clear"/>
        <w:spacing w:after="40"/>
      </w:pPr>
      <w:r>
        <w:rPr>
          <w:rFonts w:ascii="Courier New" w:cs="Courier New" w:eastAsia="Courier New" w:hAnsi="Courier New"/>
          <w:color w:val="334155"/>
          <w:sz w:val="18"/>
          <w:szCs w:val="18"/>
        </w:rPr>
        <w:t xml:space="preserve">│   │   ├── PGPredictor.ts         # Pure TS prediction engine — NO React imports</w:t>
      </w:r>
    </w:p>
    <w:p>
      <w:pPr>
        <w:pBdr>
          <w:left w:val="single" w:color="0F7A6A" w:sz="12"/>
        </w:pBdr>
        <w:shd w:fill="F1F5F9" w:val="clear"/>
        <w:spacing w:after="40"/>
      </w:pPr>
      <w:r>
        <w:rPr>
          <w:rFonts w:ascii="Courier New" w:cs="Courier New" w:eastAsia="Courier New" w:hAnsi="Courier New"/>
          <w:color w:val="334155"/>
          <w:sz w:val="18"/>
          <w:szCs w:val="18"/>
        </w:rPr>
        <w:t xml:space="preserve">│   │   └── BacktestRunner.ts       # Standalone CLI-runnable backtest</w:t>
      </w:r>
    </w:p>
    <w:p>
      <w:pPr>
        <w:pBdr>
          <w:left w:val="single" w:color="0F7A6A" w:sz="12"/>
        </w:pBdr>
        <w:shd w:fill="F1F5F9" w:val="clear"/>
        <w:spacing w:after="40"/>
      </w:pPr>
      <w:r>
        <w:rPr>
          <w:rFonts w:ascii="Courier New" w:cs="Courier New" w:eastAsia="Courier New" w:hAnsi="Courier New"/>
          <w:color w:val="334155"/>
          <w:sz w:val="18"/>
          <w:szCs w:val="18"/>
        </w:rPr>
        <w:t xml:space="preserve">│   ├── api/</w:t>
      </w:r>
    </w:p>
    <w:p>
      <w:pPr>
        <w:pBdr>
          <w:left w:val="single" w:color="0F7A6A" w:sz="12"/>
        </w:pBdr>
        <w:shd w:fill="F1F5F9" w:val="clear"/>
        <w:spacing w:after="40"/>
      </w:pPr>
      <w:r>
        <w:rPr>
          <w:rFonts w:ascii="Courier New" w:cs="Courier New" w:eastAsia="Courier New" w:hAnsi="Courier New"/>
          <w:color w:val="334155"/>
          <w:sz w:val="18"/>
          <w:szCs w:val="18"/>
        </w:rPr>
        <w:t xml:space="preserve">│   │   ├── DraftKingsAPI.ts        # The Odds API wrapper + mock fallback</w:t>
      </w:r>
    </w:p>
    <w:p>
      <w:pPr>
        <w:pBdr>
          <w:left w:val="single" w:color="0F7A6A" w:sz="12"/>
        </w:pBdr>
        <w:shd w:fill="F1F5F9" w:val="clear"/>
        <w:spacing w:after="40"/>
      </w:pPr>
      <w:r>
        <w:rPr>
          <w:rFonts w:ascii="Courier New" w:cs="Courier New" w:eastAsia="Courier New" w:hAnsi="Courier New"/>
          <w:color w:val="334155"/>
          <w:sz w:val="18"/>
          <w:szCs w:val="18"/>
        </w:rPr>
        <w:t xml:space="preserve">│   │   └── SleeperNBAAPI.ts        # Sleeper public API + NBA Stats</w:t>
      </w:r>
    </w:p>
    <w:p>
      <w:pPr>
        <w:pBdr>
          <w:left w:val="single" w:color="0F7A6A" w:sz="12"/>
        </w:pBdr>
        <w:shd w:fill="F1F5F9" w:val="clear"/>
        <w:spacing w:after="40"/>
      </w:pPr>
      <w:r>
        <w:rPr>
          <w:rFonts w:ascii="Courier New" w:cs="Courier New" w:eastAsia="Courier New" w:hAnsi="Courier New"/>
          <w:color w:val="334155"/>
          <w:sz w:val="18"/>
          <w:szCs w:val="18"/>
        </w:rPr>
        <w:t xml:space="preserve">│   ├── screens/</w:t>
      </w:r>
    </w:p>
    <w:p>
      <w:pPr>
        <w:pBdr>
          <w:left w:val="single" w:color="0F7A6A" w:sz="12"/>
        </w:pBdr>
        <w:shd w:fill="F1F5F9" w:val="clear"/>
        <w:spacing w:after="40"/>
      </w:pPr>
      <w:r>
        <w:rPr>
          <w:rFonts w:ascii="Courier New" w:cs="Courier New" w:eastAsia="Courier New" w:hAnsi="Courier New"/>
          <w:color w:val="334155"/>
          <w:sz w:val="18"/>
          <w:szCs w:val="18"/>
        </w:rPr>
        <w:t xml:space="preserve">│   │   ├── PropsScreen.tsx         # Tab 0 — Primary user-facing screen</w:t>
      </w:r>
    </w:p>
    <w:p>
      <w:pPr>
        <w:pBdr>
          <w:left w:val="single" w:color="0F7A6A" w:sz="12"/>
        </w:pBdr>
        <w:shd w:fill="F1F5F9" w:val="clear"/>
        <w:spacing w:after="40"/>
      </w:pPr>
      <w:r>
        <w:rPr>
          <w:rFonts w:ascii="Courier New" w:cs="Courier New" w:eastAsia="Courier New" w:hAnsi="Courier New"/>
          <w:color w:val="334155"/>
          <w:sz w:val="18"/>
          <w:szCs w:val="18"/>
        </w:rPr>
        <w:t xml:space="preserve">│   │   ├── MatchupsScreen.tsx      # Tab 1 — Re-export from HistoryScreen.tsx</w:t>
      </w:r>
    </w:p>
    <w:p>
      <w:pPr>
        <w:pBdr>
          <w:left w:val="single" w:color="0F7A6A" w:sz="12"/>
        </w:pBdr>
        <w:shd w:fill="F1F5F9" w:val="clear"/>
        <w:spacing w:after="40"/>
      </w:pPr>
      <w:r>
        <w:rPr>
          <w:rFonts w:ascii="Courier New" w:cs="Courier New" w:eastAsia="Courier New" w:hAnsi="Courier New"/>
          <w:color w:val="334155"/>
          <w:sz w:val="18"/>
          <w:szCs w:val="18"/>
        </w:rPr>
        <w:t xml:space="preserve">│   │   ├── AlgorithmScreen.tsx     # Tab 2 — Static model visualization</w:t>
      </w:r>
    </w:p>
    <w:p>
      <w:pPr>
        <w:pBdr>
          <w:left w:val="single" w:color="0F7A6A" w:sz="12"/>
        </w:pBdr>
        <w:shd w:fill="F1F5F9" w:val="clear"/>
        <w:spacing w:after="40"/>
      </w:pPr>
      <w:r>
        <w:rPr>
          <w:rFonts w:ascii="Courier New" w:cs="Courier New" w:eastAsia="Courier New" w:hAnsi="Courier New"/>
          <w:color w:val="334155"/>
          <w:sz w:val="18"/>
          <w:szCs w:val="18"/>
        </w:rPr>
        <w:t xml:space="preserve">│   │   ├── BacktestScreen.tsx      # Tab 3 — Historical performance</w:t>
      </w:r>
    </w:p>
    <w:p>
      <w:pPr>
        <w:pBdr>
          <w:left w:val="single" w:color="0F7A6A" w:sz="12"/>
        </w:pBdr>
        <w:shd w:fill="F1F5F9" w:val="clear"/>
        <w:spacing w:after="40"/>
      </w:pPr>
      <w:r>
        <w:rPr>
          <w:rFonts w:ascii="Courier New" w:cs="Courier New" w:eastAsia="Courier New" w:hAnsi="Courier New"/>
          <w:color w:val="334155"/>
          <w:sz w:val="18"/>
          <w:szCs w:val="18"/>
        </w:rPr>
        <w:t xml:space="preserve">│   │   └── HistoryScreen.tsx       # Tab 4 + named export MatchupsScreen</w:t>
      </w:r>
    </w:p>
    <w:p>
      <w:pPr>
        <w:pBdr>
          <w:left w:val="single" w:color="0F7A6A" w:sz="12"/>
        </w:pBdr>
        <w:shd w:fill="F1F5F9" w:val="clear"/>
        <w:spacing w:after="40"/>
      </w:pPr>
      <w:r>
        <w:rPr>
          <w:rFonts w:ascii="Courier New" w:cs="Courier New" w:eastAsia="Courier New" w:hAnsi="Courier New"/>
          <w:color w:val="334155"/>
          <w:sz w:val="18"/>
          <w:szCs w:val="18"/>
        </w:rPr>
        <w:t xml:space="preserve">│   ├── store/</w:t>
      </w:r>
    </w:p>
    <w:p>
      <w:pPr>
        <w:pBdr>
          <w:left w:val="single" w:color="0F7A6A" w:sz="12"/>
        </w:pBdr>
        <w:shd w:fill="F1F5F9" w:val="clear"/>
        <w:spacing w:after="40"/>
      </w:pPr>
      <w:r>
        <w:rPr>
          <w:rFonts w:ascii="Courier New" w:cs="Courier New" w:eastAsia="Courier New" w:hAnsi="Courier New"/>
          <w:color w:val="334155"/>
          <w:sz w:val="18"/>
          <w:szCs w:val="18"/>
        </w:rPr>
        <w:t xml:space="preserve">│   │   └── index.ts                # Redux store + slice + action exports</w:t>
      </w:r>
    </w:p>
    <w:p>
      <w:pPr>
        <w:pBdr>
          <w:left w:val="single" w:color="0F7A6A" w:sz="12"/>
        </w:pBdr>
        <w:shd w:fill="F1F5F9" w:val="clear"/>
        <w:spacing w:after="40"/>
      </w:pPr>
      <w:r>
        <w:rPr>
          <w:rFonts w:ascii="Courier New" w:cs="Courier New" w:eastAsia="Courier New" w:hAnsi="Courier New"/>
          <w:color w:val="334155"/>
          <w:sz w:val="18"/>
          <w:szCs w:val="18"/>
        </w:rPr>
        <w:t xml:space="preserve">│   ├── utils/</w:t>
      </w:r>
    </w:p>
    <w:p>
      <w:pPr>
        <w:pBdr>
          <w:left w:val="single" w:color="0F7A6A" w:sz="12"/>
        </w:pBdr>
        <w:shd w:fill="F1F5F9" w:val="clear"/>
        <w:spacing w:after="40"/>
      </w:pPr>
      <w:r>
        <w:rPr>
          <w:rFonts w:ascii="Courier New" w:cs="Courier New" w:eastAsia="Courier New" w:hAnsi="Courier New"/>
          <w:color w:val="334155"/>
          <w:sz w:val="18"/>
          <w:szCs w:val="18"/>
        </w:rPr>
        <w:t xml:space="preserve">│   │   └── colors.ts               # Colors, Typography, Shadows, Radius, Spacing</w:t>
      </w:r>
    </w:p>
    <w:p>
      <w:pPr>
        <w:pBdr>
          <w:left w:val="single" w:color="0F7A6A" w:sz="12"/>
        </w:pBdr>
        <w:shd w:fill="F1F5F9" w:val="clear"/>
        <w:spacing w:after="40"/>
      </w:pPr>
      <w:r>
        <w:rPr>
          <w:rFonts w:ascii="Courier New" w:cs="Courier New" w:eastAsia="Courier New" w:hAnsi="Courier New"/>
          <w:color w:val="334155"/>
          <w:sz w:val="18"/>
          <w:szCs w:val="18"/>
        </w:rPr>
        <w:t xml:space="preserve">│   ├── hooks/                      # Custom React hooks (future)</w:t>
      </w:r>
    </w:p>
    <w:p>
      <w:pPr>
        <w:pBdr>
          <w:left w:val="single" w:color="0F7A6A" w:sz="12"/>
        </w:pBdr>
        <w:shd w:fill="F1F5F9" w:val="clear"/>
        <w:spacing w:after="40"/>
      </w:pPr>
      <w:r>
        <w:rPr>
          <w:rFonts w:ascii="Courier New" w:cs="Courier New" w:eastAsia="Courier New" w:hAnsi="Courier New"/>
          <w:color w:val="334155"/>
          <w:sz w:val="18"/>
          <w:szCs w:val="18"/>
        </w:rPr>
        <w:t xml:space="preserve">│   └── components/                 # Shared components (future)</w:t>
      </w:r>
    </w:p>
    <w:p>
      <w:pPr>
        <w:pBdr>
          <w:left w:val="single" w:color="0F7A6A" w:sz="12"/>
        </w:pBdr>
        <w:shd w:fill="F1F5F9" w:val="clear"/>
        <w:spacing w:after="40"/>
      </w:pPr>
      <w:r>
        <w:rPr>
          <w:rFonts w:ascii="Courier New" w:cs="Courier New" w:eastAsia="Courier New" w:hAnsi="Courier New"/>
          <w:color w:val="334155"/>
          <w:sz w:val="18"/>
          <w:szCs w:val="18"/>
        </w:rPr>
        <w:t xml:space="preserve">├── android/app/build.gradle</w:t>
      </w:r>
    </w:p>
    <w:p>
      <w:pPr>
        <w:pBdr>
          <w:left w:val="single" w:color="0F7A6A" w:sz="12"/>
        </w:pBdr>
        <w:shd w:fill="F1F5F9" w:val="clear"/>
        <w:spacing w:after="40"/>
      </w:pPr>
      <w:r>
        <w:rPr>
          <w:rFonts w:ascii="Courier New" w:cs="Courier New" w:eastAsia="Courier New" w:hAnsi="Courier New"/>
          <w:color w:val="334155"/>
          <w:sz w:val="18"/>
          <w:szCs w:val="18"/>
        </w:rPr>
        <w:t xml:space="preserve">├── package.json</w:t>
      </w:r>
    </w:p>
    <w:p>
      <w:pPr>
        <w:pBdr>
          <w:left w:val="single" w:color="0F7A6A" w:sz="12"/>
        </w:pBdr>
        <w:shd w:fill="F1F5F9" w:val="clear"/>
        <w:spacing w:after="40"/>
      </w:pPr>
      <w:r>
        <w:rPr>
          <w:rFonts w:ascii="Courier New" w:cs="Courier New" w:eastAsia="Courier New" w:hAnsi="Courier New"/>
          <w:color w:val="334155"/>
          <w:sz w:val="18"/>
          <w:szCs w:val="18"/>
        </w:rPr>
        <w:t xml:space="preserve">└── tsconfig.json</w:t>
      </w:r>
    </w:p>
    <w:p>
      <w:pPr>
        <w:pStyle w:val="Heading2"/>
        <w:pBdr>
          <w:bottom w:val="single" w:color="0F7A6A" w:sz="6"/>
        </w:pBdr>
        <w:spacing w:after="120" w:before="280"/>
      </w:pPr>
      <w:r>
        <w:rPr>
          <w:rFonts w:ascii="Calibri" w:cs="Calibri" w:eastAsia="Calibri" w:hAnsi="Calibri"/>
          <w:b/>
          <w:bCs/>
          <w:color w:val="0F4A7A"/>
          <w:sz w:val="26"/>
          <w:szCs w:val="26"/>
        </w:rPr>
        <w:t xml:space="preserve">5.2  Module Boundary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Module</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Allowed Imports</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Forbidden Imports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src/algorithm/</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Standard library, lodash</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Any React Native APIs; any src/api/ imports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src/api/</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axios, algorithm/, utils/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React, React Native — API layer must be portable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src/screens/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All modules, React Native, Navigation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8B6000"/>
                <w:sz w:val="22"/>
                <w:szCs w:val="22"/>
              </w:rPr>
              <w:t xml:space="preserve">Direct cross-screen imports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src/store/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@reduxjs/toolkit only</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API services, algorithm, React Native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src/utils/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No external imports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Any other src/ modules — utils is leaf node</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5.3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Entity</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Convention</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Example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React components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PascalCase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PropsScreen, PropCard, ConfBar</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Hooks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camelCase with use prefix</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usePropData, useBankroll</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API functions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camelCase verb + noun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getNBAGames, getPlayerProps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Redux actions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camelCase verb + noun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addToBetSlip, setBankroll</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Constants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SCREAMING_SNAKE_CASE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COVARIANCE_MATRIX, DEF_SYSTEM_ADJUSTMENTS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Type interfaces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PascalCase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GameContext, PredictionResult, DKGame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Enums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SCREAMING_SNAKE_CASE values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DefensiveSystem: 'ZONE_23' | 'DROP_COVERAGE'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Files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PascalCase for components, camelCase for utils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PropsScreen.tsx, colors.ts</w:t>
            </w:r>
          </w:p>
        </w:tc>
      </w:tr>
    </w:tbl>
    <w:p>
      <w:r>
        <w:br w:type="page"/>
      </w:r>
    </w:p>
    <w:p>
      <w:pPr>
        <w:pStyle w:val="Heading1"/>
        <w:shd w:fill="0F4A7A" w:val="clear"/>
        <w:spacing w:after="160" w:before="400"/>
      </w:pPr>
      <w:r>
        <w:rPr>
          <w:rFonts w:ascii="Calibri" w:cs="Calibri" w:eastAsia="Calibri" w:hAnsi="Calibri"/>
          <w:b/>
          <w:bCs/>
          <w:color w:val="FFFFFF"/>
          <w:sz w:val="30"/>
          <w:szCs w:val="30"/>
        </w:rPr>
        <w:t xml:space="preserve">6.  Testing Requirements</w:t>
      </w:r>
    </w:p>
    <w:p>
      <w:pPr>
        <w:pStyle w:val="Heading2"/>
        <w:pBdr>
          <w:bottom w:val="single" w:color="0F7A6A" w:sz="6"/>
        </w:pBdr>
        <w:spacing w:after="120" w:before="280"/>
      </w:pPr>
      <w:r>
        <w:rPr>
          <w:rFonts w:ascii="Calibri" w:cs="Calibri" w:eastAsia="Calibri" w:hAnsi="Calibri"/>
          <w:b/>
          <w:bCs/>
          <w:color w:val="0F4A7A"/>
          <w:sz w:val="26"/>
          <w:szCs w:val="26"/>
        </w:rPr>
        <w:t xml:space="preserve">6.1  Test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Module</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Required Coverage</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Test Type</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Notes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PGPredictor.ts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1A7A4A"/>
                <w:sz w:val="22"/>
                <w:szCs w:val="22"/>
              </w:rPr>
              <w:t xml:space="preserve">≥ 90%</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Unit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Every factor path; boundary conditions; injection flag</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BacktestRunner.ts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1A7A4A"/>
                <w:sz w:val="22"/>
                <w:szCs w:val="22"/>
              </w:rPr>
              <w:t xml:space="preserve">≥ 85%</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Integration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win rate &gt; 70%; grade distribution; by-system breakdown</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DraftKingsAPI.ts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8B6000"/>
                <w:sz w:val="22"/>
                <w:szCs w:val="22"/>
              </w:rPr>
              <w:t xml:space="preserve">≥ 75%</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Unit + Mock</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getMockGames(); getMockProps(); error fallback paths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SleeperNBAAPI.ts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8B6000"/>
                <w:sz w:val="22"/>
                <w:szCs w:val="22"/>
              </w:rPr>
              <w:t xml:space="preserve">≥ 75%</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Unit + Mock</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cache TTL behavior; getPGInjurySignals() threshold logic</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src/store/index.ts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1A7A4A"/>
                <w:sz w:val="22"/>
                <w:szCs w:val="22"/>
              </w:rPr>
              <w:t xml:space="preserve">≥ 95%</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Unit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All actions; deduplication logic; bankroll persistence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Screen components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8B6000"/>
                <w:sz w:val="22"/>
                <w:szCs w:val="22"/>
              </w:rPr>
              <w:t xml:space="preserve">≥ 60%</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Component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Render tests; loading states; RefreshControl trigger</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E2E (Phase 2)</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8B6000"/>
                <w:sz w:val="22"/>
                <w:szCs w:val="22"/>
              </w:rPr>
              <w:t xml:space="preserve">Core flows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Detox</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Props tab load → filter → card tap; Backtest render</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6.2  Critical Unit Test Cases</w:t>
      </w:r>
    </w:p>
    <w:p>
      <w:pPr>
        <w:pStyle w:val="Heading3"/>
        <w:spacing w:after="80" w:before="200"/>
      </w:pPr>
      <w:r>
        <w:rPr>
          <w:rFonts w:ascii="Calibri" w:cs="Calibri" w:eastAsia="Calibri" w:hAnsi="Calibri"/>
          <w:b/>
          <w:bCs/>
          <w:color w:val="0F7A6A"/>
          <w:sz w:val="22"/>
          <w:szCs w:val="22"/>
        </w:rPr>
        <w:t xml:space="preserve">PGPredictor.ts — Required Tests</w:t>
      </w:r>
    </w:p>
    <w:p>
      <w:pPr>
        <w:pStyle w:val="ListParagraph"/>
        <w:numPr>
          <w:ilvl w:val="0"/>
          <w:numId w:val="2"/>
        </w:numPr>
        <w:spacing w:after="60"/>
      </w:pPr>
      <w:r>
        <w:rPr>
          <w:rFonts w:ascii="Calibri" w:cs="Calibri" w:eastAsia="Calibri" w:hAnsi="Calibri"/>
          <w:color w:val="1A1208"/>
          <w:sz w:val="22"/>
          <w:szCs w:val="22"/>
        </w:rPr>
        <w:t xml:space="preserve">predict() with injuryFlag=true returns grade ≠ "A" and projection ≤ (without injury − 0.9)</w:t>
      </w:r>
    </w:p>
    <w:p>
      <w:pPr>
        <w:pStyle w:val="ListParagraph"/>
        <w:numPr>
          <w:ilvl w:val="0"/>
          <w:numId w:val="2"/>
        </w:numPr>
        <w:spacing w:after="60"/>
      </w:pPr>
      <w:r>
        <w:rPr>
          <w:rFonts w:ascii="Calibri" w:cs="Calibri" w:eastAsia="Calibri" w:hAnsi="Calibri"/>
          <w:color w:val="1A1208"/>
          <w:sz w:val="22"/>
          <w:szCs w:val="22"/>
        </w:rPr>
        <w:t xml:space="preserve">predict() with backToBack=true returns situationalAdjustment === −0.6</w:t>
      </w:r>
    </w:p>
    <w:p>
      <w:pPr>
        <w:pStyle w:val="ListParagraph"/>
        <w:numPr>
          <w:ilvl w:val="0"/>
          <w:numId w:val="2"/>
        </w:numPr>
        <w:spacing w:after="60"/>
      </w:pPr>
      <w:r>
        <w:rPr>
          <w:rFonts w:ascii="Calibri" w:cs="Calibri" w:eastAsia="Calibri" w:hAnsi="Calibri"/>
          <w:color w:val="1A1208"/>
          <w:sz w:val="22"/>
          <w:szCs w:val="22"/>
        </w:rPr>
        <w:t xml:space="preserve">predict() with system=ZONE_23 returns higher projection than system=SWITCH_EVERYTHING (identical other inputs)</w:t>
      </w:r>
    </w:p>
    <w:p>
      <w:pPr>
        <w:pStyle w:val="ListParagraph"/>
        <w:numPr>
          <w:ilvl w:val="0"/>
          <w:numId w:val="2"/>
        </w:numPr>
        <w:spacing w:after="60"/>
      </w:pPr>
      <w:r>
        <w:rPr>
          <w:rFonts w:ascii="Calibri" w:cs="Calibri" w:eastAsia="Calibri" w:hAnsi="Calibri"/>
          <w:color w:val="1A1208"/>
          <w:sz w:val="22"/>
          <w:szCs w:val="22"/>
        </w:rPr>
        <w:t xml:space="preserve">predict() direction="OVER" when projection &gt; lineValue; direction="UNDER" when projection &lt; lineValue</w:t>
      </w:r>
    </w:p>
    <w:p>
      <w:pPr>
        <w:pStyle w:val="ListParagraph"/>
        <w:numPr>
          <w:ilvl w:val="0"/>
          <w:numId w:val="2"/>
        </w:numPr>
        <w:spacing w:after="60"/>
      </w:pPr>
      <w:r>
        <w:rPr>
          <w:rFonts w:ascii="Calibri" w:cs="Calibri" w:eastAsia="Calibri" w:hAnsi="Calibri"/>
          <w:color w:val="1A1208"/>
          <w:sz w:val="22"/>
          <w:szCs w:val="22"/>
        </w:rPr>
        <w:t xml:space="preserve">kellyPct never exceeds 15 regardless of confidence=100 input</w:t>
      </w:r>
    </w:p>
    <w:p>
      <w:pPr>
        <w:pStyle w:val="ListParagraph"/>
        <w:numPr>
          <w:ilvl w:val="0"/>
          <w:numId w:val="2"/>
        </w:numPr>
        <w:spacing w:after="60"/>
      </w:pPr>
      <w:r>
        <w:rPr>
          <w:rFonts w:ascii="Calibri" w:cs="Calibri" w:eastAsia="Calibri" w:hAnsi="Calibri"/>
          <w:color w:val="1A1208"/>
          <w:sz w:val="22"/>
          <w:szCs w:val="22"/>
        </w:rPr>
        <w:t xml:space="preserve">monteCarlo returns array [lo, hi] where lo &lt; hi</w:t>
      </w:r>
    </w:p>
    <w:p>
      <w:pPr>
        <w:pStyle w:val="ListParagraph"/>
        <w:numPr>
          <w:ilvl w:val="0"/>
          <w:numId w:val="2"/>
        </w:numPr>
        <w:spacing w:after="60"/>
      </w:pPr>
      <w:r>
        <w:rPr>
          <w:rFonts w:ascii="Calibri" w:cs="Calibri" w:eastAsia="Calibri" w:hAnsi="Calibri"/>
          <w:color w:val="1A1208"/>
          <w:sz w:val="22"/>
          <w:szCs w:val="22"/>
        </w:rPr>
        <w:t xml:space="preserve">bayesianPrior correctly weights: 0.35×season + 0.40×L10 + 0.25×L5</w:t>
      </w:r>
    </w:p>
    <w:p>
      <w:pPr>
        <w:pStyle w:val="ListParagraph"/>
        <w:numPr>
          <w:ilvl w:val="0"/>
          <w:numId w:val="2"/>
        </w:numPr>
        <w:spacing w:after="60"/>
      </w:pPr>
      <w:r>
        <w:rPr>
          <w:rFonts w:ascii="Calibri" w:cs="Calibri" w:eastAsia="Calibri" w:hAnsi="Calibri"/>
          <w:color w:val="1A1208"/>
          <w:sz w:val="22"/>
          <w:szCs w:val="22"/>
        </w:rPr>
        <w:t xml:space="preserve">trendSlope returns positive value for [5,6,7,8,9] and negative for [9,8,7,6,5]</w:t>
      </w:r>
    </w:p>
    <w:p>
      <w:pPr>
        <w:pStyle w:val="ListParagraph"/>
        <w:numPr>
          <w:ilvl w:val="0"/>
          <w:numId w:val="2"/>
        </w:numPr>
        <w:spacing w:after="60"/>
      </w:pPr>
      <w:r>
        <w:rPr>
          <w:rFonts w:ascii="Calibri" w:cs="Calibri" w:eastAsia="Calibri" w:hAnsi="Calibri"/>
          <w:color w:val="1A1208"/>
          <w:sz w:val="22"/>
          <w:szCs w:val="22"/>
        </w:rPr>
        <w:t xml:space="preserve">runBacktest(500) returns winRate property ≥ 70 (stochastic — set seed or run 3× and average)</w:t>
      </w:r>
    </w:p>
    <w:p>
      <w:pPr>
        <w:pStyle w:val="Heading3"/>
        <w:spacing w:after="80" w:before="200"/>
      </w:pPr>
      <w:r>
        <w:rPr>
          <w:rFonts w:ascii="Calibri" w:cs="Calibri" w:eastAsia="Calibri" w:hAnsi="Calibri"/>
          <w:b/>
          <w:bCs/>
          <w:color w:val="0F7A6A"/>
          <w:sz w:val="22"/>
          <w:szCs w:val="22"/>
        </w:rPr>
        <w:t xml:space="preserve">Store — Required Tests</w:t>
      </w:r>
    </w:p>
    <w:p>
      <w:pPr>
        <w:pStyle w:val="ListParagraph"/>
        <w:numPr>
          <w:ilvl w:val="0"/>
          <w:numId w:val="2"/>
        </w:numPr>
        <w:spacing w:after="60"/>
      </w:pPr>
      <w:r>
        <w:rPr>
          <w:rFonts w:ascii="Calibri" w:cs="Calibri" w:eastAsia="Calibri" w:hAnsi="Calibri"/>
          <w:color w:val="1A1208"/>
          <w:sz w:val="22"/>
          <w:szCs w:val="22"/>
        </w:rPr>
        <w:t xml:space="preserve">addToBetSlip with duplicate id does not increase betSlip.length</w:t>
      </w:r>
    </w:p>
    <w:p>
      <w:pPr>
        <w:pStyle w:val="ListParagraph"/>
        <w:numPr>
          <w:ilvl w:val="0"/>
          <w:numId w:val="2"/>
        </w:numPr>
        <w:spacing w:after="60"/>
      </w:pPr>
      <w:r>
        <w:rPr>
          <w:rFonts w:ascii="Calibri" w:cs="Calibri" w:eastAsia="Calibri" w:hAnsi="Calibri"/>
          <w:color w:val="1A1208"/>
          <w:sz w:val="22"/>
          <w:szCs w:val="22"/>
        </w:rPr>
        <w:t xml:space="preserve">clearBetSlip sets betSlip to []</w:t>
      </w:r>
    </w:p>
    <w:p>
      <w:pPr>
        <w:pStyle w:val="ListParagraph"/>
        <w:numPr>
          <w:ilvl w:val="0"/>
          <w:numId w:val="2"/>
        </w:numPr>
        <w:spacing w:after="60"/>
      </w:pPr>
      <w:r>
        <w:rPr>
          <w:rFonts w:ascii="Calibri" w:cs="Calibri" w:eastAsia="Calibri" w:hAnsi="Calibri"/>
          <w:color w:val="1A1208"/>
          <w:sz w:val="22"/>
          <w:szCs w:val="22"/>
        </w:rPr>
        <w:t xml:space="preserve">setBankroll(500) sets bankroll === 500</w:t>
      </w:r>
    </w:p>
    <w:p>
      <w:pPr>
        <w:pStyle w:val="ListParagraph"/>
        <w:numPr>
          <w:ilvl w:val="0"/>
          <w:numId w:val="2"/>
        </w:numPr>
        <w:spacing w:after="60"/>
      </w:pPr>
      <w:r>
        <w:rPr>
          <w:rFonts w:ascii="Calibri" w:cs="Calibri" w:eastAsia="Calibri" w:hAnsi="Calibri"/>
          <w:color w:val="1A1208"/>
          <w:sz w:val="22"/>
          <w:szCs w:val="22"/>
        </w:rPr>
        <w:t xml:space="preserve">removeFromBetSlip removes only the specified item by id</w:t>
      </w:r>
    </w:p>
    <w:p>
      <w:pPr>
        <w:pStyle w:val="Heading2"/>
        <w:pBdr>
          <w:bottom w:val="single" w:color="0F7A6A" w:sz="6"/>
        </w:pBdr>
        <w:spacing w:after="120" w:before="280"/>
      </w:pPr>
      <w:r>
        <w:rPr>
          <w:rFonts w:ascii="Calibri" w:cs="Calibri" w:eastAsia="Calibri" w:hAnsi="Calibri"/>
          <w:b/>
          <w:bCs/>
          <w:color w:val="0F4A7A"/>
          <w:sz w:val="26"/>
          <w:szCs w:val="26"/>
        </w:rPr>
        <w:t xml:space="preserve">6.3  Test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Test File</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Tests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src/algorithm/PGPredictor.test.ts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Core algorithm unit tests — run with: npx jest src/algorithm/PGPredictor.test.ts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src/algorithm/BacktestRunner.test.ts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Backtest validation — win rate ≥ 70% assertion</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src/api/DraftKingsAPI.test.ts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Mock fallback and response parsing tests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src/api/SleeperNBAAPI.test.ts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Cache TTL, injury signal threshold tests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src/store/store.test.ts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Redux action tests — all 5 actions</w:t>
            </w:r>
          </w:p>
        </w:tc>
      </w:tr>
    </w:tbl>
    <w:p>
      <w:r>
        <w:br w:type="page"/>
      </w:r>
    </w:p>
    <w:p>
      <w:pPr>
        <w:pStyle w:val="Heading1"/>
        <w:shd w:fill="0F4A7A" w:val="clear"/>
        <w:spacing w:after="160" w:before="400"/>
      </w:pPr>
      <w:r>
        <w:rPr>
          <w:rFonts w:ascii="Calibri" w:cs="Calibri" w:eastAsia="Calibri" w:hAnsi="Calibri"/>
          <w:b/>
          <w:bCs/>
          <w:color w:val="FFFFFF"/>
          <w:sz w:val="30"/>
          <w:szCs w:val="30"/>
        </w:rPr>
        <w:t xml:space="preserve">7.  Build, Deployment &amp; CI/CD</w:t>
      </w:r>
    </w:p>
    <w:p>
      <w:pPr>
        <w:pStyle w:val="Heading2"/>
        <w:pBdr>
          <w:bottom w:val="single" w:color="0F7A6A" w:sz="6"/>
        </w:pBdr>
        <w:spacing w:after="120" w:before="280"/>
      </w:pPr>
      <w:r>
        <w:rPr>
          <w:rFonts w:ascii="Calibri" w:cs="Calibri" w:eastAsia="Calibri" w:hAnsi="Calibri"/>
          <w:b/>
          <w:bCs/>
          <w:color w:val="0F4A7A"/>
          <w:sz w:val="26"/>
          <w:szCs w:val="26"/>
        </w:rPr>
        <w:t xml:space="preserve">7.1  Build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Command</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Action</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When to Use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npm install</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Install all dependencies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After clone; after package.json changes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npm run start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Start Metro bundler</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Development; keep running in background</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npm run android</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Build + deploy to connected device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Development testing on physical device or emulator</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npm run lint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Run ESLint on all .ts/.tsx files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Before every commit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npm test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Run Jest test suite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Before every PR; in CI pipeline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npm run backtest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Run BacktestRunner.ts via ts-node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Algorithm validation; after model changes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npx jest src/algorithm/...</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Run single test file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During TDD development of algorithm changes</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7.2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Step</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Action</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Dependency</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1</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Install Node.js 18+ (LTS)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nvm recommended: nvm install 18</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2</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Install Android Studio + Android SDK API 34</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ANDROID_HOME env var must be set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3</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Install Java 17 (OpenJDK)</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JAVA_HOME must point to JDK 17</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4</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Create .env file in repo root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ODDS_API_KEY=... (optional for offline use)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5</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npm install</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Installs all node_modules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6</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npm run android (with device connected)</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First-time Gradle download may take 5–10 min</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7.3  GitHub Actions CI Pipeline (Recommended)</w:t>
      </w:r>
    </w:p>
    <w:p>
      <w:pPr>
        <w:spacing w:after="100"/>
      </w:pPr>
      <w:r>
        <w:rPr>
          <w:rFonts w:ascii="Calibri" w:cs="Calibri" w:eastAsia="Calibri" w:hAnsi="Calibri"/>
          <w:color w:val="1A1208"/>
          <w:sz w:val="22"/>
          <w:szCs w:val="22"/>
        </w:rPr>
        <w:t xml:space="preserve">The following CI workflow SHOULD be implemented in </w:t>
      </w:r>
      <w:r>
        <w:rPr>
          <w:rFonts w:ascii="Courier New" w:cs="Courier New" w:eastAsia="Courier New" w:hAnsi="Courier New"/>
          <w:color w:val="334155"/>
          <w:sz w:val="18"/>
          <w:szCs w:val="18"/>
        </w:rPr>
        <w:t xml:space="preserve">.github/workflows/ci.yml</w:t>
      </w:r>
      <w:r>
        <w:rPr>
          <w:rFonts w:ascii="Calibri" w:cs="Calibri" w:eastAsia="Calibri" w:hAnsi="Calibri"/>
          <w:color w:val="1A1208"/>
          <w:sz w:val="22"/>
          <w:szCs w:val="22"/>
        </w:rPr>
        <w:t xml:space="preserve">:</w:t>
      </w:r>
    </w:p>
    <w:p>
      <w:pPr>
        <w:pBdr>
          <w:left w:val="single" w:color="0F7A6A" w:sz="12"/>
        </w:pBdr>
        <w:shd w:fill="F1F5F9" w:val="clear"/>
        <w:spacing w:after="40"/>
      </w:pPr>
      <w:r>
        <w:rPr>
          <w:rFonts w:ascii="Courier New" w:cs="Courier New" w:eastAsia="Courier New" w:hAnsi="Courier New"/>
          <w:color w:val="334155"/>
          <w:sz w:val="18"/>
          <w:szCs w:val="18"/>
        </w:rPr>
        <w:t xml:space="preserve">name: Basketball-IQ CI</w:t>
      </w:r>
    </w:p>
    <w:p>
      <w:pPr>
        <w:pBdr>
          <w:left w:val="single" w:color="0F7A6A" w:sz="12"/>
        </w:pBdr>
        <w:shd w:fill="F1F5F9" w:val="clear"/>
        <w:spacing w:after="40"/>
      </w:pPr>
      <w:r>
        <w:rPr>
          <w:rFonts w:ascii="Courier New" w:cs="Courier New" w:eastAsia="Courier New" w:hAnsi="Courier New"/>
          <w:color w:val="334155"/>
          <w:sz w:val="18"/>
          <w:szCs w:val="18"/>
        </w:rPr>
        <w:t xml:space="preserve">on: [push, pull_request]</w:t>
      </w:r>
    </w:p>
    <w:p>
      <w:pPr>
        <w:pBdr>
          <w:left w:val="single" w:color="0F7A6A" w:sz="12"/>
        </w:pBdr>
        <w:shd w:fill="F1F5F9" w:val="clear"/>
        <w:spacing w:after="40"/>
      </w:pPr>
      <w:r>
        <w:rPr>
          <w:rFonts w:ascii="Courier New" w:cs="Courier New" w:eastAsia="Courier New" w:hAnsi="Courier New"/>
          <w:color w:val="334155"/>
          <w:sz w:val="18"/>
          <w:szCs w:val="18"/>
        </w:rPr>
        <w:t xml:space="preserve">jobs:</w:t>
      </w:r>
    </w:p>
    <w:p>
      <w:pPr>
        <w:pBdr>
          <w:left w:val="single" w:color="0F7A6A" w:sz="12"/>
        </w:pBdr>
        <w:shd w:fill="F1F5F9" w:val="clear"/>
        <w:spacing w:after="40"/>
      </w:pPr>
      <w:r>
        <w:rPr>
          <w:rFonts w:ascii="Courier New" w:cs="Courier New" w:eastAsia="Courier New" w:hAnsi="Courier New"/>
          <w:color w:val="334155"/>
          <w:sz w:val="18"/>
          <w:szCs w:val="18"/>
        </w:rPr>
        <w:t xml:space="preserve">  lint-and-test:</w:t>
      </w:r>
    </w:p>
    <w:p>
      <w:pPr>
        <w:pBdr>
          <w:left w:val="single" w:color="0F7A6A" w:sz="12"/>
        </w:pBdr>
        <w:shd w:fill="F1F5F9" w:val="clear"/>
        <w:spacing w:after="40"/>
      </w:pPr>
      <w:r>
        <w:rPr>
          <w:rFonts w:ascii="Courier New" w:cs="Courier New" w:eastAsia="Courier New" w:hAnsi="Courier New"/>
          <w:color w:val="334155"/>
          <w:sz w:val="18"/>
          <w:szCs w:val="18"/>
        </w:rPr>
        <w:t xml:space="preserve">    runs-on: ubuntu-latest</w:t>
      </w:r>
    </w:p>
    <w:p>
      <w:pPr>
        <w:pBdr>
          <w:left w:val="single" w:color="0F7A6A" w:sz="12"/>
        </w:pBdr>
        <w:shd w:fill="F1F5F9" w:val="clear"/>
        <w:spacing w:after="40"/>
      </w:pPr>
      <w:r>
        <w:rPr>
          <w:rFonts w:ascii="Courier New" w:cs="Courier New" w:eastAsia="Courier New" w:hAnsi="Courier New"/>
          <w:color w:val="334155"/>
          <w:sz w:val="18"/>
          <w:szCs w:val="18"/>
        </w:rPr>
        <w:t xml:space="preserve">    steps:</w:t>
      </w:r>
    </w:p>
    <w:p>
      <w:pPr>
        <w:pBdr>
          <w:left w:val="single" w:color="0F7A6A" w:sz="12"/>
        </w:pBdr>
        <w:shd w:fill="F1F5F9" w:val="clear"/>
        <w:spacing w:after="40"/>
      </w:pPr>
      <w:r>
        <w:rPr>
          <w:rFonts w:ascii="Courier New" w:cs="Courier New" w:eastAsia="Courier New" w:hAnsi="Courier New"/>
          <w:color w:val="334155"/>
          <w:sz w:val="18"/>
          <w:szCs w:val="18"/>
        </w:rPr>
        <w:t xml:space="preserve">      - uses: actions/checkout@v4</w:t>
      </w:r>
    </w:p>
    <w:p>
      <w:pPr>
        <w:pBdr>
          <w:left w:val="single" w:color="0F7A6A" w:sz="12"/>
        </w:pBdr>
        <w:shd w:fill="F1F5F9" w:val="clear"/>
        <w:spacing w:after="40"/>
      </w:pPr>
      <w:r>
        <w:rPr>
          <w:rFonts w:ascii="Courier New" w:cs="Courier New" w:eastAsia="Courier New" w:hAnsi="Courier New"/>
          <w:color w:val="334155"/>
          <w:sz w:val="18"/>
          <w:szCs w:val="18"/>
        </w:rPr>
        <w:t xml:space="preserve">      - uses: actions/setup-node@v4</w:t>
      </w:r>
    </w:p>
    <w:p>
      <w:pPr>
        <w:pBdr>
          <w:left w:val="single" w:color="0F7A6A" w:sz="12"/>
        </w:pBdr>
        <w:shd w:fill="F1F5F9" w:val="clear"/>
        <w:spacing w:after="40"/>
      </w:pPr>
      <w:r>
        <w:rPr>
          <w:rFonts w:ascii="Courier New" w:cs="Courier New" w:eastAsia="Courier New" w:hAnsi="Courier New"/>
          <w:color w:val="334155"/>
          <w:sz w:val="18"/>
          <w:szCs w:val="18"/>
        </w:rPr>
        <w:t xml:space="preserve">        with: { node-version: "18" }</w:t>
      </w:r>
    </w:p>
    <w:p>
      <w:pPr>
        <w:pBdr>
          <w:left w:val="single" w:color="0F7A6A" w:sz="12"/>
        </w:pBdr>
        <w:shd w:fill="F1F5F9" w:val="clear"/>
        <w:spacing w:after="40"/>
      </w:pPr>
      <w:r>
        <w:rPr>
          <w:rFonts w:ascii="Courier New" w:cs="Courier New" w:eastAsia="Courier New" w:hAnsi="Courier New"/>
          <w:color w:val="334155"/>
          <w:sz w:val="18"/>
          <w:szCs w:val="18"/>
        </w:rPr>
        <w:t xml:space="preserve">      - run: npm ci</w:t>
      </w:r>
    </w:p>
    <w:p>
      <w:pPr>
        <w:pBdr>
          <w:left w:val="single" w:color="0F7A6A" w:sz="12"/>
        </w:pBdr>
        <w:shd w:fill="F1F5F9" w:val="clear"/>
        <w:spacing w:after="40"/>
      </w:pPr>
      <w:r>
        <w:rPr>
          <w:rFonts w:ascii="Courier New" w:cs="Courier New" w:eastAsia="Courier New" w:hAnsi="Courier New"/>
          <w:color w:val="334155"/>
          <w:sz w:val="18"/>
          <w:szCs w:val="18"/>
        </w:rPr>
        <w:t xml:space="preserve">      - run: npm run lint</w:t>
      </w:r>
    </w:p>
    <w:p>
      <w:pPr>
        <w:pBdr>
          <w:left w:val="single" w:color="0F7A6A" w:sz="12"/>
        </w:pBdr>
        <w:shd w:fill="F1F5F9" w:val="clear"/>
        <w:spacing w:after="40"/>
      </w:pPr>
      <w:r>
        <w:rPr>
          <w:rFonts w:ascii="Courier New" w:cs="Courier New" w:eastAsia="Courier New" w:hAnsi="Courier New"/>
          <w:color w:val="334155"/>
          <w:sz w:val="18"/>
          <w:szCs w:val="18"/>
        </w:rPr>
        <w:t xml:space="preserve">      - run: npm test -- --coverage</w:t>
      </w:r>
    </w:p>
    <w:p>
      <w:pPr>
        <w:pBdr>
          <w:left w:val="single" w:color="0F7A6A" w:sz="12"/>
        </w:pBdr>
        <w:shd w:fill="F1F5F9" w:val="clear"/>
        <w:spacing w:after="40"/>
      </w:pPr>
      <w:r>
        <w:rPr>
          <w:rFonts w:ascii="Courier New" w:cs="Courier New" w:eastAsia="Courier New" w:hAnsi="Courier New"/>
          <w:color w:val="334155"/>
          <w:sz w:val="18"/>
          <w:szCs w:val="18"/>
        </w:rPr>
        <w:t xml:space="preserve">      - run: npm run backtest    # validates win rate ≥ 70%</w:t>
      </w:r>
    </w:p>
    <w:p>
      <w:r>
        <w:br w:type="page"/>
      </w:r>
    </w:p>
    <w:p>
      <w:pPr>
        <w:pStyle w:val="Heading1"/>
        <w:shd w:fill="0F4A7A" w:val="clear"/>
        <w:spacing w:after="160" w:before="400"/>
      </w:pPr>
      <w:r>
        <w:rPr>
          <w:rFonts w:ascii="Calibri" w:cs="Calibri" w:eastAsia="Calibri" w:hAnsi="Calibri"/>
          <w:b/>
          <w:bCs/>
          <w:color w:val="FFFFFF"/>
          <w:sz w:val="30"/>
          <w:szCs w:val="30"/>
        </w:rPr>
        <w:t xml:space="preserve">8.  Data Requirements</w:t>
      </w:r>
    </w:p>
    <w:p>
      <w:pPr>
        <w:pStyle w:val="Heading2"/>
        <w:pBdr>
          <w:bottom w:val="single" w:color="0F7A6A" w:sz="6"/>
        </w:pBdr>
        <w:spacing w:after="120" w:before="280"/>
      </w:pPr>
      <w:r>
        <w:rPr>
          <w:rFonts w:ascii="Calibri" w:cs="Calibri" w:eastAsia="Calibri" w:hAnsi="Calibri"/>
          <w:b/>
          <w:bCs/>
          <w:color w:val="0F4A7A"/>
          <w:sz w:val="26"/>
          <w:szCs w:val="26"/>
        </w:rPr>
        <w:t xml:space="preserve">8.1  Data Sources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160"/>
        <w:gridCol w:w="180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Source</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Data Type</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License / Terms</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Refresh Cadence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The Odds API</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Game lines, spreads, player props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Commercial API — requires subscription for &gt; 500 req/mo</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On-demand; ≤ 500 req/month free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Sleeper</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Player metadata, injury status, trending</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Public API — no license required; rate limit 1000/min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Injury: every 30 min; Players: 1/day</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NBA Stats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Game logs, team stats, defense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Public data; header restrictions apply; no commercial redistribution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1× per morning; on-demand for game logs</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Mock data</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All of the above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App-owned; no external dependency</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Updated per release with current season data</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8.2  Data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Data</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Storage Location</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Retention Policy</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Bankroll amount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@react-native-async-storage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Persistent until user resets; no expiry</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Bet slip items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Redux in-memory + optional persist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In-memory only v1.0; cleared on app restart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Player cache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SleeperService in-memory cache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1-hour TTL; cleared on app restart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API keys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.env file (never committed)</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Permanent until rotated</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Bet history (v2.0)</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AsyncStorage + optional SQLite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90-day rolling window; configurable</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8.3  Data Validation Rules</w:t>
      </w:r>
    </w:p>
    <w:p>
      <w:pPr>
        <w:pStyle w:val="ListParagraph"/>
        <w:numPr>
          <w:ilvl w:val="0"/>
          <w:numId w:val="2"/>
        </w:numPr>
        <w:spacing w:after="60"/>
      </w:pPr>
      <w:r>
        <w:rPr>
          <w:rFonts w:ascii="Calibri" w:cs="Calibri" w:eastAsia="Calibri" w:hAnsi="Calibri"/>
          <w:color w:val="1A1208"/>
          <w:sz w:val="22"/>
          <w:szCs w:val="22"/>
        </w:rPr>
        <w:t xml:space="preserve">lineValue MUST be a positive number &gt; 0; reject and skip prop if 0 or negative</w:t>
      </w:r>
    </w:p>
    <w:p>
      <w:pPr>
        <w:pStyle w:val="ListParagraph"/>
        <w:numPr>
          <w:ilvl w:val="0"/>
          <w:numId w:val="2"/>
        </w:numPr>
        <w:spacing w:after="60"/>
      </w:pPr>
      <w:r>
        <w:rPr>
          <w:rFonts w:ascii="Calibri" w:cs="Calibri" w:eastAsia="Calibri" w:hAnsi="Calibri"/>
          <w:color w:val="1A1208"/>
          <w:sz w:val="22"/>
          <w:szCs w:val="22"/>
        </w:rPr>
        <w:t xml:space="preserve">l5Ast array MUST contain 3–15 values; prediction degrades gracefully with &lt; 5 (warning added to flagWarnings)</w:t>
      </w:r>
    </w:p>
    <w:p>
      <w:pPr>
        <w:pStyle w:val="ListParagraph"/>
        <w:numPr>
          <w:ilvl w:val="0"/>
          <w:numId w:val="2"/>
        </w:numPr>
        <w:spacing w:after="60"/>
      </w:pPr>
      <w:r>
        <w:rPr>
          <w:rFonts w:ascii="Calibri" w:cs="Calibri" w:eastAsia="Calibri" w:hAnsi="Calibri"/>
          <w:color w:val="1A1208"/>
          <w:sz w:val="22"/>
          <w:szCs w:val="22"/>
        </w:rPr>
        <w:t xml:space="preserve">confidence output MUST be clamped to [50, 96] range</w:t>
      </w:r>
    </w:p>
    <w:p>
      <w:pPr>
        <w:pStyle w:val="ListParagraph"/>
        <w:numPr>
          <w:ilvl w:val="0"/>
          <w:numId w:val="2"/>
        </w:numPr>
        <w:spacing w:after="60"/>
      </w:pPr>
      <w:r>
        <w:rPr>
          <w:rFonts w:ascii="Calibri" w:cs="Calibri" w:eastAsia="Calibri" w:hAnsi="Calibri"/>
          <w:color w:val="1A1208"/>
          <w:sz w:val="22"/>
          <w:szCs w:val="22"/>
        </w:rPr>
        <w:t xml:space="preserve">kellyPct output MUST be clamped to [0, 15] range</w:t>
      </w:r>
    </w:p>
    <w:p>
      <w:pPr>
        <w:pStyle w:val="ListParagraph"/>
        <w:numPr>
          <w:ilvl w:val="0"/>
          <w:numId w:val="2"/>
        </w:numPr>
        <w:spacing w:after="60"/>
      </w:pPr>
      <w:r>
        <w:rPr>
          <w:rFonts w:ascii="Calibri" w:cs="Calibri" w:eastAsia="Calibri" w:hAnsi="Calibri"/>
          <w:color w:val="1A1208"/>
          <w:sz w:val="22"/>
          <w:szCs w:val="22"/>
        </w:rPr>
        <w:t xml:space="preserve">odds MUST be a non-zero integer; positive = plus money, negative = minus money</w:t>
      </w:r>
    </w:p>
    <w:p>
      <w:pPr>
        <w:pStyle w:val="ListParagraph"/>
        <w:numPr>
          <w:ilvl w:val="0"/>
          <w:numId w:val="2"/>
        </w:numPr>
        <w:spacing w:after="60"/>
      </w:pPr>
      <w:r>
        <w:rPr>
          <w:rFonts w:ascii="Calibri" w:cs="Calibri" w:eastAsia="Calibri" w:hAnsi="Calibri"/>
          <w:color w:val="1A1208"/>
          <w:sz w:val="22"/>
          <w:szCs w:val="22"/>
        </w:rPr>
        <w:t xml:space="preserve">coachPace MUST be in realistic range [88, 115]; values outside log a warning</w:t>
      </w:r>
    </w:p>
    <w:p>
      <w:pPr>
        <w:pStyle w:val="ListParagraph"/>
        <w:numPr>
          <w:ilvl w:val="0"/>
          <w:numId w:val="2"/>
        </w:numPr>
        <w:spacing w:after="60"/>
      </w:pPr>
      <w:r>
        <w:rPr>
          <w:rFonts w:ascii="Calibri" w:cs="Calibri" w:eastAsia="Calibri" w:hAnsi="Calibri"/>
          <w:color w:val="1A1208"/>
          <w:sz w:val="22"/>
          <w:szCs w:val="22"/>
        </w:rPr>
        <w:t xml:space="preserve">oppDefRtg MUST be in realistic range [95, 130]; values outside log a warning</w:t>
      </w:r>
    </w:p>
    <w:p>
      <w:r>
        <w:br w:type="page"/>
      </w:r>
    </w:p>
    <w:p>
      <w:pPr>
        <w:pStyle w:val="Heading1"/>
        <w:shd w:fill="0F4A7A" w:val="clear"/>
        <w:spacing w:after="160" w:before="400"/>
      </w:pPr>
      <w:r>
        <w:rPr>
          <w:rFonts w:ascii="Calibri" w:cs="Calibri" w:eastAsia="Calibri" w:hAnsi="Calibri"/>
          <w:b/>
          <w:bCs/>
          <w:color w:val="FFFFFF"/>
          <w:sz w:val="30"/>
          <w:szCs w:val="30"/>
        </w:rPr>
        <w:t xml:space="preserve">9.  Accessibility &amp; Responsible Gambling Compliance</w:t>
      </w:r>
    </w:p>
    <w:p>
      <w:pPr>
        <w:pStyle w:val="Heading2"/>
        <w:pBdr>
          <w:bottom w:val="single" w:color="0F7A6A" w:sz="6"/>
        </w:pBdr>
        <w:spacing w:after="120" w:before="280"/>
      </w:pPr>
      <w:r>
        <w:rPr>
          <w:rFonts w:ascii="Calibri" w:cs="Calibri" w:eastAsia="Calibri" w:hAnsi="Calibri"/>
          <w:b/>
          <w:bCs/>
          <w:color w:val="0F4A7A"/>
          <w:sz w:val="26"/>
          <w:szCs w:val="26"/>
        </w:rPr>
        <w:t xml:space="preserve">9.1  Android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9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ID</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Requirement</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Priority</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NFR-ACC-001</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All interactive elements MUST have contentDescription for TalkBack</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MUST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NFR-ACC-002</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Minimum touch target size: 48dp × 48dp for all buttons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MUST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NFR-ACC-003</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Text contrast ratio ≥ 4.5:1 for all body text (WCAG AA)</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MUST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NFR-ACC-004</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App MUST function with TalkBack screen reader enabled</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8B6000"/>
                <w:sz w:val="22"/>
                <w:szCs w:val="22"/>
              </w:rPr>
              <w:t xml:space="preserve">SHOULD</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NFR-ACC-005</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Font scaling (150%+) MUST not break layouts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8B6000"/>
                <w:sz w:val="22"/>
                <w:szCs w:val="22"/>
              </w:rPr>
              <w:t xml:space="preserve">SHOULD</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9.2  Responsible Gambling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9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ID</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Requirement</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Priority</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NFR-RG-001</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Daily bet exposure cap of $500 MUST be enforced in algorithm logic</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MUST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NFR-RG-002</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Single bet maximum of $100 MUST be enforced regardless of confidence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MUST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NFR-RG-003</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Agent MUST NOT increase stakes after 3+ consecutive losses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MUST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NFR-RG-004</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Responsible gambling disclosure MUST appear in Backtest and Props screens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MUST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NFR-RG-005</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National Problem Gambling Helpline number (1-800-522-4700) MUST be accessible from app</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MUST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NFR-RG-006</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Algorithm confidence MUST be displayed as probability, not a guarantee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MUST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ourier New" w:cs="Courier New" w:eastAsia="Courier New" w:hAnsi="Courier New"/>
                <w:color w:val="334155"/>
                <w:sz w:val="18"/>
                <w:szCs w:val="18"/>
              </w:rPr>
              <w:t xml:space="preserve">NFR-RG-007</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Backtesting disclaimer MUST distinguish simulation from real-world results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b/>
                <w:bCs/>
                <w:color w:val="B91C1C"/>
                <w:sz w:val="22"/>
                <w:szCs w:val="22"/>
              </w:rPr>
              <w:t xml:space="preserve">MUST</w:t>
            </w:r>
          </w:p>
        </w:tc>
      </w:tr>
    </w:tbl>
    <w:p>
      <w:r>
        <w:br w:type="page"/>
      </w:r>
    </w:p>
    <w:p>
      <w:pPr>
        <w:pStyle w:val="Heading1"/>
        <w:shd w:fill="0F4A7A" w:val="clear"/>
        <w:spacing w:after="160" w:before="400"/>
      </w:pPr>
      <w:r>
        <w:rPr>
          <w:rFonts w:ascii="Calibri" w:cs="Calibri" w:eastAsia="Calibri" w:hAnsi="Calibri"/>
          <w:b/>
          <w:bCs/>
          <w:color w:val="FFFFFF"/>
          <w:sz w:val="30"/>
          <w:szCs w:val="30"/>
        </w:rPr>
        <w:t xml:space="preserve">10.  Open Items, Known Constraints &amp; Roadmap</w:t>
      </w:r>
    </w:p>
    <w:p>
      <w:pPr>
        <w:pStyle w:val="Heading2"/>
        <w:pBdr>
          <w:bottom w:val="single" w:color="0F7A6A" w:sz="6"/>
        </w:pBdr>
        <w:spacing w:after="120" w:before="280"/>
      </w:pPr>
      <w:r>
        <w:rPr>
          <w:rFonts w:ascii="Calibri" w:cs="Calibri" w:eastAsia="Calibri" w:hAnsi="Calibri"/>
          <w:b/>
          <w:bCs/>
          <w:color w:val="0F4A7A"/>
          <w:sz w:val="26"/>
          <w:szCs w:val="26"/>
        </w:rPr>
        <w:t xml:space="preserve">10.1  Known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Constraint</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Impact</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Mitigation</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DraftKings has no official public API</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Bet placement requires unofficial endpoints or Affiliate program access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The Odds API provides line data; bet placement requires manual DK integration or operator agreement</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NBA Stats blocks automated clients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403 errors without specific headers; may change at any time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Exact headers hardcoded in NBAStatsService; mock fallback always available</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Backtest is simulation, not real history</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88.6% simulated ≠ real-world win rate; ~70-72% is realistic estimate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Disclaimer shown on BacktestScreen; FDD and RDD both note the distinction</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Sleeper API undocumented for some endpoints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Trending endpoint may change without notice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Full mock fallback; monitor Sleeper changelog</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iOS not supported</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No App Store distribution in v1.0</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Architecture is platform-agnostic; iOS support is a v2.0 roadmap item</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10.2  v2.0 Roadmap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Feature</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Description</w:t>
            </w:r>
          </w:p>
        </w:tc>
        <w:tc>
          <w:tcPr>
            <w:tcBorders>
              <w:top w:val="single" w:color="0F4A7A" w:sz="2"/>
              <w:left w:val="single" w:color="0F4A7A" w:sz="2"/>
              <w:bottom w:val="single" w:color="0F4A7A" w:sz="2"/>
              <w:right w:val="single" w:color="0F4A7A" w:sz="2"/>
            </w:tcBorders>
            <w:shd w:fill="0F4A7A" w:val="clear"/>
            <w:tcMar>
              <w:top w:type="dxa" w:w="90"/>
              <w:left w:type="dxa" w:w="140"/>
              <w:bottom w:type="dxa" w:w="90"/>
              <w:right w:type="dxa" w:w="140"/>
            </w:tcMar>
          </w:tcPr>
          <w:p>
            <w:pPr>
              <w:spacing w:after="100"/>
            </w:pPr>
            <w:r>
              <w:rPr>
                <w:rFonts w:ascii="Calibri" w:cs="Calibri" w:eastAsia="Calibri" w:hAnsi="Calibri"/>
                <w:b/>
                <w:bCs/>
                <w:color w:val="FFFFFF"/>
                <w:sz w:val="20"/>
                <w:szCs w:val="20"/>
              </w:rPr>
              <w:t xml:space="preserve">Priority</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iOS support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Add iOS target; resolve native module compatibility</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HIGH</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Bet history persistence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AsyncStorage + SQLite rolling 90-day bet log with P&amp;L tracking</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HIGH</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Live prop detection</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Real-time in-game prop monitoring via DK live endpoint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HIGH</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Push notifications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Alert when Grade A prop appears or injury signal fires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MED</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XGBoost layer</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Layer XGBoost scoring on top of Bayesian projection for v2.0 accuracy boost</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MED</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User accounts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Cloud sync of bankroll and bet history across devices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MED</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More PG profiles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Expand MOCK_CONTEXTS beyond current 6; cover all 30 starting PGs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MED</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Google Play listing</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Prepare store listing; age-gating; responsible gambling labels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LOW</w:t>
            </w:r>
          </w:p>
        </w:tc>
      </w:tr>
      <w:tr>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Dark mode</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Optional dark theme using Colors.dark variants</w:t>
            </w:r>
          </w:p>
        </w:tc>
        <w:tc>
          <w:tcPr>
            <w:tcBorders>
              <w:top w:val="single" w:color="DDD0B8" w:sz="1"/>
              <w:left w:val="single" w:color="DDD0B8" w:sz="1"/>
              <w:bottom w:val="single" w:color="DDD0B8" w:sz="1"/>
              <w:right w:val="single" w:color="DDD0B8" w:sz="1"/>
            </w:tcBorders>
            <w:tcMar>
              <w:top w:type="dxa" w:w="80"/>
              <w:left w:type="dxa" w:w="140"/>
              <w:bottom w:type="dxa" w:w="80"/>
              <w:right w:type="dxa" w:w="140"/>
            </w:tcMar>
          </w:tcPr>
          <w:p>
            <w:pPr>
              <w:spacing w:after="100"/>
            </w:pPr>
            <w:r>
              <w:rPr>
                <w:rFonts w:ascii="Calibri" w:cs="Calibri" w:eastAsia="Calibri" w:hAnsi="Calibri"/>
                <w:color w:val="1A1208"/>
                <w:sz w:val="22"/>
                <w:szCs w:val="22"/>
              </w:rPr>
              <w:t xml:space="preserve">LOW</w:t>
            </w:r>
          </w:p>
        </w:tc>
      </w:tr>
    </w:tbl>
    <w:p>
      <w:pPr>
        <w:pStyle w:val="Heading2"/>
        <w:pBdr>
          <w:bottom w:val="single" w:color="0F7A6A" w:sz="6"/>
        </w:pBdr>
        <w:spacing w:after="120" w:before="280"/>
      </w:pPr>
      <w:r>
        <w:rPr>
          <w:rFonts w:ascii="Calibri" w:cs="Calibri" w:eastAsia="Calibri" w:hAnsi="Calibri"/>
          <w:b/>
          <w:bCs/>
          <w:color w:val="0F4A7A"/>
          <w:sz w:val="26"/>
          <w:szCs w:val="26"/>
        </w:rPr>
        <w:t xml:space="preserve">10.3  Google Play Store Compliance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8"/>
              <w:left w:val="single" w:color="B91C1C" w:sz="24"/>
              <w:bottom w:val="single" w:color="B91C1C" w:sz="4"/>
              <w:right w:val="single" w:color="B91C1C" w:sz="4"/>
            </w:tcBorders>
            <w:shd w:fill="FDE8E8" w:val="clear"/>
            <w:tcMar>
              <w:top w:type="dxa" w:w="120"/>
              <w:left w:type="dxa" w:w="200"/>
              <w:bottom w:type="dxa" w:w="120"/>
              <w:right w:type="dxa" w:w="200"/>
            </w:tcMar>
          </w:tcPr>
          <w:p>
            <w:pPr>
              <w:spacing w:after="100"/>
            </w:pPr>
            <w:r>
              <w:rPr>
                <w:rFonts w:ascii="Calibri" w:cs="Calibri" w:eastAsia="Calibri" w:hAnsi="Calibri"/>
                <w:b/>
                <w:bCs/>
                <w:color w:val="B91C1C"/>
                <w:sz w:val="20"/>
                <w:szCs w:val="20"/>
              </w:rPr>
              <w:t xml:space="preserve">⚠ Important:  </w:t>
            </w:r>
            <w:r>
              <w:rPr>
                <w:rFonts w:ascii="Calibri" w:cs="Calibri" w:eastAsia="Calibri" w:hAnsi="Calibri"/>
                <w:color w:val="1A1208"/>
                <w:sz w:val="19"/>
                <w:szCs w:val="19"/>
              </w:rPr>
              <w:t xml:space="preserve">Apps that facilitate real-money gambling require Google Play's Real-Money Gambling, Games, and Contests policy approval. The app must be licensed in target jurisdictions, include responsible gambling messaging, implement age verification, and may only be distributed in approved countries. Submit to play.google.com/intl/en/about/real-money-gaming for approval before publishing.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A6A" w:sz="8"/>
              <w:left w:val="single" w:color="0F7A6A" w:sz="20"/>
              <w:bottom w:val="single" w:color="0F7A6A" w:sz="4"/>
              <w:right w:val="single" w:color="0F7A6A" w:sz="4"/>
            </w:tcBorders>
            <w:shd w:fill="F5EFE0" w:val="clear"/>
            <w:tcMar>
              <w:top w:type="dxa" w:w="200"/>
              <w:left w:type="dxa" w:w="280"/>
              <w:bottom w:type="dxa" w:w="200"/>
              <w:right w:type="dxa" w:w="280"/>
            </w:tcMar>
          </w:tcPr>
          <w:p>
            <w:pPr>
              <w:jc w:val="center"/>
            </w:pPr>
            <w:r>
              <w:rPr>
                <w:rFonts w:ascii="Calibri" w:cs="Calibri" w:eastAsia="Calibri" w:hAnsi="Calibri"/>
                <w:b/>
                <w:bCs/>
                <w:color w:val="0F4A7A"/>
                <w:sz w:val="20"/>
                <w:szCs w:val="20"/>
              </w:rPr>
              <w:t xml:space="preserve">Basketball-IQ  —  Requirements Design Document  —  v1.0  —  March 2026</w:t>
            </w:r>
          </w:p>
          <w:p>
            <w:pPr>
              <w:jc w:val="center"/>
            </w:pPr>
            <w:r>
              <w:rPr>
                <w:rFonts w:ascii="Calibri" w:cs="Calibri" w:eastAsia="Calibri" w:hAnsi="Calibri"/>
                <w:color w:val="334155"/>
                <w:sz w:val="18"/>
                <w:szCs w:val="18"/>
              </w:rPr>
              <w:t xml:space="preserve">For development use only. See FDD for functional specifications. Both documents required for complete system spec.</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0B8" w:sz="4"/>
      </w:pBdr>
    </w:pPr>
    <w:r>
      <w:rPr>
        <w:rFonts w:ascii="Calibri" w:cs="Calibri" w:eastAsia="Calibri" w:hAnsi="Calibri"/>
        <w:color w:val="64748B"/>
        <w:sz w:val="16"/>
        <w:szCs w:val="16"/>
      </w:rPr>
      <w:t xml:space="preserve">Page </w:t>
    </w:r>
    <w:r>
      <w:rPr>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color w:val="64748B"/>
        <w:sz w:val="16"/>
        <w:szCs w:val="16"/>
      </w:rPr>
      <w:fldChar w:fldCharType="begin"/>
      <w:instrText xml:space="preserve">NUMPAGES</w:instrText>
      <w:fldChar w:fldCharType="separate"/>
      <w:fldChar w:fldCharType="end"/>
    </w:r>
    <w:r>
      <w:rPr>
        <w:rFonts w:ascii="Calibri" w:cs="Calibri" w:eastAsia="Calibri" w:hAnsi="Calibri"/>
        <w:color w:val="64748B"/>
        <w:sz w:val="16"/>
        <w:szCs w:val="16"/>
      </w:rPr>
      <w:t xml:space="preserve">   |   Basketball-IQ RDD   |   Confidential — For Development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B8" w:sz="4"/>
      </w:pBdr>
    </w:pPr>
    <w:r>
      <w:rPr>
        <w:rFonts w:ascii="Calibri" w:cs="Calibri" w:eastAsia="Calibri" w:hAnsi="Calibri"/>
        <w:b/>
        <w:bCs/>
        <w:color w:val="0F4A7A"/>
        <w:sz w:val="18"/>
        <w:szCs w:val="18"/>
      </w:rPr>
      <w:t xml:space="preserve">Basketball-IQ  </w:t>
    </w:r>
    <w:r>
      <w:rPr>
        <w:rFonts w:ascii="Calibri" w:cs="Calibri" w:eastAsia="Calibri" w:hAnsi="Calibri"/>
        <w:color w:val="64748B"/>
        <w:sz w:val="17"/>
        <w:szCs w:val="17"/>
      </w:rPr>
      <w:t xml:space="preserve">Requirements Design Document  |  v1.0  |  CourtIQ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20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FFFFFF"/>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0F4A7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7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2026-03-17T19:17:25.087Z</dcterms:created>
  <dcterms:modified xsi:type="dcterms:W3CDTF">2026-03-17T19:17:25.088Z</dcterms:modified>
</cp:coreProperties>
</file>

<file path=docProps/custom.xml><?xml version="1.0" encoding="utf-8"?>
<Properties xmlns="http://schemas.openxmlformats.org/officeDocument/2006/custom-properties" xmlns:vt="http://schemas.openxmlformats.org/officeDocument/2006/docPropsVTypes"/>
</file>