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Matthew Gamboa </w:t>
        <w:br w:type="textWrapping"/>
        <w:t xml:space="preserve">Module 3.2</w:t>
        <w:br w:type="textWrapping"/>
        <w:t xml:space="preserve">4/7/24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736195" cy="1932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6195" cy="193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940.0" w:type="dxa"/>
        <w:jc w:val="left"/>
        <w:tblInd w:w="-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160"/>
        <w:gridCol w:w="2115"/>
        <w:gridCol w:w="1920"/>
        <w:gridCol w:w="1800"/>
        <w:gridCol w:w="1815"/>
        <w:tblGridChange w:id="0">
          <w:tblGrid>
            <w:gridCol w:w="2130"/>
            <w:gridCol w:w="2160"/>
            <w:gridCol w:w="2115"/>
            <w:gridCol w:w="1920"/>
            <w:gridCol w:w="1800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Publisher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Book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Book_ISBN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Author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