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5A" w:rsidRDefault="00F2019D" w:rsidP="002D205A">
      <w:pPr>
        <w:pStyle w:val="Kop1"/>
      </w:pPr>
      <w:r>
        <w:t>Menu</w:t>
      </w:r>
    </w:p>
    <w:p w:rsidR="00F2019D" w:rsidRPr="00F2019D" w:rsidRDefault="00F2019D" w:rsidP="00F2019D">
      <w:r>
        <w:t>Momenteel hebben we drie menu's:</w:t>
      </w:r>
    </w:p>
    <w:p w:rsidR="002D205A" w:rsidRDefault="00F2019D">
      <w:r>
        <w:rPr>
          <w:noProof/>
          <w:lang w:eastAsia="nl-NL"/>
        </w:rPr>
        <w:drawing>
          <wp:inline distT="0" distB="0" distL="0" distR="0">
            <wp:extent cx="5677693" cy="2591162"/>
            <wp:effectExtent l="19050" t="0" r="0" b="0"/>
            <wp:docPr id="5" name="Afbeelding 4" descr="hoof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fdmenu.png"/>
                    <pic:cNvPicPr/>
                  </pic:nvPicPr>
                  <pic:blipFill>
                    <a:blip r:embed="rId5" cstate="print"/>
                    <a:stretch>
                      <a:fillRect/>
                    </a:stretch>
                  </pic:blipFill>
                  <pic:spPr>
                    <a:xfrm>
                      <a:off x="0" y="0"/>
                      <a:ext cx="5677693" cy="2591162"/>
                    </a:xfrm>
                    <a:prstGeom prst="rect">
                      <a:avLst/>
                    </a:prstGeom>
                  </pic:spPr>
                </pic:pic>
              </a:graphicData>
            </a:graphic>
          </wp:inline>
        </w:drawing>
      </w:r>
      <w:r>
        <w:t>Hoofdmenu</w:t>
      </w:r>
      <w:r w:rsidR="002D205A">
        <w:t>.</w:t>
      </w:r>
    </w:p>
    <w:p w:rsidR="002D205A" w:rsidRDefault="00F2019D">
      <w:r>
        <w:rPr>
          <w:noProof/>
          <w:lang w:eastAsia="nl-NL"/>
        </w:rPr>
        <w:drawing>
          <wp:inline distT="0" distB="0" distL="0" distR="0">
            <wp:extent cx="5753903" cy="2591162"/>
            <wp:effectExtent l="19050" t="0" r="0" b="0"/>
            <wp:docPr id="6" name="Afbeelding 5" descr="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png"/>
                    <pic:cNvPicPr/>
                  </pic:nvPicPr>
                  <pic:blipFill>
                    <a:blip r:embed="rId6" cstate="print"/>
                    <a:stretch>
                      <a:fillRect/>
                    </a:stretch>
                  </pic:blipFill>
                  <pic:spPr>
                    <a:xfrm>
                      <a:off x="0" y="0"/>
                      <a:ext cx="5753903" cy="2591162"/>
                    </a:xfrm>
                    <a:prstGeom prst="rect">
                      <a:avLst/>
                    </a:prstGeom>
                  </pic:spPr>
                </pic:pic>
              </a:graphicData>
            </a:graphic>
          </wp:inline>
        </w:drawing>
      </w:r>
      <w:r>
        <w:t>Highscoremenu</w:t>
      </w:r>
      <w:r w:rsidR="002D205A">
        <w:t>.</w:t>
      </w:r>
    </w:p>
    <w:p w:rsidR="00F2019D" w:rsidRDefault="00F2019D">
      <w:r>
        <w:rPr>
          <w:noProof/>
          <w:lang w:eastAsia="nl-NL"/>
        </w:rPr>
        <w:lastRenderedPageBreak/>
        <w:drawing>
          <wp:inline distT="0" distB="0" distL="0" distR="0">
            <wp:extent cx="5639587" cy="2572109"/>
            <wp:effectExtent l="19050" t="0" r="0" b="0"/>
            <wp:docPr id="7" name="Afbeelding 6"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png"/>
                    <pic:cNvPicPr/>
                  </pic:nvPicPr>
                  <pic:blipFill>
                    <a:blip r:embed="rId7" cstate="print"/>
                    <a:stretch>
                      <a:fillRect/>
                    </a:stretch>
                  </pic:blipFill>
                  <pic:spPr>
                    <a:xfrm>
                      <a:off x="0" y="0"/>
                      <a:ext cx="5639587" cy="2572109"/>
                    </a:xfrm>
                    <a:prstGeom prst="rect">
                      <a:avLst/>
                    </a:prstGeom>
                  </pic:spPr>
                </pic:pic>
              </a:graphicData>
            </a:graphic>
          </wp:inline>
        </w:drawing>
      </w:r>
      <w:r>
        <w:br/>
        <w:t>Scoremenu.</w:t>
      </w:r>
    </w:p>
    <w:p w:rsidR="00F2019D" w:rsidRDefault="00F2019D">
      <w:r>
        <w:t>De knoppen en tekst kunnen we er zelf wel in zetten. Voor ons zou het voor nu het makkelijkste zijn als we gewoon een achtergrond hebben voor de menu's (bijvoorbeeld zoals hierboven). Maar daar komt de bakker dan ook weer in terug, dus even overleggen met Diana. Andere menu-achtergrond is ook goed.</w:t>
      </w:r>
    </w:p>
    <w:sectPr w:rsidR="00F2019D" w:rsidSect="00863B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62B3D"/>
    <w:multiLevelType w:val="hybridMultilevel"/>
    <w:tmpl w:val="15E2F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D205A"/>
    <w:rsid w:val="00002CF5"/>
    <w:rsid w:val="00007857"/>
    <w:rsid w:val="000357A0"/>
    <w:rsid w:val="00112416"/>
    <w:rsid w:val="001905FF"/>
    <w:rsid w:val="00192D75"/>
    <w:rsid w:val="00243143"/>
    <w:rsid w:val="002521D0"/>
    <w:rsid w:val="00254FAE"/>
    <w:rsid w:val="00256B17"/>
    <w:rsid w:val="002D205A"/>
    <w:rsid w:val="0037341A"/>
    <w:rsid w:val="003E2969"/>
    <w:rsid w:val="003E41C8"/>
    <w:rsid w:val="004127F3"/>
    <w:rsid w:val="004B3032"/>
    <w:rsid w:val="0050586E"/>
    <w:rsid w:val="00505954"/>
    <w:rsid w:val="005328EF"/>
    <w:rsid w:val="0068665B"/>
    <w:rsid w:val="00727371"/>
    <w:rsid w:val="007435FC"/>
    <w:rsid w:val="007776A1"/>
    <w:rsid w:val="007C4DD6"/>
    <w:rsid w:val="007C6254"/>
    <w:rsid w:val="007F007E"/>
    <w:rsid w:val="008174E1"/>
    <w:rsid w:val="008408DD"/>
    <w:rsid w:val="0086390E"/>
    <w:rsid w:val="00863BA2"/>
    <w:rsid w:val="008700A0"/>
    <w:rsid w:val="008A2BEE"/>
    <w:rsid w:val="00927B9E"/>
    <w:rsid w:val="00930E2E"/>
    <w:rsid w:val="009466D2"/>
    <w:rsid w:val="00960781"/>
    <w:rsid w:val="009608EA"/>
    <w:rsid w:val="009843E2"/>
    <w:rsid w:val="00A1346A"/>
    <w:rsid w:val="00A40CCA"/>
    <w:rsid w:val="00B201F4"/>
    <w:rsid w:val="00B61EFC"/>
    <w:rsid w:val="00B647CB"/>
    <w:rsid w:val="00C16A1D"/>
    <w:rsid w:val="00C524D1"/>
    <w:rsid w:val="00D53C3E"/>
    <w:rsid w:val="00DC290C"/>
    <w:rsid w:val="00DC43AD"/>
    <w:rsid w:val="00E439D6"/>
    <w:rsid w:val="00EB5C12"/>
    <w:rsid w:val="00EC464F"/>
    <w:rsid w:val="00EC6E5E"/>
    <w:rsid w:val="00F2019D"/>
    <w:rsid w:val="00F73579"/>
    <w:rsid w:val="00F91020"/>
    <w:rsid w:val="00FD7E8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3BA2"/>
  </w:style>
  <w:style w:type="paragraph" w:styleId="Kop1">
    <w:name w:val="heading 1"/>
    <w:basedOn w:val="Standaard"/>
    <w:next w:val="Standaard"/>
    <w:link w:val="Kop1Char"/>
    <w:uiPriority w:val="9"/>
    <w:qFormat/>
    <w:rsid w:val="002D2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D20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205A"/>
    <w:rPr>
      <w:rFonts w:ascii="Tahoma" w:hAnsi="Tahoma" w:cs="Tahoma"/>
      <w:sz w:val="16"/>
      <w:szCs w:val="16"/>
    </w:rPr>
  </w:style>
  <w:style w:type="character" w:customStyle="1" w:styleId="Kop1Char">
    <w:name w:val="Kop 1 Char"/>
    <w:basedOn w:val="Standaardalinea-lettertype"/>
    <w:link w:val="Kop1"/>
    <w:uiPriority w:val="9"/>
    <w:rsid w:val="002D205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2D20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Words>
  <Characters>321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van Cuijk</dc:creator>
  <cp:lastModifiedBy>Alexander van Cuijk</cp:lastModifiedBy>
  <cp:revision>3</cp:revision>
  <dcterms:created xsi:type="dcterms:W3CDTF">2015-01-09T17:53:00Z</dcterms:created>
  <dcterms:modified xsi:type="dcterms:W3CDTF">2015-01-09T17:58:00Z</dcterms:modified>
</cp:coreProperties>
</file>