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5C38AA" w:rsidP="005C38AA">
      <w:pPr>
        <w:pStyle w:val="Nadpis1"/>
      </w:pPr>
      <w:bookmarkStart w:id="0" w:name="_GoBack"/>
      <w:bookmarkEnd w:id="0"/>
      <w:r>
        <w:t>Related work</w:t>
      </w:r>
    </w:p>
    <w:p w:rsidR="005C38AA" w:rsidRDefault="005C38AA" w:rsidP="005C38AA">
      <w:pPr>
        <w:pStyle w:val="Nadpis2"/>
        <w:rPr>
          <w:noProof/>
        </w:rPr>
      </w:pPr>
      <w:r>
        <w:t>What/Purpose/</w:t>
      </w:r>
      <w:r>
        <w:rPr>
          <w:noProof/>
        </w:rPr>
        <w:t>Continuity</w:t>
      </w:r>
    </w:p>
    <w:p w:rsidR="005C38AA" w:rsidRDefault="005C38AA" w:rsidP="005C38AA">
      <w:pPr>
        <w:pStyle w:val="Odstavecseseznamem"/>
        <w:numPr>
          <w:ilvl w:val="0"/>
          <w:numId w:val="2"/>
        </w:numPr>
      </w:pPr>
      <w:r w:rsidRPr="000D1386">
        <w:rPr>
          <w:noProof/>
        </w:rPr>
        <w:t>The goal of this chapter is to give</w:t>
      </w:r>
      <w:r>
        <w:t xml:space="preserve"> a </w:t>
      </w:r>
      <w:r w:rsidRPr="00A9527C">
        <w:rPr>
          <w:noProof/>
        </w:rPr>
        <w:t>review</w:t>
      </w:r>
      <w:r>
        <w:t xml:space="preserve"> of current approaches and what is </w:t>
      </w:r>
      <w:r w:rsidRPr="00A9527C">
        <w:rPr>
          <w:noProof/>
        </w:rPr>
        <w:t>avai</w:t>
      </w:r>
      <w:r>
        <w:rPr>
          <w:noProof/>
        </w:rPr>
        <w:t>l</w:t>
      </w:r>
      <w:r w:rsidRPr="00A9527C">
        <w:rPr>
          <w:noProof/>
        </w:rPr>
        <w:t>able</w:t>
      </w:r>
      <w:r>
        <w:t xml:space="preserve"> in given domain to solve the </w:t>
      </w:r>
      <w:r w:rsidRPr="00A9527C">
        <w:rPr>
          <w:noProof/>
        </w:rPr>
        <w:t>problem</w:t>
      </w:r>
      <w:r>
        <w:t xml:space="preserve"> at hand (described in the </w:t>
      </w:r>
      <w:r w:rsidRPr="00A9527C">
        <w:rPr>
          <w:noProof/>
        </w:rPr>
        <w:t>previous</w:t>
      </w:r>
      <w:r>
        <w:t xml:space="preserve"> </w:t>
      </w:r>
      <w:r>
        <w:rPr>
          <w:noProof/>
        </w:rPr>
        <w:t>section</w:t>
      </w:r>
      <w:r>
        <w:t xml:space="preserve">). </w:t>
      </w:r>
      <w:r w:rsidRPr="00DF0511">
        <w:rPr>
          <w:noProof/>
        </w:rPr>
        <w:t>Anal</w:t>
      </w:r>
      <w:r>
        <w:rPr>
          <w:noProof/>
        </w:rPr>
        <w:t>y</w:t>
      </w:r>
      <w:r w:rsidRPr="00DF0511">
        <w:rPr>
          <w:noProof/>
        </w:rPr>
        <w:t>zing</w:t>
      </w:r>
      <w:r>
        <w:t xml:space="preserve"> what agents are good at and where </w:t>
      </w:r>
      <w:r w:rsidRPr="00DF0511">
        <w:rPr>
          <w:noProof/>
        </w:rPr>
        <w:t>th</w:t>
      </w:r>
      <w:r>
        <w:rPr>
          <w:noProof/>
        </w:rPr>
        <w:t>e</w:t>
      </w:r>
      <w:r w:rsidRPr="00DF0511">
        <w:rPr>
          <w:noProof/>
        </w:rPr>
        <w:t>y</w:t>
      </w:r>
      <w:r>
        <w:t xml:space="preserve"> </w:t>
      </w:r>
      <w:r w:rsidRPr="00DF0511">
        <w:rPr>
          <w:noProof/>
        </w:rPr>
        <w:t>a</w:t>
      </w:r>
      <w:r>
        <w:rPr>
          <w:noProof/>
        </w:rPr>
        <w:t xml:space="preserve">re </w:t>
      </w:r>
      <w:r w:rsidRPr="00DF0511">
        <w:rPr>
          <w:noProof/>
        </w:rPr>
        <w:t>l</w:t>
      </w:r>
      <w:r>
        <w:rPr>
          <w:noProof/>
        </w:rPr>
        <w:t>a</w:t>
      </w:r>
      <w:r w:rsidRPr="00DF0511">
        <w:rPr>
          <w:noProof/>
        </w:rPr>
        <w:t>cking</w:t>
      </w:r>
      <w:r>
        <w:rPr>
          <w:noProof/>
        </w:rPr>
        <w:t xml:space="preserve"> (and ways how they </w:t>
      </w:r>
      <w:r w:rsidRPr="006905EA">
        <w:rPr>
          <w:noProof/>
        </w:rPr>
        <w:t>are developed</w:t>
      </w:r>
      <w:r>
        <w:rPr>
          <w:noProof/>
        </w:rPr>
        <w:t xml:space="preserve"> and stuff get integrated to them),</w:t>
      </w:r>
      <w:r w:rsidRPr="00DF0511">
        <w:rPr>
          <w:noProof/>
        </w:rPr>
        <w:t xml:space="preserve"> will</w:t>
      </w:r>
      <w:r>
        <w:t xml:space="preserve"> </w:t>
      </w:r>
      <w:r>
        <w:rPr>
          <w:noProof/>
        </w:rPr>
        <w:t>provid</w:t>
      </w:r>
      <w:r w:rsidRPr="00A9527C">
        <w:rPr>
          <w:noProof/>
        </w:rPr>
        <w:t>e</w:t>
      </w:r>
      <w:r>
        <w:t xml:space="preserve"> motivation for using own decentralized MAS in the </w:t>
      </w:r>
      <w:r w:rsidRPr="00DF0511">
        <w:rPr>
          <w:noProof/>
        </w:rPr>
        <w:t>way</w:t>
      </w:r>
      <w:r>
        <w:t xml:space="preserve"> it </w:t>
      </w:r>
      <w:r w:rsidRPr="006905EA">
        <w:rPr>
          <w:noProof/>
        </w:rPr>
        <w:t>was implemented</w:t>
      </w:r>
      <w:r w:rsidRPr="00A9527C">
        <w:rPr>
          <w:noProof/>
        </w:rPr>
        <w:t xml:space="preserve"> and inverse reinforc</w:t>
      </w:r>
      <w:r>
        <w:rPr>
          <w:noProof/>
        </w:rPr>
        <w:t>e</w:t>
      </w:r>
      <w:r w:rsidRPr="00A9527C">
        <w:rPr>
          <w:noProof/>
        </w:rPr>
        <w:t>ment</w:t>
      </w:r>
      <w:r>
        <w:rPr>
          <w:noProof/>
        </w:rPr>
        <w:t xml:space="preserve"> learning as a tool </w:t>
      </w:r>
      <w:r w:rsidRPr="00A9527C">
        <w:rPr>
          <w:noProof/>
        </w:rPr>
        <w:t>to make</w:t>
      </w:r>
      <w:r>
        <w:rPr>
          <w:noProof/>
        </w:rPr>
        <w:t xml:space="preserve"> a </w:t>
      </w:r>
      <w:r w:rsidRPr="00886092">
        <w:rPr>
          <w:noProof/>
        </w:rPr>
        <w:t>decision</w:t>
      </w:r>
      <w:r>
        <w:rPr>
          <w:noProof/>
        </w:rPr>
        <w:t xml:space="preserve"> like experts. Rest of the chapter is devoted to MAS and IRL literature.</w:t>
      </w:r>
    </w:p>
    <w:p w:rsidR="005C38AA" w:rsidRDefault="005C38AA" w:rsidP="005C38AA">
      <w:pPr>
        <w:pStyle w:val="Nadpis2"/>
      </w:pPr>
      <w:r>
        <w:t>How/Literature cove</w:t>
      </w:r>
    </w:p>
    <w:p w:rsidR="005C38AA" w:rsidRDefault="005C38AA" w:rsidP="005C38AA">
      <w:pPr>
        <w:pStyle w:val="Odstavecseseznamem"/>
        <w:numPr>
          <w:ilvl w:val="0"/>
          <w:numId w:val="2"/>
        </w:numPr>
      </w:pPr>
      <w:r w:rsidRPr="006905EA">
        <w:rPr>
          <w:noProof/>
        </w:rPr>
        <w:t xml:space="preserve">Give a nice overview of architectures (architecture as one of the techniques?) of bots from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qbnE5BHT5C0NTEOa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[1]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 and techniques use analyze here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qbnE5BHT5C0NTEOa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>[1]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,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mbuf9eAbZ7P3WFMV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>[2]</w:t>
      </w:r>
      <w:r w:rsidRPr="006905EA">
        <w:rPr>
          <w:noProof/>
        </w:rPr>
        <w:fldChar w:fldCharType="end"/>
      </w:r>
      <w:r w:rsidR="0069245F" w:rsidRPr="006905EA">
        <w:rPr>
          <w:noProof/>
        </w:rPr>
        <w:t>,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vJQFRUgQbv0liHtZ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[3]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,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Nkf5uTchoH5a09sS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>[4]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,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Cip1iv8oA1yOy0OT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>[5]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 + mention Behavior trees</w:t>
      </w:r>
      <w:r w:rsidR="00DF3A23" w:rsidRPr="006905EA">
        <w:rPr>
          <w:noProof/>
        </w:rPr>
        <w:t xml:space="preserve"> </w:t>
      </w:r>
      <w:sdt>
        <w:sdtPr>
          <w:rPr>
            <w:noProof/>
          </w:rPr>
          <w:id w:val="-1100947709"/>
          <w:citation/>
        </w:sdtPr>
        <w:sdtEndPr/>
        <w:sdtContent>
          <w:r w:rsidR="00DF3A23" w:rsidRPr="006905EA">
            <w:rPr>
              <w:noProof/>
            </w:rPr>
            <w:fldChar w:fldCharType="begin"/>
          </w:r>
          <w:r w:rsidR="00DF3A23" w:rsidRPr="006905EA">
            <w:rPr>
              <w:noProof/>
            </w:rPr>
            <w:instrText xml:space="preserve"> CITATION NBLncHGCl32Sf18m </w:instrText>
          </w:r>
          <w:r w:rsidR="00DF3A23" w:rsidRPr="006905EA">
            <w:rPr>
              <w:noProof/>
            </w:rPr>
            <w:fldChar w:fldCharType="separate"/>
          </w:r>
          <w:r w:rsidR="00DF3A23" w:rsidRPr="006905EA">
            <w:rPr>
              <w:noProof/>
            </w:rPr>
            <w:t>[6]</w:t>
          </w:r>
          <w:r w:rsidR="00DF3A23" w:rsidRPr="006905EA">
            <w:rPr>
              <w:noProof/>
            </w:rPr>
            <w:fldChar w:fldCharType="end"/>
          </w:r>
        </w:sdtContent>
      </w:sdt>
      <w:r w:rsidRPr="006905EA">
        <w:rPr>
          <w:noProof/>
        </w:rPr>
        <w:t xml:space="preserve"> (they are inspiration for means-end reasoning), explain everything with </w:t>
      </w:r>
      <w:r w:rsidRPr="006905EA">
        <w:rPr>
          <w:b/>
          <w:noProof/>
        </w:rPr>
        <w:t>examples – of use and bots using this?</w:t>
      </w:r>
      <w:r>
        <w:t xml:space="preserve"> </w:t>
      </w:r>
      <w:r>
        <w:rPr>
          <w:noProof/>
        </w:rPr>
        <w:t>The s</w:t>
      </w:r>
      <w:r w:rsidRPr="00886092">
        <w:rPr>
          <w:noProof/>
        </w:rPr>
        <w:t>ection</w:t>
      </w:r>
      <w:r>
        <w:t xml:space="preserve"> also covers data mining done in Starcraft to model </w:t>
      </w:r>
      <w:r w:rsidRPr="006E25C0">
        <w:rPr>
          <w:noProof/>
        </w:rPr>
        <w:t>o</w:t>
      </w:r>
      <w:r>
        <w:rPr>
          <w:noProof/>
        </w:rPr>
        <w:t>p</w:t>
      </w:r>
      <w:r w:rsidRPr="006E25C0">
        <w:rPr>
          <w:noProof/>
        </w:rPr>
        <w:t>ponents, learn build order</w:t>
      </w:r>
      <w:r w:rsidRPr="006905EA">
        <w:rPr>
          <w:noProof/>
        </w:rPr>
        <w:t>…</w:t>
      </w:r>
      <w:r w:rsidRPr="006E25C0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CITATION JoWtm1X3jEKVxPZh </w:instrText>
      </w:r>
      <w:r>
        <w:rPr>
          <w:noProof/>
        </w:rPr>
        <w:fldChar w:fldCharType="separate"/>
      </w:r>
      <w:r w:rsidR="00DF3A23">
        <w:rPr>
          <w:noProof/>
        </w:rPr>
        <w:t xml:space="preserve"> [6]</w:t>
      </w:r>
      <w:r>
        <w:rPr>
          <w:noProof/>
        </w:rPr>
        <w:fldChar w:fldCharType="end"/>
      </w:r>
      <w:r>
        <w:rPr>
          <w:noProof/>
        </w:rPr>
        <w:t xml:space="preserve">, </w:t>
      </w:r>
      <w:r>
        <w:rPr>
          <w:noProof/>
        </w:rPr>
        <w:fldChar w:fldCharType="begin"/>
      </w:r>
      <w:r>
        <w:rPr>
          <w:noProof/>
        </w:rPr>
        <w:instrText xml:space="preserve"> CITATION dAr7gJmVKMXCftph </w:instrText>
      </w:r>
      <w:r>
        <w:rPr>
          <w:noProof/>
        </w:rPr>
        <w:fldChar w:fldCharType="separate"/>
      </w:r>
      <w:r w:rsidR="00DF3A23">
        <w:rPr>
          <w:noProof/>
        </w:rPr>
        <w:t xml:space="preserve"> [7]</w:t>
      </w:r>
      <w:r>
        <w:rPr>
          <w:noProof/>
        </w:rPr>
        <w:fldChar w:fldCharType="end"/>
      </w:r>
      <w:r>
        <w:rPr>
          <w:noProof/>
        </w:rPr>
        <w:t xml:space="preserve"> as part of techniques as well to implement domain knowledge… stress </w:t>
      </w:r>
      <w:r>
        <w:t xml:space="preserve">what techniques are good at and where </w:t>
      </w:r>
      <w:r w:rsidRPr="00DF0511">
        <w:rPr>
          <w:noProof/>
        </w:rPr>
        <w:t>th</w:t>
      </w:r>
      <w:r>
        <w:rPr>
          <w:noProof/>
        </w:rPr>
        <w:t>e</w:t>
      </w:r>
      <w:r w:rsidRPr="00DF0511">
        <w:rPr>
          <w:noProof/>
        </w:rPr>
        <w:t>y</w:t>
      </w:r>
      <w:r>
        <w:t xml:space="preserve"> </w:t>
      </w:r>
      <w:r w:rsidRPr="00DF0511">
        <w:rPr>
          <w:noProof/>
        </w:rPr>
        <w:t>a</w:t>
      </w:r>
      <w:r>
        <w:rPr>
          <w:noProof/>
        </w:rPr>
        <w:t xml:space="preserve">re </w:t>
      </w:r>
      <w:r w:rsidRPr="00DF0511">
        <w:rPr>
          <w:noProof/>
        </w:rPr>
        <w:t>l</w:t>
      </w:r>
      <w:r>
        <w:rPr>
          <w:noProof/>
        </w:rPr>
        <w:t>a</w:t>
      </w:r>
      <w:r w:rsidRPr="00DF0511">
        <w:rPr>
          <w:noProof/>
        </w:rPr>
        <w:t>cking</w:t>
      </w:r>
      <w:r>
        <w:rPr>
          <w:noProof/>
        </w:rPr>
        <w:t xml:space="preserve">. </w:t>
      </w:r>
      <w:r w:rsidRPr="006905EA">
        <w:rPr>
          <w:noProof/>
        </w:rPr>
        <w:t>Conclusion: Usually one can not concentrate on one technique – due to No Free Lunch Theorems</w:t>
      </w:r>
      <w:r w:rsidR="00DF3A23" w:rsidRPr="006905EA">
        <w:rPr>
          <w:noProof/>
        </w:rPr>
        <w:t xml:space="preserve"> </w:t>
      </w:r>
      <w:sdt>
        <w:sdtPr>
          <w:rPr>
            <w:noProof/>
          </w:rPr>
          <w:id w:val="-1538201309"/>
          <w:citation/>
        </w:sdtPr>
        <w:sdtEndPr/>
        <w:sdtContent>
          <w:r w:rsidR="00DF3A23" w:rsidRPr="006905EA">
            <w:rPr>
              <w:noProof/>
            </w:rPr>
            <w:fldChar w:fldCharType="begin"/>
          </w:r>
          <w:r w:rsidR="00DF3A23" w:rsidRPr="006905EA">
            <w:rPr>
              <w:noProof/>
            </w:rPr>
            <w:instrText xml:space="preserve"> CITATION fXzZokacdiWGQC88 </w:instrText>
          </w:r>
          <w:r w:rsidR="00DF3A23" w:rsidRPr="006905EA">
            <w:rPr>
              <w:noProof/>
            </w:rPr>
            <w:fldChar w:fldCharType="separate"/>
          </w:r>
          <w:r w:rsidR="00DF3A23" w:rsidRPr="006905EA">
            <w:rPr>
              <w:noProof/>
            </w:rPr>
            <w:t>[9]</w:t>
          </w:r>
          <w:r w:rsidR="00DF3A23" w:rsidRPr="006905EA">
            <w:rPr>
              <w:noProof/>
            </w:rPr>
            <w:fldChar w:fldCharType="end"/>
          </w:r>
        </w:sdtContent>
      </w:sdt>
      <w:r w:rsidRPr="006905EA">
        <w:rPr>
          <w:noProof/>
        </w:rPr>
        <w:t xml:space="preserve">, multiagent-system seems like nice way how to put things together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qbnE5BHT5C0NTEOa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[1]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,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mbuf9eAbZ7P3WFMV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[2]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,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vJQFRUgQbv0liHtZ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[3]</w:t>
      </w:r>
      <w:r w:rsidRPr="006905EA">
        <w:rPr>
          <w:noProof/>
        </w:rPr>
        <w:fldChar w:fldCharType="end"/>
      </w:r>
      <w:r w:rsidRPr="006905EA">
        <w:rPr>
          <w:noProof/>
        </w:rPr>
        <w:t xml:space="preserve"> and IRL as fresh way how to get some expert level knowledge in alignment with </w:t>
      </w:r>
      <w:r w:rsidRPr="006905EA">
        <w:rPr>
          <w:noProof/>
        </w:rPr>
        <w:fldChar w:fldCharType="begin"/>
      </w:r>
      <w:r w:rsidRPr="006905EA">
        <w:rPr>
          <w:noProof/>
        </w:rPr>
        <w:instrText xml:space="preserve"> CITATION vJQFRUgQbv0liHtZ </w:instrText>
      </w:r>
      <w:r w:rsidRPr="006905EA">
        <w:rPr>
          <w:noProof/>
        </w:rPr>
        <w:fldChar w:fldCharType="separate"/>
      </w:r>
      <w:r w:rsidR="00DF3A23" w:rsidRPr="006905EA">
        <w:rPr>
          <w:noProof/>
        </w:rPr>
        <w:t xml:space="preserve"> [3]</w:t>
      </w:r>
      <w:r w:rsidRPr="006905EA">
        <w:rPr>
          <w:noProof/>
        </w:rPr>
        <w:fldChar w:fldCharType="end"/>
      </w:r>
      <w:r w:rsidRPr="006905EA">
        <w:rPr>
          <w:noProof/>
        </w:rPr>
        <w:t>.</w:t>
      </w:r>
    </w:p>
    <w:p w:rsidR="005C38AA" w:rsidRDefault="004A6C21" w:rsidP="005C38AA">
      <w:pPr>
        <w:pStyle w:val="Odstavecseseznamem"/>
        <w:numPr>
          <w:ilvl w:val="0"/>
          <w:numId w:val="2"/>
        </w:numPr>
      </w:pPr>
      <w:r>
        <w:t xml:space="preserve">MAS: </w:t>
      </w:r>
      <w:sdt>
        <w:sdtPr>
          <w:id w:val="-1827732299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>
            <w:rPr>
              <w:noProof/>
            </w:rPr>
            <w:t>[10]</w:t>
          </w:r>
          <w:r>
            <w:fldChar w:fldCharType="end"/>
          </w:r>
        </w:sdtContent>
      </w:sdt>
      <w:r>
        <w:t xml:space="preserve"> </w:t>
      </w:r>
      <w:r w:rsidR="005C38AA">
        <w:t xml:space="preserve">(for general staff), </w:t>
      </w:r>
      <w:sdt>
        <w:sdtPr>
          <w:rPr>
            <w:noProof/>
          </w:rPr>
          <w:id w:val="-908536408"/>
          <w:citation/>
        </w:sdtPr>
        <w:sdtEndPr/>
        <w:sdtContent>
          <w:r w:rsidRPr="004A6C21">
            <w:rPr>
              <w:noProof/>
            </w:rPr>
            <w:fldChar w:fldCharType="begin"/>
          </w:r>
          <w:r w:rsidRPr="004A6C21">
            <w:rPr>
              <w:noProof/>
            </w:rPr>
            <w:instrText xml:space="preserve"> CITATION ZNRPHk2PFHiRoDsE </w:instrText>
          </w:r>
          <w:r w:rsidRPr="004A6C21">
            <w:rPr>
              <w:noProof/>
            </w:rPr>
            <w:fldChar w:fldCharType="separate"/>
          </w:r>
          <w:r w:rsidRPr="004A6C21">
            <w:rPr>
              <w:noProof/>
            </w:rPr>
            <w:t>[11]</w:t>
          </w:r>
          <w:r w:rsidRPr="004A6C21">
            <w:rPr>
              <w:noProof/>
            </w:rPr>
            <w:fldChar w:fldCharType="end"/>
          </w:r>
        </w:sdtContent>
      </w:sdt>
      <w:r>
        <w:rPr>
          <w:noProof/>
        </w:rPr>
        <w:t xml:space="preserve"> </w:t>
      </w:r>
      <w:r w:rsidR="005C38AA" w:rsidRPr="004A6C21">
        <w:rPr>
          <w:noProof/>
        </w:rPr>
        <w:t>and a</w:t>
      </w:r>
      <w:r w:rsidR="005C38AA">
        <w:t xml:space="preserve"> </w:t>
      </w:r>
      <w:r w:rsidR="005C38AA" w:rsidRPr="005C38AA">
        <w:rPr>
          <w:noProof/>
        </w:rPr>
        <w:t>great</w:t>
      </w:r>
      <w:r w:rsidR="005C38AA">
        <w:t xml:space="preserve"> one for MAS chapter </w:t>
      </w:r>
      <w:sdt>
        <w:sdtPr>
          <w:rPr>
            <w:noProof/>
          </w:rPr>
          <w:id w:val="2030375770"/>
          <w:citation/>
        </w:sdtPr>
        <w:sdtEndPr/>
        <w:sdtContent>
          <w:r w:rsidRPr="004A6C21">
            <w:rPr>
              <w:noProof/>
            </w:rPr>
            <w:fldChar w:fldCharType="begin"/>
          </w:r>
          <w:r w:rsidRPr="004A6C21">
            <w:rPr>
              <w:noProof/>
            </w:rPr>
            <w:instrText xml:space="preserve"> CITATION ymZO0XtQl87yVaCP </w:instrText>
          </w:r>
          <w:r w:rsidRPr="004A6C21">
            <w:rPr>
              <w:noProof/>
            </w:rPr>
            <w:fldChar w:fldCharType="separate"/>
          </w:r>
          <w:r w:rsidRPr="004A6C21">
            <w:rPr>
              <w:noProof/>
            </w:rPr>
            <w:t>[12]</w:t>
          </w:r>
          <w:r w:rsidRPr="004A6C21">
            <w:rPr>
              <w:noProof/>
            </w:rPr>
            <w:fldChar w:fldCharType="end"/>
          </w:r>
        </w:sdtContent>
      </w:sdt>
      <w:r>
        <w:rPr>
          <w:noProof/>
        </w:rPr>
        <w:t xml:space="preserve"> </w:t>
      </w:r>
      <w:r w:rsidR="005C38AA" w:rsidRPr="004A6C21">
        <w:rPr>
          <w:noProof/>
        </w:rPr>
        <w:t>as</w:t>
      </w:r>
      <w:r w:rsidR="005C38AA">
        <w:t xml:space="preserve"> it covers BDI, Layered architecture (which can </w:t>
      </w:r>
      <w:r w:rsidR="005C38AA" w:rsidRPr="006905EA">
        <w:rPr>
          <w:noProof/>
        </w:rPr>
        <w:t>be given</w:t>
      </w:r>
      <w:r w:rsidR="005C38AA">
        <w:t xml:space="preserve"> to relation with the </w:t>
      </w:r>
      <w:r w:rsidR="005C38AA" w:rsidRPr="005C38AA">
        <w:rPr>
          <w:noProof/>
        </w:rPr>
        <w:t>architecture</w:t>
      </w:r>
      <w:r w:rsidR="005C38AA">
        <w:t xml:space="preserve"> of bots described in </w:t>
      </w:r>
      <w:r w:rsidR="005C38AA">
        <w:fldChar w:fldCharType="begin"/>
      </w:r>
      <w:r w:rsidR="005C38AA">
        <w:instrText xml:space="preserve"> CITATION qbnE5BHT5C0NTEOa </w:instrText>
      </w:r>
      <w:r w:rsidR="005C38AA">
        <w:fldChar w:fldCharType="separate"/>
      </w:r>
      <w:r w:rsidR="00DF3A23">
        <w:rPr>
          <w:noProof/>
        </w:rPr>
        <w:t xml:space="preserve"> [1]</w:t>
      </w:r>
      <w:r w:rsidR="005C38AA">
        <w:fldChar w:fldCharType="end"/>
      </w:r>
      <w:r w:rsidR="005C38AA">
        <w:t xml:space="preserve">), communication, cooperation and blackboard architecture. </w:t>
      </w:r>
      <w:r w:rsidR="005C38AA">
        <w:rPr>
          <w:noProof/>
        </w:rPr>
        <w:t>The i</w:t>
      </w:r>
      <w:r w:rsidR="005C38AA" w:rsidRPr="005C38AA">
        <w:rPr>
          <w:noProof/>
        </w:rPr>
        <w:t>mportant</w:t>
      </w:r>
      <w:r w:rsidR="005C38AA">
        <w:t xml:space="preserve"> part </w:t>
      </w:r>
      <w:r w:rsidR="005C38AA" w:rsidRPr="006905EA">
        <w:rPr>
          <w:noProof/>
        </w:rPr>
        <w:t>is also survey</w:t>
      </w:r>
      <w:r w:rsidR="005C38AA">
        <w:t xml:space="preserve"> on IRL from </w:t>
      </w:r>
      <w:sdt>
        <w:sdtPr>
          <w:rPr>
            <w:noProof/>
          </w:rPr>
          <w:id w:val="1546639363"/>
          <w:citation/>
        </w:sdtPr>
        <w:sdtEndPr/>
        <w:sdtContent>
          <w:r w:rsidRPr="004A6C21">
            <w:rPr>
              <w:noProof/>
            </w:rPr>
            <w:fldChar w:fldCharType="begin"/>
          </w:r>
          <w:r w:rsidRPr="004A6C21">
            <w:rPr>
              <w:noProof/>
            </w:rPr>
            <w:instrText xml:space="preserve"> CITATION oFlrhyC7GbgJOEtt </w:instrText>
          </w:r>
          <w:r w:rsidRPr="004A6C21">
            <w:rPr>
              <w:noProof/>
            </w:rPr>
            <w:fldChar w:fldCharType="separate"/>
          </w:r>
          <w:r w:rsidRPr="004A6C21">
            <w:rPr>
              <w:noProof/>
            </w:rPr>
            <w:t>[13]</w:t>
          </w:r>
          <w:r w:rsidRPr="004A6C21">
            <w:rPr>
              <w:noProof/>
            </w:rPr>
            <w:fldChar w:fldCharType="end"/>
          </w:r>
        </w:sdtContent>
      </w:sdt>
      <w:r>
        <w:rPr>
          <w:noProof/>
        </w:rPr>
        <w:t xml:space="preserve"> </w:t>
      </w:r>
      <w:r w:rsidR="005C38AA" w:rsidRPr="004A6C21">
        <w:rPr>
          <w:noProof/>
        </w:rPr>
        <w:t>and</w:t>
      </w:r>
      <w:r>
        <w:rPr>
          <w:noProof/>
        </w:rPr>
        <w:t xml:space="preserve"> </w:t>
      </w:r>
      <w:sdt>
        <w:sdtPr>
          <w:rPr>
            <w:noProof/>
          </w:rPr>
          <w:id w:val="-1988168856"/>
          <w:citation/>
        </w:sdtPr>
        <w:sdtEndPr/>
        <w:sdtContent>
          <w:r w:rsidRPr="004A6C21">
            <w:rPr>
              <w:noProof/>
            </w:rPr>
            <w:fldChar w:fldCharType="begin"/>
          </w:r>
          <w:r w:rsidRPr="004A6C21">
            <w:rPr>
              <w:noProof/>
            </w:rPr>
            <w:instrText xml:space="preserve"> CITATION ZQkZr5TLqRx2u5KY </w:instrText>
          </w:r>
          <w:r w:rsidRPr="004A6C21">
            <w:rPr>
              <w:noProof/>
            </w:rPr>
            <w:fldChar w:fldCharType="separate"/>
          </w:r>
          <w:r w:rsidRPr="004A6C21">
            <w:rPr>
              <w:noProof/>
            </w:rPr>
            <w:t>[14]</w:t>
          </w:r>
          <w:r w:rsidRPr="004A6C21">
            <w:rPr>
              <w:noProof/>
            </w:rPr>
            <w:fldChar w:fldCharType="end"/>
          </w:r>
        </w:sdtContent>
      </w:sdt>
      <w:r w:rsidR="005C38AA" w:rsidRPr="004A6C21">
        <w:rPr>
          <w:noProof/>
        </w:rPr>
        <w:t>.</w:t>
      </w:r>
      <w:r w:rsidR="005C38AA">
        <w:t xml:space="preserve"> MDPs will be explained based on MAS literature. </w:t>
      </w:r>
    </w:p>
    <w:p w:rsidR="005C38AA" w:rsidRDefault="005C38AA" w:rsidP="005C38AA">
      <w:pPr>
        <w:pStyle w:val="Nadpis2"/>
      </w:pPr>
      <w:r>
        <w:t>Notes</w:t>
      </w:r>
    </w:p>
    <w:p w:rsidR="005C38AA" w:rsidRDefault="005C38AA" w:rsidP="005C38AA">
      <w:pPr>
        <w:pStyle w:val="Nadpis2"/>
      </w:pPr>
      <w:r>
        <w:t>Body</w:t>
      </w:r>
    </w:p>
    <w:p w:rsidR="005C38AA" w:rsidRDefault="005C38AA" w:rsidP="005C38AA"/>
    <w:p w:rsidR="00A13060" w:rsidRPr="005C38AA" w:rsidRDefault="00A13060" w:rsidP="005C38AA"/>
    <w:sectPr w:rsidR="00A13060" w:rsidRPr="005C38AA" w:rsidSect="00613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qQUAgVhSBSwAAAA="/>
  </w:docVars>
  <w:rsids>
    <w:rsidRoot w:val="00486785"/>
    <w:rsid w:val="00486785"/>
    <w:rsid w:val="004A6C21"/>
    <w:rsid w:val="005C38AA"/>
    <w:rsid w:val="006905EA"/>
    <w:rsid w:val="0069245F"/>
    <w:rsid w:val="006D005A"/>
    <w:rsid w:val="006E25C0"/>
    <w:rsid w:val="00A13060"/>
    <w:rsid w:val="00A9527C"/>
    <w:rsid w:val="00DF0511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9E55C90A-06C5-4786-B1D2-53299C7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1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2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4</b:RefOrder>
  </b:Source>
  <b:Source>
    <b:Tag>Cip1iv8oA1yOy0OT</b:Tag>
    <b:SourceType>Report</b:SourceType>
    <b:Author>
      <b:Author>
        <b:NameList xmlns:msxsl="urn:schemas-microsoft-com:xslt" xmlns:b="http://schemas.openxmlformats.org/officeDocument/2006/bibliography">
          <b:Person>
            <b:Last>Fiedler</b:Last>
            <b:First>David</b:First>
            <b:Middle/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5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7</b:RefOrder>
  </b:Source>
  <b:Source>
    <b:Tag>dAr7gJmVKMXCftph</b:Tag>
    <b:SourceType>JournalArticle</b:SourceType>
    <b:Author>
      <b:Author>
        <b:NameList xmlns:msxsl="urn:schemas-microsoft-com:xslt" xmlns:b="http://schemas.openxmlformats.org/officeDocument/2006/bibliography">
          <b:Person>
            <b:Last>Robertson</b:Last>
            <b:First>Glen</b:First>
            <b:Middle/>
          </b:Person>
          <b:Person>
            <b:Last>Watson</b:Last>
            <b:First>Ian</b:First>
            <b:Middle/>
          </b:Person>
        </b:NameList>
      </b:Author>
    </b:Author>
    <b:JournalName>FLAIRS Conference</b:JournalName>
    <b:Volume>2014</b:Volume>
    <b:YearAccessed>2017-05-03</b:YearAccessed>
    <b:Medium>online</b:Medium>
    <b:Pages>6</b:Pages>
    <b:Title>An Improved Dataset and Extraction Process for Starcraft AI</b:Title>
    <b:ShortTitle>An Improved Dataset and Extraction Process for Starcraft AI</b:ShortTitle>
    <b:URL>https://pdfs.semanticscholar.org/1bb9/3ae33a6367ef12c9a4b7a025710495167046.pdf</b:URL>
    <b:RefOrder>8</b:RefOrder>
  </b:Source>
  <b:Source>
    <b:Tag>NBLncHGCl32Sf18m</b:Tag>
    <b:SourceType>DocumentFromInternetSite</b:SourceType>
    <b:InternetSiteTitle>AiGameDev.com</b:InternetSiteTitle>
    <b:YearAccessed>2017-05-03</b:YearAccessed>
    <b:Year>2007</b:Year>
    <b:Medium>online</b:Medium>
    <b:Title>Understanding Behavior Trees</b:Title>
    <b:ShortTitle>Understanding Behavior Trees</b:ShortTitle>
    <b:URL>http://aigamedev.com/open/article/bt-overview/</b:URL>
    <b:RefOrder>6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9</b:RefOrder>
  </b:Source>
  <b:Source>
    <b:Tag>XPZ3d9mqUnLZgk6N</b:Tag>
    <b:SourceType>Book</b:SourceType>
    <b:Author>
      <b:Author>
        <b:NameList>
          <b:Person>
            <b:Last>Russell</b:Last>
            <b:First>Stuart J.</b:First>
          </b:Person>
          <b:Person>
            <b:Last>Norvig</b:Last>
            <b:First>Peter.</b:First>
          </b:Person>
          <b:Person>
            <b:Last>Davis</b:Last>
            <b:First>Ernest.</b:First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10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11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12</b:RefOrder>
  </b:Source>
  <b:Source>
    <b:Tag>oFlrhyC7GbgJOEtt</b:Tag>
    <b:SourceType>JournalArticle</b:SourceType>
    <b:Author>
      <b:Author>
        <b:NameList>
          <b:Person>
            <b:Last>Utgoff</b:Last>
            <b:First>Paul E.</b:First>
          </b:Person>
          <b:Person>
            <b:Last>Cussens</b:Last>
            <b:First>James</b:First>
          </b:Person>
          <b:Person>
            <b:Last>Kramer</b:Last>
            <b:First>Stefan</b:First>
          </b:Person>
          <b:Person>
            <b:Last>Jain</b:Last>
            <b:First>Sanjay</b:First>
          </b:Person>
          <b:Person>
            <b:Last>Stephan</b:Last>
            <b:First>Frank</b:First>
          </b:Person>
          <b:Person>
            <b:Last>Raedt</b:Last>
            <b:First>Luc De</b:First>
          </b:Person>
          <b:Person>
            <b:Last>Todorovski</b:Last>
            <b:First>Ljupčo</b:First>
          </b:Person>
          <b:Person>
            <b:Last>Flener</b:Last>
            <b:First>Pierre</b:First>
          </b:Person>
          <b:Person>
            <b:Last>Schmid</b:Last>
            <b:First>Ute</b:First>
          </b:Person>
          <b:Person>
            <b:Last>Vilalta</b:Last>
            <b:First>Ricardo</b:First>
          </b:Person>
          <b:Person>
            <b:Last>Giraud-Carrier</b:Last>
            <b:First>Christophe</b:First>
          </b:Person>
          <b:Person>
            <b:Last>Brazdil</b:Last>
            <b:First>Pavel</b:First>
          </b:Person>
          <b:Person>
            <b:Last>Soares</b:Last>
            <b:First>Carlos</b:First>
          </b:Person>
          <b:Person>
            <b:Last>Keogh</b:Last>
            <b:First>Eamonn</b:First>
          </b:Person>
          <b:Person>
            <b:Last>Smart</b:Last>
            <b:First>William D.</b:First>
          </b:Person>
          <b:Person>
            <b:Last>Abbeel</b:Last>
            <b:First>Pieter</b:First>
          </b:Person>
          <b:Person>
            <b:Last>Ng</b:Last>
            <b:First>Andrew Y.</b:First>
          </b:Person>
        </b:NameList>
      </b:Author>
    </b:Author>
    <b:JournalName>Encyclopedia of Machine Learning</b:JournalName>
    <b:ISBN>978-0-387-30768-8</b:ISBN>
    <b:YearAccessed>2017-05-03</b:YearAccessed>
    <b:Year>2010</b:Year>
    <b:City>Boston, MA</b:City>
    <b:Publisher>Springer US</b:Publisher>
    <b:Medium>online</b:Medium>
    <b:Pages>554</b:Pages>
    <b:Title>Inverse Reinforcement Learning</b:Title>
    <b:ShortTitle>Inverse Reinforcement Learning</b:ShortTitle>
    <b:URL>http://www.springerlink.com/index/10.1007/978-0-387-30164-8_417</b:URL>
    <b:DOI>10.1007/978-0-387-30164-8_417</b:DOI>
    <b:RefOrder>13</b:RefOrder>
  </b:Source>
  <b:Source>
    <b:Tag>ZQkZr5TLqRx2u5KY</b:Tag>
    <b:SourceType>ConferenceProceedings</b:SourceType>
    <b:Author>
      <b:Author>
        <b:NameList>
          <b:Person>
            <b:Last>Abbeel</b:Last>
            <b:First>P.</b:First>
          </b:Person>
          <b:Person>
            <b:Last>Coates</b:Last>
            <b:First>A.</b:First>
          </b:Person>
          <b:Person>
            <b:Last>Ng</b:Last>
            <b:First>A. Y.</b:First>
          </b:Person>
        </b:NameList>
      </b:Author>
    </b:Author>
    <b:ConferenceName>The International Journal of Robotics Research</b:ConferenceName>
    <b:ISSN>0278-3649</b:ISSN>
    <b:Volume>vol. 29</b:Volume>
    <b:Issue>issue 13</b:Issue>
    <b:YearAccessed>2017-05-03</b:YearAccessed>
    <b:Year>2010</b:Year>
    <b:Medium>online</b:Medium>
    <b:Pages>1608-1639</b:Pages>
    <b:Title>Autonomous Helicopter Aerobatics through Apprenticeship Learning</b:Title>
    <b:ShortTitle>Autonomous Helicopter Aerobatics through Apprenticeship Learning</b:ShortTitle>
    <b:URL>http://ijr.sagepub.com/cgi/doi/10.1177/0278364910371999</b:URL>
    <b:DOI>10.1177/0278364910371999</b:DOI>
    <b:RefOrder>14</b:RefOrder>
  </b:Source>
</b:Sources>
</file>

<file path=customXml/itemProps1.xml><?xml version="1.0" encoding="utf-8"?>
<ds:datastoreItem xmlns:ds="http://schemas.openxmlformats.org/officeDocument/2006/customXml" ds:itemID="{BD82512C-A497-4F63-946E-E5381A1B4C2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10</cp:revision>
  <dcterms:created xsi:type="dcterms:W3CDTF">2017-05-03T15:42:00Z</dcterms:created>
  <dcterms:modified xsi:type="dcterms:W3CDTF">2017-05-03T19:11:00Z</dcterms:modified>
</cp:coreProperties>
</file>