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AB" w:rsidRPr="00D359B2" w:rsidRDefault="00174CAB" w:rsidP="00174CAB">
      <w:pPr>
        <w:pStyle w:val="Heading2"/>
        <w:rPr>
          <w:rFonts w:asciiTheme="minorHAnsi" w:hAnsiTheme="minorHAnsi"/>
        </w:rPr>
      </w:pPr>
      <w:r w:rsidRPr="00D359B2">
        <w:rPr>
          <w:rFonts w:asciiTheme="minorHAnsi" w:hAnsiTheme="minorHAnsi"/>
        </w:rPr>
        <w:br/>
      </w:r>
      <w:r>
        <w:rPr>
          <w:rFonts w:asciiTheme="minorHAnsi" w:hAnsiTheme="minorHAnsi"/>
        </w:rPr>
        <w:t>C# Programming –</w:t>
      </w:r>
      <w:r>
        <w:rPr>
          <w:rFonts w:asciiTheme="minorHAnsi" w:hAnsiTheme="minorHAnsi"/>
          <w:color w:val="666633"/>
        </w:rPr>
        <w:t xml:space="preserve"> Conditionals</w:t>
      </w:r>
      <w:r w:rsidR="00606713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174CAB" w:rsidRPr="005B3061" w:rsidRDefault="00174CAB" w:rsidP="00174CAB">
      <w:pPr>
        <w:pStyle w:val="NormalWeb"/>
        <w:rPr>
          <w:rFonts w:asciiTheme="minorHAnsi" w:hAnsiTheme="minorHAnsi"/>
          <w:b/>
          <w:iCs/>
          <w:sz w:val="28"/>
          <w:szCs w:val="28"/>
        </w:rPr>
      </w:pPr>
      <w:r w:rsidRPr="005B3061">
        <w:rPr>
          <w:rFonts w:asciiTheme="minorHAnsi" w:hAnsiTheme="minorHAnsi"/>
          <w:b/>
          <w:iCs/>
          <w:sz w:val="28"/>
          <w:szCs w:val="28"/>
        </w:rPr>
        <w:t>Conditionals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 xml:space="preserve">Conditionals are used to make a </w:t>
      </w:r>
      <w:r w:rsidRPr="00EE1C50">
        <w:rPr>
          <w:rFonts w:asciiTheme="minorHAnsi" w:hAnsiTheme="minorHAnsi"/>
          <w:iCs/>
          <w:sz w:val="20"/>
          <w:szCs w:val="20"/>
        </w:rPr>
        <w:t>decision</w:t>
      </w:r>
      <w:r>
        <w:rPr>
          <w:rFonts w:asciiTheme="minorHAnsi" w:hAnsiTheme="minorHAnsi"/>
          <w:iCs/>
          <w:sz w:val="20"/>
          <w:szCs w:val="20"/>
        </w:rPr>
        <w:t xml:space="preserve"> to execute some code and ignore other code, depending upon a test expression.</w:t>
      </w:r>
    </w:p>
    <w:p w:rsidR="00174CAB" w:rsidRPr="00DB3E90" w:rsidRDefault="00174CAB" w:rsidP="00174CAB">
      <w:pPr>
        <w:pStyle w:val="NormalWeb"/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</w:pPr>
      <w:r w:rsidRPr="00DB3E90"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  <w:t>If Statements</w:t>
      </w:r>
    </w:p>
    <w:p w:rsidR="00174CAB" w:rsidRPr="00A30D84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 w:rsidRPr="00A30D84">
        <w:rPr>
          <w:rFonts w:asciiTheme="minorHAnsi" w:hAnsiTheme="minorHAnsi"/>
          <w:iCs/>
          <w:sz w:val="20"/>
          <w:szCs w:val="20"/>
        </w:rPr>
        <w:t xml:space="preserve">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 w:rsidRPr="00A30D84">
        <w:rPr>
          <w:rFonts w:asciiTheme="minorHAnsi" w:hAnsiTheme="minorHAnsi"/>
          <w:iCs/>
          <w:sz w:val="20"/>
          <w:szCs w:val="20"/>
        </w:rPr>
        <w:t xml:space="preserve">checks whether the test expression, inside the parenthesis, is </w:t>
      </w:r>
      <w:r w:rsidRPr="003D7764">
        <w:rPr>
          <w:rFonts w:asciiTheme="minorHAnsi" w:hAnsiTheme="minorHAnsi"/>
          <w:b/>
          <w:iCs/>
          <w:color w:val="00B050"/>
          <w:sz w:val="20"/>
          <w:szCs w:val="20"/>
        </w:rPr>
        <w:t>true</w:t>
      </w:r>
      <w:r w:rsidRPr="003D7764">
        <w:rPr>
          <w:rFonts w:asciiTheme="minorHAnsi" w:hAnsiTheme="minorHAnsi"/>
          <w:iCs/>
          <w:color w:val="00B050"/>
          <w:sz w:val="20"/>
          <w:szCs w:val="20"/>
        </w:rPr>
        <w:t xml:space="preserve"> </w:t>
      </w:r>
      <w:r w:rsidRPr="00A30D84">
        <w:rPr>
          <w:rFonts w:asciiTheme="minorHAnsi" w:hAnsiTheme="minorHAnsi"/>
          <w:iCs/>
          <w:sz w:val="20"/>
          <w:szCs w:val="20"/>
        </w:rPr>
        <w:t xml:space="preserve">or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 w:rsidRPr="00A30D84">
        <w:rPr>
          <w:rFonts w:asciiTheme="minorHAnsi" w:hAnsiTheme="minorHAnsi"/>
          <w:iCs/>
          <w:sz w:val="20"/>
          <w:szCs w:val="20"/>
        </w:rPr>
        <w:t xml:space="preserve">. If the test expression returns </w:t>
      </w:r>
      <w:r w:rsidRPr="003D7764">
        <w:rPr>
          <w:rFonts w:asciiTheme="minorHAnsi" w:hAnsiTheme="minorHAnsi"/>
          <w:b/>
          <w:iCs/>
          <w:color w:val="00B050"/>
          <w:sz w:val="20"/>
          <w:szCs w:val="20"/>
        </w:rPr>
        <w:t>true</w:t>
      </w:r>
      <w:r w:rsidRPr="00A30D84">
        <w:rPr>
          <w:rFonts w:asciiTheme="minorHAnsi" w:hAnsiTheme="minorHAnsi"/>
          <w:iCs/>
          <w:sz w:val="20"/>
          <w:szCs w:val="20"/>
        </w:rPr>
        <w:t xml:space="preserve">, any and all code inside the body of 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 w:rsidRPr="00A30D84">
        <w:rPr>
          <w:rFonts w:asciiTheme="minorHAnsi" w:hAnsiTheme="minorHAnsi"/>
          <w:iCs/>
          <w:sz w:val="20"/>
          <w:szCs w:val="20"/>
        </w:rPr>
        <w:t xml:space="preserve">is executed. If the test expression returns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 w:rsidRPr="00A30D84">
        <w:rPr>
          <w:rFonts w:asciiTheme="minorHAnsi" w:hAnsiTheme="minorHAnsi"/>
          <w:iCs/>
          <w:sz w:val="20"/>
          <w:szCs w:val="20"/>
        </w:rPr>
        <w:t xml:space="preserve">, the body of 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 w:rsidRPr="00A30D84">
        <w:rPr>
          <w:rFonts w:asciiTheme="minorHAnsi" w:hAnsiTheme="minorHAnsi"/>
          <w:iCs/>
          <w:sz w:val="20"/>
          <w:szCs w:val="20"/>
        </w:rPr>
        <w:t>is ignored.</w:t>
      </w:r>
    </w:p>
    <w:p w:rsidR="00174CAB" w:rsidRPr="00EE1C50" w:rsidRDefault="00174CAB" w:rsidP="00174CA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EE1C5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(test expression) {  </w:t>
      </w:r>
    </w:p>
    <w:p w:rsidR="00174CAB" w:rsidRPr="00EE1C50" w:rsidRDefault="00174CAB" w:rsidP="00174CA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EE1C50" w:rsidRDefault="00174CAB" w:rsidP="00174CA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</w:t>
      </w:r>
      <w:r w:rsidRPr="00EE1C5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here will be executed if test expression is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true</w:t>
      </w: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EE1C50" w:rsidRDefault="00174CAB" w:rsidP="00174CA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EE1C50" w:rsidRDefault="00174CAB" w:rsidP="00174CA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EE1C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>Here’s an example: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proofErr w:type="gramStart"/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</w:t>
      </w:r>
      <w:proofErr w:type="gramEnd"/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"Is this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 xml:space="preserve"> input the</w:t>
      </w:r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 number 5?"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proofErr w:type="gramStart"/>
      <w:r w:rsidRPr="005B30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( input</w:t>
      </w:r>
      <w:proofErr w:type="gramEnd"/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== 5 ){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print(</w:t>
      </w:r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"yes"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 xml:space="preserve">In this example the commands within 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 w:rsidRPr="0099187F">
        <w:rPr>
          <w:rFonts w:asciiTheme="minorHAnsi" w:hAnsiTheme="minorHAnsi"/>
          <w:iCs/>
          <w:sz w:val="20"/>
          <w:szCs w:val="20"/>
        </w:rPr>
        <w:t xml:space="preserve">will </w:t>
      </w:r>
      <w:r>
        <w:rPr>
          <w:rFonts w:asciiTheme="minorHAnsi" w:hAnsiTheme="minorHAnsi"/>
          <w:iCs/>
          <w:sz w:val="20"/>
          <w:szCs w:val="20"/>
        </w:rPr>
        <w:t>be executed only when an input of 5 is used.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>If an input of 18 is used the output would be:</w:t>
      </w:r>
    </w:p>
    <w:p w:rsidR="00174CAB" w:rsidRPr="00747473" w:rsidRDefault="00174CAB" w:rsidP="00174CA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Is </w:t>
      </w:r>
      <w:r w:rsidRPr="00747473">
        <w:rPr>
          <w:rFonts w:ascii="Consolas" w:eastAsia="Times New Roman" w:hAnsi="Consolas" w:cs="Consolas"/>
          <w:bCs/>
          <w:color w:val="000000" w:themeColor="text1"/>
          <w:sz w:val="18"/>
          <w:szCs w:val="18"/>
          <w:bdr w:val="none" w:sz="0" w:space="0" w:color="auto" w:frame="1"/>
          <w:lang w:eastAsia="en-NZ"/>
        </w:rPr>
        <w:t>this</w:t>
      </w: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 xml:space="preserve">input the </w:t>
      </w: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number 5?  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>And an input of 5 would yield the output:</w:t>
      </w:r>
    </w:p>
    <w:p w:rsidR="00174CAB" w:rsidRPr="00747473" w:rsidRDefault="00174CAB" w:rsidP="00174CA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Is </w:t>
      </w:r>
      <w:r w:rsidRPr="00747473">
        <w:rPr>
          <w:rFonts w:ascii="Consolas" w:eastAsia="Times New Roman" w:hAnsi="Consolas" w:cs="Consolas"/>
          <w:bCs/>
          <w:color w:val="000000" w:themeColor="text1"/>
          <w:sz w:val="18"/>
          <w:szCs w:val="18"/>
          <w:bdr w:val="none" w:sz="0" w:space="0" w:color="auto" w:frame="1"/>
          <w:lang w:eastAsia="en-NZ"/>
        </w:rPr>
        <w:t>this</w:t>
      </w: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 xml:space="preserve">input the </w:t>
      </w: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number 5?  </w:t>
      </w:r>
    </w:p>
    <w:p w:rsidR="00174CAB" w:rsidRPr="00747473" w:rsidRDefault="00174CAB" w:rsidP="00174CA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yes 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>We can also use a logical operator to test multiple conditionals at the same time.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(test_expression_1 &amp;&amp; test_expression_2) {  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9918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both test expressions are true  </w:t>
      </w: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(test_expression_1 || test_expression_2) {  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9918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either test expressions are true  </w:t>
      </w: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proofErr w:type="gramStart"/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(!test</w:t>
      </w:r>
      <w:proofErr w:type="gramEnd"/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_expression_1){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9918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test expression 1 is false</w:t>
      </w: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99187F" w:rsidRDefault="00174CAB" w:rsidP="00174CA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9918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</w:t>
      </w:r>
    </w:p>
    <w:p w:rsidR="00174CAB" w:rsidRPr="00DB3E90" w:rsidRDefault="00174CAB" w:rsidP="00174CAB">
      <w:pPr>
        <w:pStyle w:val="NormalWeb"/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</w:pPr>
      <w:r w:rsidRPr="00DB3E90"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  <w:lastRenderedPageBreak/>
        <w:t>Else Statements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 xml:space="preserve">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checks if the test expression of the previous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is </w:t>
      </w:r>
      <w:r w:rsidRPr="003D7764">
        <w:rPr>
          <w:rFonts w:asciiTheme="minorHAnsi" w:hAnsiTheme="minorHAnsi"/>
          <w:b/>
          <w:iCs/>
          <w:color w:val="00B050"/>
          <w:sz w:val="20"/>
          <w:szCs w:val="20"/>
        </w:rPr>
        <w:t>true</w:t>
      </w:r>
      <w:r>
        <w:rPr>
          <w:rFonts w:asciiTheme="minorHAnsi" w:hAnsiTheme="minorHAnsi"/>
          <w:iCs/>
          <w:sz w:val="20"/>
          <w:szCs w:val="20"/>
        </w:rPr>
        <w:t xml:space="preserve"> or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>
        <w:rPr>
          <w:rFonts w:asciiTheme="minorHAnsi" w:hAnsiTheme="minorHAnsi"/>
          <w:iCs/>
          <w:sz w:val="20"/>
          <w:szCs w:val="20"/>
        </w:rPr>
        <w:t xml:space="preserve">. If the test expression returns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>
        <w:rPr>
          <w:rFonts w:asciiTheme="minorHAnsi" w:hAnsiTheme="minorHAnsi"/>
          <w:iCs/>
          <w:sz w:val="20"/>
          <w:szCs w:val="20"/>
        </w:rPr>
        <w:t xml:space="preserve">, any and all code inside the body of 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is executed. An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>is used</w:t>
      </w:r>
      <w:r w:rsidRPr="0033455C">
        <w:rPr>
          <w:rFonts w:asciiTheme="minorHAnsi" w:hAnsiTheme="minorHAnsi"/>
          <w:iCs/>
          <w:sz w:val="20"/>
          <w:szCs w:val="20"/>
        </w:rPr>
        <w:t xml:space="preserve"> to execute some statement/s when the test expression is </w:t>
      </w:r>
      <w:r w:rsidRPr="003D7764">
        <w:rPr>
          <w:rFonts w:asciiTheme="minorHAnsi" w:hAnsiTheme="minorHAnsi"/>
          <w:b/>
          <w:iCs/>
          <w:color w:val="00B050"/>
          <w:sz w:val="20"/>
          <w:szCs w:val="20"/>
        </w:rPr>
        <w:t>true</w:t>
      </w:r>
      <w:r w:rsidRPr="003D7764">
        <w:rPr>
          <w:rFonts w:asciiTheme="minorHAnsi" w:hAnsiTheme="minorHAnsi"/>
          <w:iCs/>
          <w:color w:val="538135" w:themeColor="accent6" w:themeShade="BF"/>
          <w:sz w:val="20"/>
          <w:szCs w:val="20"/>
        </w:rPr>
        <w:t xml:space="preserve"> </w:t>
      </w:r>
      <w:r w:rsidRPr="0033455C">
        <w:rPr>
          <w:rFonts w:asciiTheme="minorHAnsi" w:hAnsiTheme="minorHAnsi"/>
          <w:iCs/>
          <w:sz w:val="20"/>
          <w:szCs w:val="20"/>
        </w:rPr>
        <w:t xml:space="preserve">and execute some other statement/s if the test expression is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 w:rsidRPr="0033455C">
        <w:rPr>
          <w:rFonts w:asciiTheme="minorHAnsi" w:hAnsiTheme="minorHAnsi"/>
          <w:iCs/>
          <w:sz w:val="20"/>
          <w:szCs w:val="20"/>
        </w:rPr>
        <w:t>.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(test expression) {  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C92A3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test expression is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true</w:t>
      </w: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else</w:t>
      </w: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{  </w:t>
      </w:r>
    </w:p>
    <w:p w:rsidR="00174CAB" w:rsidRPr="00C92A38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C92A3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test expression is false</w:t>
      </w: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747473" w:rsidRDefault="00174CAB" w:rsidP="00174CA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C92A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 xml:space="preserve">Here’s the same example from earlier. But with an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>to catch any input that is not the integer 5: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proofErr w:type="gramStart"/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</w:t>
      </w:r>
      <w:proofErr w:type="gramEnd"/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"Is this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 xml:space="preserve"> input the</w:t>
      </w:r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 number 5?"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proofErr w:type="gramStart"/>
      <w:r w:rsidRPr="005B306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( input</w:t>
      </w:r>
      <w:proofErr w:type="gramEnd"/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== 5 ){  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print(</w:t>
      </w:r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"yes"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174CAB" w:rsidRPr="00747473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</w:t>
      </w:r>
    </w:p>
    <w:p w:rsidR="00174CAB" w:rsidRPr="00747473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proofErr w:type="gramStart"/>
      <w:r w:rsidRPr="00747473">
        <w:rPr>
          <w:rFonts w:ascii="Consolas" w:eastAsia="Times New Roman" w:hAnsi="Consolas" w:cs="Consolas"/>
          <w:b/>
          <w:color w:val="2E74B5" w:themeColor="accent1" w:themeShade="BF"/>
          <w:sz w:val="18"/>
          <w:szCs w:val="18"/>
          <w:bdr w:val="none" w:sz="0" w:space="0" w:color="auto" w:frame="1"/>
          <w:lang w:eastAsia="en-NZ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{</w:t>
      </w:r>
      <w:proofErr w:type="gramEnd"/>
    </w:p>
    <w:p w:rsidR="00174CAB" w:rsidRPr="00747473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 xml:space="preserve">     print</w:t>
      </w:r>
      <w:r w:rsidRPr="005B30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"no</w:t>
      </w:r>
      <w:r w:rsidRPr="005B306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</w:t>
      </w:r>
      <w:r w:rsidRPr="00747473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en-NZ"/>
        </w:rPr>
        <w:t>);</w:t>
      </w:r>
    </w:p>
    <w:p w:rsidR="00174CAB" w:rsidRPr="005B3061" w:rsidRDefault="00174CAB" w:rsidP="00174CA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</w:rPr>
        <w:t>Now if an input of 18 is used the output would be:</w:t>
      </w:r>
    </w:p>
    <w:p w:rsidR="00174CAB" w:rsidRPr="00747473" w:rsidRDefault="00174CAB" w:rsidP="00174CA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Is </w:t>
      </w:r>
      <w:r w:rsidRPr="00747473">
        <w:rPr>
          <w:rFonts w:ascii="Consolas" w:eastAsia="Times New Roman" w:hAnsi="Consolas" w:cs="Consolas"/>
          <w:bCs/>
          <w:sz w:val="18"/>
          <w:szCs w:val="18"/>
          <w:bdr w:val="none" w:sz="0" w:space="0" w:color="auto" w:frame="1"/>
          <w:lang w:eastAsia="en-NZ"/>
        </w:rPr>
        <w:t>this</w:t>
      </w: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input the number 5?    </w:t>
      </w:r>
    </w:p>
    <w:p w:rsidR="00174CAB" w:rsidRPr="00747473" w:rsidRDefault="00174CAB" w:rsidP="00174CA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474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no  </w:t>
      </w:r>
    </w:p>
    <w:p w:rsidR="00174CAB" w:rsidRPr="00DB3E90" w:rsidRDefault="00174CAB" w:rsidP="00174CAB">
      <w:pPr>
        <w:pStyle w:val="NormalWeb"/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</w:pPr>
      <w:r w:rsidRPr="00DB3E90">
        <w:rPr>
          <w:rFonts w:asciiTheme="minorHAnsi" w:hAnsiTheme="minorHAnsi"/>
          <w:b/>
          <w:iCs/>
          <w:color w:val="2E74B5" w:themeColor="accent1" w:themeShade="BF"/>
          <w:sz w:val="22"/>
          <w:szCs w:val="22"/>
        </w:rPr>
        <w:t>Else If Statements</w:t>
      </w:r>
    </w:p>
    <w:p w:rsidR="00174CAB" w:rsidRDefault="00174CAB" w:rsidP="00174CAB">
      <w:pPr>
        <w:pStyle w:val="NormalWeb"/>
        <w:rPr>
          <w:rFonts w:asciiTheme="minorHAnsi" w:hAnsiTheme="minorHAnsi"/>
          <w:iCs/>
          <w:sz w:val="20"/>
          <w:szCs w:val="20"/>
        </w:rPr>
      </w:pP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If statements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check another test expression, if the previous </w:t>
      </w:r>
      <w:r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if/else if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 xml:space="preserve">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returned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>
        <w:rPr>
          <w:rFonts w:asciiTheme="minorHAnsi" w:hAnsiTheme="minorHAnsi"/>
          <w:iCs/>
          <w:sz w:val="20"/>
          <w:szCs w:val="20"/>
        </w:rPr>
        <w:t xml:space="preserve">. Multiple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if statements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can be used in a row, each testing a different test expression.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if statements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can be followed by an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statement</w:t>
      </w:r>
      <w:r>
        <w:rPr>
          <w:rFonts w:asciiTheme="minorHAnsi" w:hAnsiTheme="minorHAnsi"/>
          <w:iCs/>
          <w:sz w:val="20"/>
          <w:szCs w:val="20"/>
        </w:rPr>
        <w:t xml:space="preserve">, which will be executed if all the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if statements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return </w:t>
      </w:r>
      <w:r w:rsidRPr="003D7764">
        <w:rPr>
          <w:rFonts w:asciiTheme="minorHAnsi" w:hAnsiTheme="minorHAnsi"/>
          <w:b/>
          <w:iCs/>
          <w:color w:val="C45911" w:themeColor="accent2" w:themeShade="BF"/>
          <w:sz w:val="20"/>
          <w:szCs w:val="20"/>
        </w:rPr>
        <w:t>false</w:t>
      </w:r>
      <w:r>
        <w:rPr>
          <w:rFonts w:asciiTheme="minorHAnsi" w:hAnsiTheme="minorHAnsi"/>
          <w:iCs/>
          <w:sz w:val="20"/>
          <w:szCs w:val="20"/>
        </w:rPr>
        <w:t xml:space="preserve">. Due to the nature of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if/else if/else statements</w:t>
      </w:r>
      <w:r>
        <w:rPr>
          <w:rFonts w:asciiTheme="minorHAnsi" w:hAnsiTheme="minorHAnsi"/>
          <w:iCs/>
          <w:sz w:val="20"/>
          <w:szCs w:val="20"/>
        </w:rPr>
        <w:t xml:space="preserve">, only one statement will be executed. Once an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if/else if statement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 xml:space="preserve">returns </w:t>
      </w:r>
      <w:r w:rsidRPr="003D7764">
        <w:rPr>
          <w:rFonts w:asciiTheme="minorHAnsi" w:hAnsiTheme="minorHAnsi"/>
          <w:b/>
          <w:iCs/>
          <w:color w:val="00B050"/>
          <w:sz w:val="20"/>
          <w:szCs w:val="20"/>
        </w:rPr>
        <w:t>true</w:t>
      </w:r>
      <w:r w:rsidRPr="003D7764">
        <w:rPr>
          <w:rFonts w:asciiTheme="minorHAnsi" w:hAnsiTheme="minorHAnsi"/>
          <w:iCs/>
          <w:sz w:val="20"/>
          <w:szCs w:val="20"/>
        </w:rPr>
        <w:t>,</w:t>
      </w:r>
      <w:r>
        <w:rPr>
          <w:rFonts w:asciiTheme="minorHAnsi" w:hAnsiTheme="minorHAnsi"/>
          <w:iCs/>
          <w:sz w:val="20"/>
          <w:szCs w:val="20"/>
        </w:rPr>
        <w:t xml:space="preserve"> then all the following </w:t>
      </w:r>
      <w:r w:rsidRPr="003D7764">
        <w:rPr>
          <w:rFonts w:asciiTheme="minorHAnsi" w:hAnsiTheme="minorHAnsi"/>
          <w:b/>
          <w:iCs/>
          <w:color w:val="1F4E79" w:themeColor="accent1" w:themeShade="80"/>
          <w:sz w:val="20"/>
          <w:szCs w:val="20"/>
        </w:rPr>
        <w:t>else if/else statements</w:t>
      </w:r>
      <w:r w:rsidRPr="003D7764">
        <w:rPr>
          <w:rFonts w:asciiTheme="minorHAnsi" w:hAnsiTheme="minorHAnsi"/>
          <w:iCs/>
          <w:color w:val="1F4E79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iCs/>
          <w:sz w:val="20"/>
          <w:szCs w:val="20"/>
        </w:rPr>
        <w:t>are skipped, as they are not executed.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(test_expression_</w:t>
      </w:r>
      <w:proofErr w:type="gramStart"/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1){</w:t>
      </w:r>
      <w:proofErr w:type="gramEnd"/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DB3E9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test_expression_1 is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true</w:t>
      </w:r>
      <w:r w:rsidRPr="00DB3E9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  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else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r w:rsidRPr="00DB3E9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if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(test_expression_2) {  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DB3E9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test_expression_1 is false and 2 is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true</w:t>
      </w:r>
      <w:r w:rsidRPr="00DB3E9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  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else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{  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   </w:t>
      </w:r>
      <w:r w:rsidRPr="00DB3E9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NZ"/>
        </w:rPr>
        <w:t>//statements to be executed if all test expressions are false  </w:t>
      </w: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174CAB" w:rsidRPr="00DB3E90" w:rsidRDefault="00174CAB" w:rsidP="00174CA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DB3E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}  </w:t>
      </w:r>
    </w:p>
    <w:p w:rsidR="008B2311" w:rsidRPr="00174CAB" w:rsidRDefault="008B2311" w:rsidP="00174CAB"/>
    <w:sectPr w:rsidR="008B2311" w:rsidRPr="00174CAB" w:rsidSect="00A770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97" w:rsidRDefault="00B22497" w:rsidP="00B22497">
      <w:pPr>
        <w:spacing w:after="0" w:line="240" w:lineRule="auto"/>
      </w:pPr>
      <w:r>
        <w:separator/>
      </w:r>
    </w:p>
  </w:endnote>
  <w:end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13" w:rsidRDefault="00606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75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497" w:rsidRDefault="00B22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2497" w:rsidRDefault="00B22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13" w:rsidRDefault="00606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97" w:rsidRDefault="00B22497" w:rsidP="00B22497">
      <w:pPr>
        <w:spacing w:after="0" w:line="240" w:lineRule="auto"/>
      </w:pPr>
      <w:r>
        <w:separator/>
      </w:r>
    </w:p>
  </w:footnote>
  <w:foot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13" w:rsidRDefault="00606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97" w:rsidRDefault="007E0042" w:rsidP="00B22497">
    <w:pPr>
      <w:pStyle w:val="Header"/>
      <w:jc w:val="right"/>
    </w:pPr>
    <w:r>
      <w:ptab w:relativeTo="margin" w:alignment="center" w:leader="none"/>
    </w:r>
    <w:r w:rsidR="00606713">
      <w:rPr>
        <w:b/>
        <w:color w:val="BFBFBF" w:themeColor="background1" w:themeShade="BF"/>
      </w:rPr>
      <w:t>1907-YB-CH-GAD-Y01</w:t>
    </w:r>
    <w:r>
      <w:ptab w:relativeTo="margin" w:alignment="right" w:leader="none"/>
    </w:r>
    <w:bookmarkStart w:id="0" w:name="_GoBack"/>
    <w:r>
      <w:rPr>
        <w:noProof/>
        <w:lang w:eastAsia="en-NZ"/>
      </w:rPr>
      <w:drawing>
        <wp:inline distT="0" distB="0" distL="0" distR="0" wp14:anchorId="79C1AB91" wp14:editId="15DFCF77">
          <wp:extent cx="1071222" cy="40612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___Yoobee New Logos\ACG Yoobee Logos\YOOBEE ACG Print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1222" cy="406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A770FD" w:rsidRDefault="00A770FD" w:rsidP="00B2249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13" w:rsidRDefault="00606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8B7"/>
    <w:multiLevelType w:val="multilevel"/>
    <w:tmpl w:val="032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5A6E"/>
    <w:multiLevelType w:val="multilevel"/>
    <w:tmpl w:val="EB8629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BA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10D731B0"/>
    <w:multiLevelType w:val="multilevel"/>
    <w:tmpl w:val="BB52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90BBB"/>
    <w:multiLevelType w:val="hybridMultilevel"/>
    <w:tmpl w:val="5F5CE092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14090019" w:tentative="1">
      <w:start w:val="1"/>
      <w:numFmt w:val="lowerLetter"/>
      <w:lvlText w:val="%2."/>
      <w:lvlJc w:val="left"/>
      <w:pPr>
        <w:ind w:left="2699" w:hanging="360"/>
      </w:pPr>
    </w:lvl>
    <w:lvl w:ilvl="2" w:tplc="1409001B" w:tentative="1">
      <w:start w:val="1"/>
      <w:numFmt w:val="lowerRoman"/>
      <w:lvlText w:val="%3."/>
      <w:lvlJc w:val="right"/>
      <w:pPr>
        <w:ind w:left="3419" w:hanging="180"/>
      </w:pPr>
    </w:lvl>
    <w:lvl w:ilvl="3" w:tplc="1409000F" w:tentative="1">
      <w:start w:val="1"/>
      <w:numFmt w:val="decimal"/>
      <w:lvlText w:val="%4."/>
      <w:lvlJc w:val="left"/>
      <w:pPr>
        <w:ind w:left="4139" w:hanging="360"/>
      </w:pPr>
    </w:lvl>
    <w:lvl w:ilvl="4" w:tplc="14090019" w:tentative="1">
      <w:start w:val="1"/>
      <w:numFmt w:val="lowerLetter"/>
      <w:lvlText w:val="%5."/>
      <w:lvlJc w:val="left"/>
      <w:pPr>
        <w:ind w:left="4859" w:hanging="360"/>
      </w:pPr>
    </w:lvl>
    <w:lvl w:ilvl="5" w:tplc="1409001B" w:tentative="1">
      <w:start w:val="1"/>
      <w:numFmt w:val="lowerRoman"/>
      <w:lvlText w:val="%6."/>
      <w:lvlJc w:val="right"/>
      <w:pPr>
        <w:ind w:left="5579" w:hanging="180"/>
      </w:pPr>
    </w:lvl>
    <w:lvl w:ilvl="6" w:tplc="1409000F" w:tentative="1">
      <w:start w:val="1"/>
      <w:numFmt w:val="decimal"/>
      <w:lvlText w:val="%7."/>
      <w:lvlJc w:val="left"/>
      <w:pPr>
        <w:ind w:left="6299" w:hanging="360"/>
      </w:pPr>
    </w:lvl>
    <w:lvl w:ilvl="7" w:tplc="14090019" w:tentative="1">
      <w:start w:val="1"/>
      <w:numFmt w:val="lowerLetter"/>
      <w:lvlText w:val="%8."/>
      <w:lvlJc w:val="left"/>
      <w:pPr>
        <w:ind w:left="7019" w:hanging="360"/>
      </w:pPr>
    </w:lvl>
    <w:lvl w:ilvl="8" w:tplc="1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5" w15:restartNumberingAfterBreak="0">
    <w:nsid w:val="19632C28"/>
    <w:multiLevelType w:val="multilevel"/>
    <w:tmpl w:val="84F6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611BD"/>
    <w:multiLevelType w:val="multilevel"/>
    <w:tmpl w:val="48A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7159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21D35EA6"/>
    <w:multiLevelType w:val="multilevel"/>
    <w:tmpl w:val="032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3020B"/>
    <w:multiLevelType w:val="multilevel"/>
    <w:tmpl w:val="398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7F41"/>
    <w:multiLevelType w:val="multilevel"/>
    <w:tmpl w:val="8184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E42B8"/>
    <w:multiLevelType w:val="multilevel"/>
    <w:tmpl w:val="032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455B9"/>
    <w:multiLevelType w:val="multilevel"/>
    <w:tmpl w:val="C4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A6D07"/>
    <w:multiLevelType w:val="multilevel"/>
    <w:tmpl w:val="F076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34A39"/>
    <w:multiLevelType w:val="multilevel"/>
    <w:tmpl w:val="678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145D7"/>
    <w:multiLevelType w:val="multilevel"/>
    <w:tmpl w:val="10A0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02D04"/>
    <w:multiLevelType w:val="multilevel"/>
    <w:tmpl w:val="653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D0068"/>
    <w:multiLevelType w:val="multilevel"/>
    <w:tmpl w:val="89D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C6AFB"/>
    <w:multiLevelType w:val="multilevel"/>
    <w:tmpl w:val="032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256F0"/>
    <w:multiLevelType w:val="multilevel"/>
    <w:tmpl w:val="0738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E8727A"/>
    <w:multiLevelType w:val="multilevel"/>
    <w:tmpl w:val="18C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61DF3"/>
    <w:multiLevelType w:val="multilevel"/>
    <w:tmpl w:val="351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5D190F"/>
    <w:multiLevelType w:val="multilevel"/>
    <w:tmpl w:val="31AC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00A89"/>
    <w:multiLevelType w:val="multilevel"/>
    <w:tmpl w:val="B74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45AD5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5" w15:restartNumberingAfterBreak="0">
    <w:nsid w:val="59833C8E"/>
    <w:multiLevelType w:val="multilevel"/>
    <w:tmpl w:val="8D82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57798"/>
    <w:multiLevelType w:val="hybridMultilevel"/>
    <w:tmpl w:val="87D09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1168FE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8" w15:restartNumberingAfterBreak="0">
    <w:nsid w:val="680A0AC8"/>
    <w:multiLevelType w:val="multilevel"/>
    <w:tmpl w:val="7D1A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BD7791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0" w15:restartNumberingAfterBreak="0">
    <w:nsid w:val="759C307F"/>
    <w:multiLevelType w:val="multilevel"/>
    <w:tmpl w:val="5682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3216F"/>
    <w:multiLevelType w:val="hybridMultilevel"/>
    <w:tmpl w:val="6FCA2C66"/>
    <w:lvl w:ilvl="0" w:tplc="68FAAEE8">
      <w:start w:val="1"/>
      <w:numFmt w:val="decimal"/>
      <w:lvlText w:val="%1."/>
      <w:lvlJc w:val="left"/>
      <w:pPr>
        <w:ind w:left="1619" w:hanging="360"/>
      </w:pPr>
      <w:rPr>
        <w:rFonts w:ascii="Arial" w:hAnsi="Arial" w:cs="Arial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2339" w:hanging="360"/>
      </w:pPr>
    </w:lvl>
    <w:lvl w:ilvl="2" w:tplc="1409001B" w:tentative="1">
      <w:start w:val="1"/>
      <w:numFmt w:val="lowerRoman"/>
      <w:lvlText w:val="%3."/>
      <w:lvlJc w:val="right"/>
      <w:pPr>
        <w:ind w:left="3059" w:hanging="180"/>
      </w:pPr>
    </w:lvl>
    <w:lvl w:ilvl="3" w:tplc="1409000F" w:tentative="1">
      <w:start w:val="1"/>
      <w:numFmt w:val="decimal"/>
      <w:lvlText w:val="%4."/>
      <w:lvlJc w:val="left"/>
      <w:pPr>
        <w:ind w:left="3779" w:hanging="360"/>
      </w:pPr>
    </w:lvl>
    <w:lvl w:ilvl="4" w:tplc="14090019" w:tentative="1">
      <w:start w:val="1"/>
      <w:numFmt w:val="lowerLetter"/>
      <w:lvlText w:val="%5."/>
      <w:lvlJc w:val="left"/>
      <w:pPr>
        <w:ind w:left="4499" w:hanging="360"/>
      </w:pPr>
    </w:lvl>
    <w:lvl w:ilvl="5" w:tplc="1409001B" w:tentative="1">
      <w:start w:val="1"/>
      <w:numFmt w:val="lowerRoman"/>
      <w:lvlText w:val="%6."/>
      <w:lvlJc w:val="right"/>
      <w:pPr>
        <w:ind w:left="5219" w:hanging="180"/>
      </w:pPr>
    </w:lvl>
    <w:lvl w:ilvl="6" w:tplc="1409000F" w:tentative="1">
      <w:start w:val="1"/>
      <w:numFmt w:val="decimal"/>
      <w:lvlText w:val="%7."/>
      <w:lvlJc w:val="left"/>
      <w:pPr>
        <w:ind w:left="5939" w:hanging="360"/>
      </w:pPr>
    </w:lvl>
    <w:lvl w:ilvl="7" w:tplc="14090019" w:tentative="1">
      <w:start w:val="1"/>
      <w:numFmt w:val="lowerLetter"/>
      <w:lvlText w:val="%8."/>
      <w:lvlJc w:val="left"/>
      <w:pPr>
        <w:ind w:left="6659" w:hanging="360"/>
      </w:pPr>
    </w:lvl>
    <w:lvl w:ilvl="8" w:tplc="1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7F7B6BB4"/>
    <w:multiLevelType w:val="multilevel"/>
    <w:tmpl w:val="5AA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31"/>
  </w:num>
  <w:num w:numId="5">
    <w:abstractNumId w:val="27"/>
  </w:num>
  <w:num w:numId="6">
    <w:abstractNumId w:val="26"/>
  </w:num>
  <w:num w:numId="7">
    <w:abstractNumId w:val="24"/>
  </w:num>
  <w:num w:numId="8">
    <w:abstractNumId w:val="7"/>
  </w:num>
  <w:num w:numId="9">
    <w:abstractNumId w:val="2"/>
  </w:num>
  <w:num w:numId="10">
    <w:abstractNumId w:val="29"/>
  </w:num>
  <w:num w:numId="11">
    <w:abstractNumId w:val="30"/>
  </w:num>
  <w:num w:numId="12">
    <w:abstractNumId w:val="16"/>
  </w:num>
  <w:num w:numId="13">
    <w:abstractNumId w:val="13"/>
  </w:num>
  <w:num w:numId="14">
    <w:abstractNumId w:val="14"/>
  </w:num>
  <w:num w:numId="15">
    <w:abstractNumId w:val="21"/>
  </w:num>
  <w:num w:numId="16">
    <w:abstractNumId w:val="19"/>
  </w:num>
  <w:num w:numId="17">
    <w:abstractNumId w:val="22"/>
  </w:num>
  <w:num w:numId="18">
    <w:abstractNumId w:val="9"/>
  </w:num>
  <w:num w:numId="19">
    <w:abstractNumId w:val="28"/>
  </w:num>
  <w:num w:numId="20">
    <w:abstractNumId w:val="32"/>
  </w:num>
  <w:num w:numId="21">
    <w:abstractNumId w:val="6"/>
  </w:num>
  <w:num w:numId="22">
    <w:abstractNumId w:val="5"/>
  </w:num>
  <w:num w:numId="23">
    <w:abstractNumId w:val="3"/>
  </w:num>
  <w:num w:numId="24">
    <w:abstractNumId w:val="20"/>
  </w:num>
  <w:num w:numId="25">
    <w:abstractNumId w:val="10"/>
  </w:num>
  <w:num w:numId="26">
    <w:abstractNumId w:val="15"/>
  </w:num>
  <w:num w:numId="27">
    <w:abstractNumId w:val="25"/>
  </w:num>
  <w:num w:numId="28">
    <w:abstractNumId w:val="12"/>
  </w:num>
  <w:num w:numId="29">
    <w:abstractNumId w:val="0"/>
  </w:num>
  <w:num w:numId="30">
    <w:abstractNumId w:val="18"/>
  </w:num>
  <w:num w:numId="31">
    <w:abstractNumId w:val="8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09"/>
    <w:rsid w:val="000D48A2"/>
    <w:rsid w:val="001141C2"/>
    <w:rsid w:val="00132892"/>
    <w:rsid w:val="00174CAB"/>
    <w:rsid w:val="00193B60"/>
    <w:rsid w:val="001D54D3"/>
    <w:rsid w:val="00205D86"/>
    <w:rsid w:val="002471DC"/>
    <w:rsid w:val="002A2FBE"/>
    <w:rsid w:val="002A5099"/>
    <w:rsid w:val="002A6575"/>
    <w:rsid w:val="00353A2E"/>
    <w:rsid w:val="00367D84"/>
    <w:rsid w:val="0039069F"/>
    <w:rsid w:val="003E472D"/>
    <w:rsid w:val="00430DA5"/>
    <w:rsid w:val="004F2927"/>
    <w:rsid w:val="00606713"/>
    <w:rsid w:val="006145A3"/>
    <w:rsid w:val="006725A4"/>
    <w:rsid w:val="006A01D0"/>
    <w:rsid w:val="006A1EE5"/>
    <w:rsid w:val="006F05EC"/>
    <w:rsid w:val="00707B40"/>
    <w:rsid w:val="00780171"/>
    <w:rsid w:val="007E0042"/>
    <w:rsid w:val="00816990"/>
    <w:rsid w:val="0082210B"/>
    <w:rsid w:val="008B2311"/>
    <w:rsid w:val="009E61F8"/>
    <w:rsid w:val="009F06A5"/>
    <w:rsid w:val="00A770FD"/>
    <w:rsid w:val="00B22497"/>
    <w:rsid w:val="00B469A7"/>
    <w:rsid w:val="00B5777B"/>
    <w:rsid w:val="00B64009"/>
    <w:rsid w:val="00BD151E"/>
    <w:rsid w:val="00C96F0F"/>
    <w:rsid w:val="00D17B5E"/>
    <w:rsid w:val="00D3474B"/>
    <w:rsid w:val="00D359B2"/>
    <w:rsid w:val="00D525B2"/>
    <w:rsid w:val="00DC7FC2"/>
    <w:rsid w:val="00E26B91"/>
    <w:rsid w:val="00E607C1"/>
    <w:rsid w:val="00E84DCC"/>
    <w:rsid w:val="00EC2B68"/>
    <w:rsid w:val="00ED2335"/>
    <w:rsid w:val="00EE02D3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82A3D35"/>
  <w15:chartTrackingRefBased/>
  <w15:docId w15:val="{D8716342-9176-4F89-BDC8-56AE91E4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AB"/>
  </w:style>
  <w:style w:type="paragraph" w:styleId="Heading1">
    <w:name w:val="heading 1"/>
    <w:basedOn w:val="Normal"/>
    <w:link w:val="Heading1Char"/>
    <w:uiPriority w:val="9"/>
    <w:qFormat/>
    <w:rsid w:val="00D52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2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25B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25B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unhideWhenUsed/>
    <w:rsid w:val="00D5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8221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2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97"/>
  </w:style>
  <w:style w:type="paragraph" w:styleId="Footer">
    <w:name w:val="footer"/>
    <w:basedOn w:val="Normal"/>
    <w:link w:val="Foot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97"/>
  </w:style>
  <w:style w:type="table" w:styleId="TableGrid">
    <w:name w:val="Table Grid"/>
    <w:basedOn w:val="TableNormal"/>
    <w:uiPriority w:val="59"/>
    <w:rsid w:val="00A770F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DefaultParagraphFont"/>
    <w:rsid w:val="00707B40"/>
  </w:style>
  <w:style w:type="character" w:customStyle="1" w:styleId="string">
    <w:name w:val="string"/>
    <w:basedOn w:val="DefaultParagraphFont"/>
    <w:rsid w:val="00707B40"/>
  </w:style>
  <w:style w:type="character" w:customStyle="1" w:styleId="keyword">
    <w:name w:val="keyword"/>
    <w:basedOn w:val="DefaultParagraphFont"/>
    <w:rsid w:val="0070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168A-9BFA-446C-B0F9-EDD074BC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 Yoobee School of Design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Carrasco</dc:creator>
  <cp:keywords/>
  <dc:description/>
  <cp:lastModifiedBy>VJ Rajan</cp:lastModifiedBy>
  <cp:revision>3</cp:revision>
  <cp:lastPrinted>2015-09-06T20:40:00Z</cp:lastPrinted>
  <dcterms:created xsi:type="dcterms:W3CDTF">2017-11-16T03:55:00Z</dcterms:created>
  <dcterms:modified xsi:type="dcterms:W3CDTF">2019-11-21T22:49:00Z</dcterms:modified>
</cp:coreProperties>
</file>