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06095" w14:textId="77777777" w:rsidR="00023E09" w:rsidRDefault="00023E09" w:rsidP="00023E09">
      <w:pPr>
        <w:pStyle w:val="NormalWeb"/>
        <w:spacing w:before="0" w:beforeAutospacing="0" w:after="0" w:afterAutospacing="0" w:line="440" w:lineRule="atLeast"/>
        <w:jc w:val="center"/>
        <w:rPr>
          <w:rFonts w:ascii="Calibri" w:hAnsi="Calibri" w:cs="Calibri"/>
          <w:color w:val="000000"/>
          <w:sz w:val="22"/>
          <w:szCs w:val="22"/>
        </w:rPr>
      </w:pPr>
      <w:r>
        <w:rPr>
          <w:color w:val="000000"/>
        </w:rPr>
        <w:t>SECURITY POLICY</w:t>
      </w:r>
    </w:p>
    <w:p w14:paraId="45F6105E" w14:textId="77777777" w:rsidR="00023E09" w:rsidRDefault="00023E09" w:rsidP="00023E09">
      <w:pPr>
        <w:pStyle w:val="NormalWeb"/>
        <w:spacing w:before="0" w:beforeAutospacing="0" w:after="0" w:afterAutospacing="0" w:line="440" w:lineRule="atLeast"/>
        <w:jc w:val="center"/>
        <w:rPr>
          <w:rFonts w:ascii="Calibri" w:hAnsi="Calibri" w:cs="Calibri"/>
          <w:color w:val="000000"/>
          <w:sz w:val="22"/>
          <w:szCs w:val="22"/>
        </w:rPr>
      </w:pPr>
      <w:r>
        <w:rPr>
          <w:color w:val="000000"/>
        </w:rPr>
        <w:t>Acceptable Use policy:</w:t>
      </w:r>
    </w:p>
    <w:p w14:paraId="0BDEB0A1" w14:textId="77777777" w:rsidR="00023E09" w:rsidRDefault="00023E09" w:rsidP="00023E09">
      <w:pPr>
        <w:pStyle w:val="NormalWeb"/>
        <w:spacing w:before="0" w:beforeAutospacing="0" w:after="0" w:afterAutospacing="0" w:line="440" w:lineRule="atLeast"/>
        <w:ind w:firstLine="720"/>
        <w:rPr>
          <w:rFonts w:ascii="Calibri" w:hAnsi="Calibri" w:cs="Calibri"/>
          <w:color w:val="000000"/>
          <w:sz w:val="22"/>
          <w:szCs w:val="22"/>
        </w:rPr>
      </w:pPr>
      <w:r>
        <w:rPr>
          <w:color w:val="000000"/>
        </w:rPr>
        <w:t xml:space="preserve">The corporation reserves the right to monitor </w:t>
      </w:r>
      <w:proofErr w:type="gramStart"/>
      <w:r>
        <w:rPr>
          <w:color w:val="000000"/>
        </w:rPr>
        <w:t>all of</w:t>
      </w:r>
      <w:proofErr w:type="gramEnd"/>
      <w:r>
        <w:rPr>
          <w:color w:val="000000"/>
        </w:rPr>
        <w:t xml:space="preserve"> the IT resources, telecom and also the network to guard the integrity of all the information systems and computer equipment on the compound.  This is set in place to ensure that the usages of the equipment </w:t>
      </w:r>
      <w:proofErr w:type="gramStart"/>
      <w:r>
        <w:rPr>
          <w:color w:val="000000"/>
        </w:rPr>
        <w:t>are in compliance with</w:t>
      </w:r>
      <w:proofErr w:type="gramEnd"/>
      <w:r>
        <w:rPr>
          <w:color w:val="000000"/>
        </w:rPr>
        <w:t xml:space="preserve"> the acceptable use policy.</w:t>
      </w:r>
    </w:p>
    <w:p w14:paraId="41DBE0F4" w14:textId="24B5311F" w:rsidR="00D46147" w:rsidRDefault="00023E09" w:rsidP="00023E09">
      <w:pPr>
        <w:jc w:val="center"/>
      </w:pPr>
      <w:r>
        <w:t>ACCEPTABLE USE</w:t>
      </w:r>
    </w:p>
    <w:p w14:paraId="578FF8EB" w14:textId="77777777" w:rsidR="005152B3" w:rsidRPr="005152B3" w:rsidRDefault="005152B3" w:rsidP="005152B3">
      <w:pPr>
        <w:numPr>
          <w:ilvl w:val="0"/>
          <w:numId w:val="1"/>
        </w:numPr>
        <w:spacing w:after="0" w:line="440" w:lineRule="atLeast"/>
        <w:rPr>
          <w:rFonts w:ascii="Calibri" w:eastAsia="Times New Roman" w:hAnsi="Calibri" w:cs="Calibri"/>
          <w:color w:val="000000"/>
        </w:rPr>
      </w:pPr>
      <w:r w:rsidRPr="005152B3">
        <w:rPr>
          <w:rFonts w:ascii="Times New Roman" w:eastAsia="Times New Roman" w:hAnsi="Times New Roman" w:cs="Times New Roman"/>
          <w:color w:val="000000"/>
          <w:sz w:val="24"/>
          <w:szCs w:val="24"/>
        </w:rPr>
        <w:t>Work related research and the gathering of information.</w:t>
      </w:r>
    </w:p>
    <w:p w14:paraId="494D4289" w14:textId="77777777" w:rsidR="005152B3" w:rsidRPr="005152B3" w:rsidRDefault="005152B3" w:rsidP="005152B3">
      <w:pPr>
        <w:numPr>
          <w:ilvl w:val="0"/>
          <w:numId w:val="1"/>
        </w:numPr>
        <w:spacing w:after="0" w:line="440" w:lineRule="atLeast"/>
        <w:rPr>
          <w:rFonts w:ascii="Calibri" w:eastAsia="Times New Roman" w:hAnsi="Calibri" w:cs="Calibri"/>
          <w:color w:val="000000"/>
        </w:rPr>
      </w:pPr>
      <w:r w:rsidRPr="005152B3">
        <w:rPr>
          <w:rFonts w:ascii="Times New Roman" w:eastAsia="Times New Roman" w:hAnsi="Times New Roman" w:cs="Times New Roman"/>
          <w:color w:val="000000"/>
          <w:sz w:val="24"/>
          <w:szCs w:val="24"/>
        </w:rPr>
        <w:t>Analyzing project related documentation and information.</w:t>
      </w:r>
    </w:p>
    <w:p w14:paraId="33FE6294" w14:textId="77777777" w:rsidR="005152B3" w:rsidRPr="005152B3" w:rsidRDefault="005152B3" w:rsidP="005152B3">
      <w:pPr>
        <w:numPr>
          <w:ilvl w:val="0"/>
          <w:numId w:val="1"/>
        </w:numPr>
        <w:spacing w:after="0" w:line="440" w:lineRule="atLeast"/>
        <w:rPr>
          <w:rFonts w:ascii="Calibri" w:eastAsia="Times New Roman" w:hAnsi="Calibri" w:cs="Calibri"/>
          <w:color w:val="000000"/>
        </w:rPr>
      </w:pPr>
      <w:r w:rsidRPr="005152B3">
        <w:rPr>
          <w:rFonts w:ascii="Times New Roman" w:eastAsia="Times New Roman" w:hAnsi="Times New Roman" w:cs="Times New Roman"/>
          <w:color w:val="000000"/>
          <w:sz w:val="24"/>
          <w:szCs w:val="24"/>
        </w:rPr>
        <w:t>Arranging data that is pertinent to job tasks.</w:t>
      </w:r>
    </w:p>
    <w:p w14:paraId="41189551" w14:textId="77777777" w:rsidR="005152B3" w:rsidRPr="005152B3" w:rsidRDefault="005152B3" w:rsidP="005152B3">
      <w:pPr>
        <w:numPr>
          <w:ilvl w:val="0"/>
          <w:numId w:val="1"/>
        </w:numPr>
        <w:spacing w:after="0" w:line="440" w:lineRule="atLeast"/>
        <w:rPr>
          <w:rFonts w:ascii="Calibri" w:eastAsia="Times New Roman" w:hAnsi="Calibri" w:cs="Calibri"/>
          <w:color w:val="000000"/>
        </w:rPr>
      </w:pPr>
      <w:r w:rsidRPr="005152B3">
        <w:rPr>
          <w:rFonts w:ascii="Times New Roman" w:eastAsia="Times New Roman" w:hAnsi="Times New Roman" w:cs="Times New Roman"/>
          <w:color w:val="000000"/>
          <w:sz w:val="24"/>
          <w:szCs w:val="24"/>
        </w:rPr>
        <w:t>Completing projects and assigned tasks.</w:t>
      </w:r>
    </w:p>
    <w:p w14:paraId="126F1B01" w14:textId="3971D0C5" w:rsidR="005152B3" w:rsidRPr="005152B3" w:rsidRDefault="005152B3" w:rsidP="005152B3">
      <w:pPr>
        <w:numPr>
          <w:ilvl w:val="0"/>
          <w:numId w:val="1"/>
        </w:numPr>
        <w:spacing w:after="0" w:line="440" w:lineRule="atLeast"/>
        <w:rPr>
          <w:rFonts w:ascii="Calibri" w:eastAsia="Times New Roman" w:hAnsi="Calibri" w:cs="Calibri"/>
          <w:color w:val="000000"/>
        </w:rPr>
      </w:pPr>
      <w:r w:rsidRPr="005152B3">
        <w:rPr>
          <w:rFonts w:ascii="Times New Roman" w:eastAsia="Times New Roman" w:hAnsi="Times New Roman" w:cs="Times New Roman"/>
          <w:color w:val="000000"/>
          <w:sz w:val="24"/>
          <w:szCs w:val="24"/>
        </w:rPr>
        <w:t>Obtaining data for marketing and commercial reasons.</w:t>
      </w:r>
    </w:p>
    <w:p w14:paraId="4B6BB474" w14:textId="5E62EBE2" w:rsidR="005152B3" w:rsidRPr="005152B3" w:rsidRDefault="005152B3" w:rsidP="005152B3">
      <w:pPr>
        <w:numPr>
          <w:ilvl w:val="0"/>
          <w:numId w:val="1"/>
        </w:numPr>
        <w:spacing w:after="0" w:line="440" w:lineRule="atLeast"/>
        <w:rPr>
          <w:rFonts w:ascii="Calibri" w:eastAsia="Times New Roman" w:hAnsi="Calibri" w:cs="Calibri"/>
          <w:color w:val="000000"/>
        </w:rPr>
      </w:pPr>
      <w:r w:rsidRPr="005152B3">
        <w:rPr>
          <w:rFonts w:ascii="Times New Roman" w:eastAsia="Times New Roman" w:hAnsi="Times New Roman" w:cs="Times New Roman"/>
          <w:color w:val="000000"/>
          <w:sz w:val="24"/>
          <w:szCs w:val="24"/>
        </w:rPr>
        <w:t>Online training/learning</w:t>
      </w:r>
    </w:p>
    <w:p w14:paraId="14002089" w14:textId="63ECDCAB" w:rsidR="005152B3" w:rsidRDefault="005152B3" w:rsidP="005152B3">
      <w:pPr>
        <w:spacing w:after="0" w:line="440" w:lineRule="atLeast"/>
        <w:rPr>
          <w:rFonts w:ascii="Times New Roman" w:eastAsia="Times New Roman" w:hAnsi="Times New Roman" w:cs="Times New Roman"/>
          <w:color w:val="000000"/>
          <w:sz w:val="24"/>
          <w:szCs w:val="24"/>
        </w:rPr>
      </w:pPr>
    </w:p>
    <w:p w14:paraId="10DA6F1B" w14:textId="36104719" w:rsidR="005152B3" w:rsidRDefault="005152B3" w:rsidP="005152B3">
      <w:pPr>
        <w:spacing w:after="0" w:line="440" w:lineRule="atLeast"/>
        <w:jc w:val="center"/>
        <w:rPr>
          <w:color w:val="000000"/>
        </w:rPr>
      </w:pPr>
      <w:r>
        <w:rPr>
          <w:color w:val="000000"/>
        </w:rPr>
        <w:t>UNACCEPTABLE USE:</w:t>
      </w:r>
    </w:p>
    <w:p w14:paraId="274C3485" w14:textId="77777777" w:rsidR="005152B3" w:rsidRPr="005152B3" w:rsidRDefault="005152B3" w:rsidP="005152B3">
      <w:pPr>
        <w:numPr>
          <w:ilvl w:val="0"/>
          <w:numId w:val="3"/>
        </w:numPr>
        <w:spacing w:after="0" w:line="440" w:lineRule="atLeast"/>
        <w:rPr>
          <w:rFonts w:ascii="Calibri" w:eastAsia="Times New Roman" w:hAnsi="Calibri" w:cs="Calibri"/>
          <w:color w:val="000000"/>
        </w:rPr>
      </w:pPr>
      <w:r w:rsidRPr="005152B3">
        <w:rPr>
          <w:rFonts w:ascii="Times New Roman" w:eastAsia="Times New Roman" w:hAnsi="Times New Roman" w:cs="Times New Roman"/>
          <w:color w:val="000000"/>
          <w:sz w:val="24"/>
          <w:szCs w:val="24"/>
        </w:rPr>
        <w:t>Any illegal activities, gambling or any violations of the copyright laws including the downloading of music and software are absolutely prohibited.</w:t>
      </w:r>
    </w:p>
    <w:p w14:paraId="3187AB2F" w14:textId="0CF78418" w:rsidR="005152B3" w:rsidRPr="005152B3" w:rsidRDefault="005152B3" w:rsidP="005152B3">
      <w:pPr>
        <w:numPr>
          <w:ilvl w:val="0"/>
          <w:numId w:val="3"/>
        </w:numPr>
        <w:spacing w:after="0" w:line="440" w:lineRule="atLeast"/>
        <w:rPr>
          <w:rFonts w:ascii="Calibri" w:eastAsia="Times New Roman" w:hAnsi="Calibri" w:cs="Calibri"/>
          <w:color w:val="000000"/>
        </w:rPr>
      </w:pPr>
      <w:r w:rsidRPr="005152B3">
        <w:rPr>
          <w:rFonts w:ascii="Times New Roman" w:eastAsia="Times New Roman" w:hAnsi="Times New Roman" w:cs="Times New Roman"/>
          <w:color w:val="000000"/>
          <w:sz w:val="24"/>
          <w:szCs w:val="24"/>
        </w:rPr>
        <w:t xml:space="preserve">Personal commercial use and or any </w:t>
      </w:r>
      <w:r w:rsidRPr="005152B3">
        <w:rPr>
          <w:rFonts w:ascii="Times New Roman" w:eastAsia="Times New Roman" w:hAnsi="Times New Roman" w:cs="Times New Roman"/>
          <w:color w:val="000000"/>
          <w:sz w:val="24"/>
          <w:szCs w:val="24"/>
        </w:rPr>
        <w:t>profit-making</w:t>
      </w:r>
      <w:r w:rsidRPr="005152B3">
        <w:rPr>
          <w:rFonts w:ascii="Times New Roman" w:eastAsia="Times New Roman" w:hAnsi="Times New Roman" w:cs="Times New Roman"/>
          <w:color w:val="000000"/>
          <w:sz w:val="24"/>
          <w:szCs w:val="24"/>
        </w:rPr>
        <w:t xml:space="preserve"> intentions</w:t>
      </w:r>
    </w:p>
    <w:p w14:paraId="3CBEEDE3" w14:textId="77777777" w:rsidR="005152B3" w:rsidRPr="005152B3" w:rsidRDefault="005152B3" w:rsidP="005152B3">
      <w:pPr>
        <w:numPr>
          <w:ilvl w:val="0"/>
          <w:numId w:val="3"/>
        </w:numPr>
        <w:spacing w:after="0" w:line="440" w:lineRule="atLeast"/>
        <w:rPr>
          <w:rFonts w:ascii="Calibri" w:eastAsia="Times New Roman" w:hAnsi="Calibri" w:cs="Calibri"/>
          <w:color w:val="000000"/>
        </w:rPr>
      </w:pPr>
      <w:r w:rsidRPr="005152B3">
        <w:rPr>
          <w:rFonts w:ascii="Times New Roman" w:eastAsia="Times New Roman" w:hAnsi="Times New Roman" w:cs="Times New Roman"/>
          <w:color w:val="000000"/>
          <w:sz w:val="24"/>
          <w:szCs w:val="24"/>
        </w:rPr>
        <w:t>Attempts to hack or alter any of the corporations’ systems</w:t>
      </w:r>
    </w:p>
    <w:p w14:paraId="03B8DFB5" w14:textId="77777777" w:rsidR="005152B3" w:rsidRPr="005152B3" w:rsidRDefault="005152B3" w:rsidP="005152B3">
      <w:pPr>
        <w:numPr>
          <w:ilvl w:val="0"/>
          <w:numId w:val="3"/>
        </w:numPr>
        <w:spacing w:after="0" w:line="440" w:lineRule="atLeast"/>
        <w:rPr>
          <w:rFonts w:ascii="Calibri" w:eastAsia="Times New Roman" w:hAnsi="Calibri" w:cs="Calibri"/>
          <w:color w:val="000000"/>
        </w:rPr>
      </w:pPr>
      <w:r w:rsidRPr="005152B3">
        <w:rPr>
          <w:rFonts w:ascii="Times New Roman" w:eastAsia="Times New Roman" w:hAnsi="Times New Roman" w:cs="Times New Roman"/>
          <w:color w:val="000000"/>
          <w:sz w:val="24"/>
          <w:szCs w:val="24"/>
        </w:rPr>
        <w:t xml:space="preserve">Establishing any unauthorized access to files, </w:t>
      </w:r>
      <w:proofErr w:type="gramStart"/>
      <w:r w:rsidRPr="005152B3">
        <w:rPr>
          <w:rFonts w:ascii="Times New Roman" w:eastAsia="Times New Roman" w:hAnsi="Times New Roman" w:cs="Times New Roman"/>
          <w:color w:val="000000"/>
          <w:sz w:val="24"/>
          <w:szCs w:val="24"/>
        </w:rPr>
        <w:t>folders</w:t>
      </w:r>
      <w:proofErr w:type="gramEnd"/>
      <w:r w:rsidRPr="005152B3">
        <w:rPr>
          <w:rFonts w:ascii="Times New Roman" w:eastAsia="Times New Roman" w:hAnsi="Times New Roman" w:cs="Times New Roman"/>
          <w:color w:val="000000"/>
          <w:sz w:val="24"/>
          <w:szCs w:val="24"/>
        </w:rPr>
        <w:t xml:space="preserve"> or databases by the means of using other personnel credentials.</w:t>
      </w:r>
    </w:p>
    <w:p w14:paraId="666AC5BE" w14:textId="77777777" w:rsidR="005152B3" w:rsidRPr="005152B3" w:rsidRDefault="005152B3" w:rsidP="005152B3">
      <w:pPr>
        <w:numPr>
          <w:ilvl w:val="0"/>
          <w:numId w:val="3"/>
        </w:numPr>
        <w:spacing w:after="0" w:line="440" w:lineRule="atLeast"/>
        <w:rPr>
          <w:rFonts w:ascii="Calibri" w:eastAsia="Times New Roman" w:hAnsi="Calibri" w:cs="Calibri"/>
          <w:color w:val="000000"/>
        </w:rPr>
      </w:pPr>
      <w:r w:rsidRPr="005152B3">
        <w:rPr>
          <w:rFonts w:ascii="Times New Roman" w:eastAsia="Times New Roman" w:hAnsi="Times New Roman" w:cs="Times New Roman"/>
          <w:color w:val="000000"/>
          <w:sz w:val="24"/>
          <w:szCs w:val="24"/>
        </w:rPr>
        <w:t>Broadcasting any derogatory, threatening or prejudice messages.</w:t>
      </w:r>
    </w:p>
    <w:p w14:paraId="2931038F" w14:textId="77777777" w:rsidR="005152B3" w:rsidRPr="005152B3" w:rsidRDefault="005152B3" w:rsidP="005152B3">
      <w:pPr>
        <w:numPr>
          <w:ilvl w:val="0"/>
          <w:numId w:val="3"/>
        </w:numPr>
        <w:spacing w:after="0" w:line="440" w:lineRule="atLeast"/>
        <w:rPr>
          <w:rFonts w:ascii="Calibri" w:eastAsia="Times New Roman" w:hAnsi="Calibri" w:cs="Calibri"/>
          <w:color w:val="000000"/>
        </w:rPr>
      </w:pPr>
      <w:r w:rsidRPr="005152B3">
        <w:rPr>
          <w:rFonts w:ascii="Times New Roman" w:eastAsia="Times New Roman" w:hAnsi="Times New Roman" w:cs="Times New Roman"/>
          <w:color w:val="000000"/>
          <w:sz w:val="24"/>
          <w:szCs w:val="24"/>
        </w:rPr>
        <w:t>Violating system policies</w:t>
      </w:r>
    </w:p>
    <w:p w14:paraId="58625040" w14:textId="77777777" w:rsidR="005152B3" w:rsidRPr="005152B3" w:rsidRDefault="005152B3" w:rsidP="005152B3">
      <w:pPr>
        <w:numPr>
          <w:ilvl w:val="0"/>
          <w:numId w:val="3"/>
        </w:numPr>
        <w:spacing w:after="0" w:line="440" w:lineRule="atLeast"/>
        <w:rPr>
          <w:rFonts w:ascii="Calibri" w:eastAsia="Times New Roman" w:hAnsi="Calibri" w:cs="Calibri"/>
          <w:color w:val="000000"/>
        </w:rPr>
      </w:pPr>
      <w:r w:rsidRPr="005152B3">
        <w:rPr>
          <w:rFonts w:ascii="Times New Roman" w:eastAsia="Times New Roman" w:hAnsi="Times New Roman" w:cs="Times New Roman"/>
          <w:color w:val="000000"/>
          <w:sz w:val="24"/>
          <w:szCs w:val="24"/>
        </w:rPr>
        <w:t>Sharing sensitive material to unauthorized personal.</w:t>
      </w:r>
    </w:p>
    <w:p w14:paraId="4EAD9625" w14:textId="77777777" w:rsidR="005152B3" w:rsidRPr="005152B3" w:rsidRDefault="005152B3" w:rsidP="005152B3">
      <w:pPr>
        <w:numPr>
          <w:ilvl w:val="0"/>
          <w:numId w:val="3"/>
        </w:numPr>
        <w:spacing w:after="0" w:line="440" w:lineRule="atLeast"/>
        <w:rPr>
          <w:rFonts w:ascii="Calibri" w:eastAsia="Times New Roman" w:hAnsi="Calibri" w:cs="Calibri"/>
          <w:color w:val="000000"/>
        </w:rPr>
      </w:pPr>
      <w:r w:rsidRPr="005152B3">
        <w:rPr>
          <w:rFonts w:ascii="Times New Roman" w:eastAsia="Times New Roman" w:hAnsi="Times New Roman" w:cs="Times New Roman"/>
          <w:color w:val="000000"/>
          <w:sz w:val="24"/>
          <w:szCs w:val="24"/>
        </w:rPr>
        <w:t>Playing online video games</w:t>
      </w:r>
    </w:p>
    <w:p w14:paraId="298447C0" w14:textId="5E451E00" w:rsidR="005152B3" w:rsidRPr="005152B3" w:rsidRDefault="005152B3" w:rsidP="005152B3">
      <w:pPr>
        <w:numPr>
          <w:ilvl w:val="0"/>
          <w:numId w:val="3"/>
        </w:numPr>
        <w:spacing w:after="0" w:line="440" w:lineRule="atLeast"/>
        <w:rPr>
          <w:rFonts w:ascii="Calibri" w:eastAsia="Times New Roman" w:hAnsi="Calibri" w:cs="Calibri"/>
          <w:color w:val="000000"/>
        </w:rPr>
      </w:pPr>
      <w:r w:rsidRPr="005152B3">
        <w:rPr>
          <w:rFonts w:ascii="Times New Roman" w:eastAsia="Times New Roman" w:hAnsi="Times New Roman" w:cs="Times New Roman"/>
          <w:color w:val="000000"/>
          <w:sz w:val="24"/>
          <w:szCs w:val="24"/>
        </w:rPr>
        <w:t xml:space="preserve">Visiting vulgar, </w:t>
      </w:r>
      <w:r w:rsidRPr="005152B3">
        <w:rPr>
          <w:rFonts w:ascii="Times New Roman" w:eastAsia="Times New Roman" w:hAnsi="Times New Roman" w:cs="Times New Roman"/>
          <w:color w:val="000000"/>
          <w:sz w:val="24"/>
          <w:szCs w:val="24"/>
        </w:rPr>
        <w:t>disturbing,</w:t>
      </w:r>
      <w:r w:rsidRPr="005152B3">
        <w:rPr>
          <w:rFonts w:ascii="Times New Roman" w:eastAsia="Times New Roman" w:hAnsi="Times New Roman" w:cs="Times New Roman"/>
          <w:color w:val="000000"/>
          <w:sz w:val="24"/>
          <w:szCs w:val="24"/>
        </w:rPr>
        <w:t xml:space="preserve"> and adult websites</w:t>
      </w:r>
    </w:p>
    <w:p w14:paraId="562A30FA" w14:textId="1C9CBD72" w:rsidR="00023E09" w:rsidRDefault="00023E09" w:rsidP="005152B3">
      <w:pPr>
        <w:jc w:val="center"/>
      </w:pPr>
    </w:p>
    <w:p w14:paraId="4A6A0623" w14:textId="77777777" w:rsidR="005152B3" w:rsidRPr="005152B3" w:rsidRDefault="005152B3" w:rsidP="005152B3">
      <w:pPr>
        <w:spacing w:after="200" w:line="440" w:lineRule="atLeast"/>
        <w:ind w:right="495"/>
        <w:jc w:val="center"/>
        <w:rPr>
          <w:rFonts w:ascii="Calibri" w:eastAsia="Times New Roman" w:hAnsi="Calibri" w:cs="Calibri"/>
          <w:color w:val="000000"/>
        </w:rPr>
      </w:pPr>
      <w:r w:rsidRPr="005152B3">
        <w:rPr>
          <w:rFonts w:ascii="Times New Roman" w:eastAsia="Times New Roman" w:hAnsi="Times New Roman" w:cs="Times New Roman"/>
          <w:color w:val="000000"/>
          <w:sz w:val="24"/>
          <w:szCs w:val="24"/>
        </w:rPr>
        <w:t>USER ACCOUNT MANAGEMENT</w:t>
      </w:r>
    </w:p>
    <w:p w14:paraId="607A3DDC" w14:textId="77777777" w:rsidR="005152B3" w:rsidRPr="005152B3" w:rsidRDefault="005152B3" w:rsidP="005152B3">
      <w:pPr>
        <w:spacing w:after="200" w:line="440" w:lineRule="atLeast"/>
        <w:ind w:right="490" w:firstLine="720"/>
        <w:jc w:val="both"/>
        <w:rPr>
          <w:rFonts w:ascii="Calibri" w:eastAsia="Times New Roman" w:hAnsi="Calibri" w:cs="Calibri"/>
          <w:color w:val="000000"/>
        </w:rPr>
      </w:pPr>
      <w:r w:rsidRPr="005152B3">
        <w:rPr>
          <w:rFonts w:ascii="Times New Roman" w:eastAsia="Times New Roman" w:hAnsi="Times New Roman" w:cs="Times New Roman"/>
          <w:color w:val="000000"/>
          <w:sz w:val="24"/>
          <w:szCs w:val="24"/>
        </w:rPr>
        <w:lastRenderedPageBreak/>
        <w:t xml:space="preserve">The corporation employees </w:t>
      </w:r>
      <w:proofErr w:type="gramStart"/>
      <w:r w:rsidRPr="005152B3">
        <w:rPr>
          <w:rFonts w:ascii="Times New Roman" w:eastAsia="Times New Roman" w:hAnsi="Times New Roman" w:cs="Times New Roman"/>
          <w:color w:val="000000"/>
          <w:sz w:val="24"/>
          <w:szCs w:val="24"/>
        </w:rPr>
        <w:t>have the ability to</w:t>
      </w:r>
      <w:proofErr w:type="gramEnd"/>
      <w:r w:rsidRPr="005152B3">
        <w:rPr>
          <w:rFonts w:ascii="Times New Roman" w:eastAsia="Times New Roman" w:hAnsi="Times New Roman" w:cs="Times New Roman"/>
          <w:color w:val="000000"/>
          <w:sz w:val="24"/>
          <w:szCs w:val="24"/>
        </w:rPr>
        <w:t xml:space="preserve"> manage and modify certain aspects of their accounts. The Acceptable Use Policy sets the requirements for each employee at the firm.</w:t>
      </w:r>
    </w:p>
    <w:p w14:paraId="4CA41642" w14:textId="77777777" w:rsidR="005152B3" w:rsidRPr="005152B3" w:rsidRDefault="005152B3" w:rsidP="005152B3">
      <w:pPr>
        <w:numPr>
          <w:ilvl w:val="0"/>
          <w:numId w:val="5"/>
        </w:numPr>
        <w:spacing w:after="0" w:line="440" w:lineRule="atLeast"/>
        <w:ind w:right="495"/>
        <w:jc w:val="both"/>
        <w:rPr>
          <w:rFonts w:ascii="Calibri" w:eastAsia="Times New Roman" w:hAnsi="Calibri" w:cs="Calibri"/>
          <w:color w:val="000000"/>
        </w:rPr>
      </w:pPr>
      <w:r w:rsidRPr="005152B3">
        <w:rPr>
          <w:rFonts w:ascii="Times New Roman" w:eastAsia="Times New Roman" w:hAnsi="Times New Roman" w:cs="Times New Roman"/>
          <w:color w:val="000000"/>
          <w:sz w:val="24"/>
          <w:szCs w:val="24"/>
        </w:rPr>
        <w:t>Managing your user account</w:t>
      </w:r>
    </w:p>
    <w:p w14:paraId="4DF6CD0C" w14:textId="77777777" w:rsidR="005152B3" w:rsidRPr="005152B3" w:rsidRDefault="005152B3" w:rsidP="005152B3">
      <w:pPr>
        <w:numPr>
          <w:ilvl w:val="0"/>
          <w:numId w:val="5"/>
        </w:numPr>
        <w:spacing w:after="0" w:line="440" w:lineRule="atLeast"/>
        <w:ind w:right="495"/>
        <w:jc w:val="both"/>
        <w:rPr>
          <w:rFonts w:ascii="Calibri" w:eastAsia="Times New Roman" w:hAnsi="Calibri" w:cs="Calibri"/>
          <w:color w:val="000000"/>
        </w:rPr>
      </w:pPr>
      <w:r w:rsidRPr="005152B3">
        <w:rPr>
          <w:rFonts w:ascii="Times New Roman" w:eastAsia="Times New Roman" w:hAnsi="Times New Roman" w:cs="Times New Roman"/>
          <w:color w:val="000000"/>
          <w:sz w:val="24"/>
          <w:szCs w:val="24"/>
        </w:rPr>
        <w:t>The ability to change and reset passwords</w:t>
      </w:r>
    </w:p>
    <w:p w14:paraId="102534DB" w14:textId="77777777" w:rsidR="005152B3" w:rsidRPr="005152B3" w:rsidRDefault="005152B3" w:rsidP="005152B3">
      <w:pPr>
        <w:numPr>
          <w:ilvl w:val="0"/>
          <w:numId w:val="5"/>
        </w:numPr>
        <w:spacing w:after="0" w:line="440" w:lineRule="atLeast"/>
        <w:ind w:right="495"/>
        <w:jc w:val="both"/>
        <w:rPr>
          <w:rFonts w:ascii="Calibri" w:eastAsia="Times New Roman" w:hAnsi="Calibri" w:cs="Calibri"/>
          <w:color w:val="000000"/>
        </w:rPr>
      </w:pPr>
      <w:r w:rsidRPr="005152B3">
        <w:rPr>
          <w:rFonts w:ascii="Times New Roman" w:eastAsia="Times New Roman" w:hAnsi="Times New Roman" w:cs="Times New Roman"/>
          <w:color w:val="000000"/>
          <w:sz w:val="24"/>
          <w:szCs w:val="24"/>
        </w:rPr>
        <w:t>The option to check quota for accounts such as emails</w:t>
      </w:r>
    </w:p>
    <w:p w14:paraId="7E6973D2" w14:textId="77777777" w:rsidR="005152B3" w:rsidRPr="005152B3" w:rsidRDefault="005152B3" w:rsidP="005152B3">
      <w:pPr>
        <w:numPr>
          <w:ilvl w:val="0"/>
          <w:numId w:val="5"/>
        </w:numPr>
        <w:spacing w:after="0" w:line="440" w:lineRule="atLeast"/>
        <w:ind w:right="495"/>
        <w:jc w:val="both"/>
        <w:rPr>
          <w:rFonts w:ascii="Calibri" w:eastAsia="Times New Roman" w:hAnsi="Calibri" w:cs="Calibri"/>
          <w:color w:val="000000"/>
        </w:rPr>
      </w:pPr>
      <w:r w:rsidRPr="005152B3">
        <w:rPr>
          <w:rFonts w:ascii="Times New Roman" w:eastAsia="Times New Roman" w:hAnsi="Times New Roman" w:cs="Times New Roman"/>
          <w:color w:val="000000"/>
          <w:sz w:val="24"/>
          <w:szCs w:val="24"/>
        </w:rPr>
        <w:t>Access rights to the wireless network</w:t>
      </w:r>
    </w:p>
    <w:p w14:paraId="2E8D3D52" w14:textId="77777777" w:rsidR="005152B3" w:rsidRPr="005152B3" w:rsidRDefault="005152B3" w:rsidP="005152B3">
      <w:pPr>
        <w:numPr>
          <w:ilvl w:val="0"/>
          <w:numId w:val="5"/>
        </w:numPr>
        <w:spacing w:after="0" w:line="440" w:lineRule="atLeast"/>
        <w:ind w:right="495"/>
        <w:jc w:val="both"/>
        <w:rPr>
          <w:rFonts w:ascii="Calibri" w:eastAsia="Times New Roman" w:hAnsi="Calibri" w:cs="Calibri"/>
          <w:color w:val="000000"/>
        </w:rPr>
      </w:pPr>
      <w:r w:rsidRPr="005152B3">
        <w:rPr>
          <w:rFonts w:ascii="Times New Roman" w:eastAsia="Times New Roman" w:hAnsi="Times New Roman" w:cs="Times New Roman"/>
          <w:color w:val="000000"/>
          <w:sz w:val="24"/>
          <w:szCs w:val="24"/>
        </w:rPr>
        <w:t>Access to staff logins</w:t>
      </w:r>
    </w:p>
    <w:p w14:paraId="7B763A58" w14:textId="77777777" w:rsidR="005152B3" w:rsidRPr="005152B3" w:rsidRDefault="005152B3" w:rsidP="005152B3">
      <w:pPr>
        <w:numPr>
          <w:ilvl w:val="0"/>
          <w:numId w:val="5"/>
        </w:numPr>
        <w:spacing w:after="0" w:line="440" w:lineRule="atLeast"/>
        <w:ind w:right="495"/>
        <w:jc w:val="both"/>
        <w:rPr>
          <w:rFonts w:ascii="Calibri" w:eastAsia="Times New Roman" w:hAnsi="Calibri" w:cs="Calibri"/>
          <w:color w:val="000000"/>
        </w:rPr>
      </w:pPr>
      <w:r w:rsidRPr="005152B3">
        <w:rPr>
          <w:rFonts w:ascii="Times New Roman" w:eastAsia="Times New Roman" w:hAnsi="Times New Roman" w:cs="Times New Roman"/>
          <w:color w:val="000000"/>
          <w:sz w:val="24"/>
          <w:szCs w:val="24"/>
        </w:rPr>
        <w:t>Login to company portal</w:t>
      </w:r>
    </w:p>
    <w:p w14:paraId="01A92DB8" w14:textId="49533A64" w:rsidR="005152B3" w:rsidRPr="005152B3" w:rsidRDefault="005152B3" w:rsidP="005152B3">
      <w:pPr>
        <w:numPr>
          <w:ilvl w:val="0"/>
          <w:numId w:val="5"/>
        </w:numPr>
        <w:spacing w:after="200" w:line="440" w:lineRule="atLeast"/>
        <w:ind w:right="495"/>
        <w:jc w:val="both"/>
        <w:rPr>
          <w:rFonts w:ascii="Calibri" w:eastAsia="Times New Roman" w:hAnsi="Calibri" w:cs="Calibri"/>
          <w:color w:val="000000"/>
        </w:rPr>
      </w:pPr>
      <w:r w:rsidRPr="005152B3">
        <w:rPr>
          <w:rFonts w:ascii="Times New Roman" w:eastAsia="Times New Roman" w:hAnsi="Times New Roman" w:cs="Times New Roman"/>
          <w:color w:val="000000"/>
          <w:sz w:val="24"/>
          <w:szCs w:val="24"/>
        </w:rPr>
        <w:t>Login to the company’s intranet.</w:t>
      </w:r>
    </w:p>
    <w:p w14:paraId="57427AD1" w14:textId="743F8580" w:rsidR="005152B3" w:rsidRDefault="005152B3" w:rsidP="005152B3">
      <w:pPr>
        <w:spacing w:after="200" w:line="440" w:lineRule="atLeast"/>
        <w:ind w:right="49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I WOULD SET UP A COMPANY VPN FOR REMOTE ACCESS:</w:t>
      </w:r>
    </w:p>
    <w:p w14:paraId="43F16374" w14:textId="5EF8CDE6" w:rsidR="005152B3" w:rsidRDefault="005152B3" w:rsidP="005152B3">
      <w:pPr>
        <w:pStyle w:val="ListParagraph"/>
        <w:numPr>
          <w:ilvl w:val="0"/>
          <w:numId w:val="6"/>
        </w:numPr>
        <w:spacing w:after="200" w:line="440" w:lineRule="atLeast"/>
        <w:ind w:right="495"/>
        <w:rPr>
          <w:rFonts w:ascii="Calibri" w:eastAsia="Times New Roman" w:hAnsi="Calibri" w:cs="Calibri"/>
          <w:color w:val="000000"/>
        </w:rPr>
      </w:pPr>
      <w:r>
        <w:rPr>
          <w:rFonts w:ascii="Calibri" w:eastAsia="Times New Roman" w:hAnsi="Calibri" w:cs="Calibri"/>
          <w:color w:val="000000"/>
        </w:rPr>
        <w:t>Use Client-based Remote Access software</w:t>
      </w:r>
    </w:p>
    <w:p w14:paraId="5D93A1D9" w14:textId="1B1A039B" w:rsidR="005152B3" w:rsidRDefault="003D541C" w:rsidP="005152B3">
      <w:pPr>
        <w:pStyle w:val="ListParagraph"/>
        <w:numPr>
          <w:ilvl w:val="0"/>
          <w:numId w:val="6"/>
        </w:numPr>
        <w:spacing w:after="200" w:line="440" w:lineRule="atLeast"/>
        <w:ind w:right="495"/>
        <w:rPr>
          <w:rFonts w:ascii="Calibri" w:eastAsia="Times New Roman" w:hAnsi="Calibri" w:cs="Calibri"/>
          <w:color w:val="000000"/>
        </w:rPr>
      </w:pPr>
      <w:r>
        <w:rPr>
          <w:rFonts w:ascii="Calibri" w:eastAsia="Times New Roman" w:hAnsi="Calibri" w:cs="Calibri"/>
          <w:color w:val="000000"/>
        </w:rPr>
        <w:t>Preferably a Multi-protocol setup, (for efficiency with videos and video calls)</w:t>
      </w:r>
    </w:p>
    <w:p w14:paraId="7257D5D2" w14:textId="4CC88B3F" w:rsidR="003D541C" w:rsidRDefault="003D541C" w:rsidP="005152B3">
      <w:pPr>
        <w:pStyle w:val="ListParagraph"/>
        <w:numPr>
          <w:ilvl w:val="0"/>
          <w:numId w:val="6"/>
        </w:numPr>
        <w:spacing w:after="200" w:line="440" w:lineRule="atLeast"/>
        <w:ind w:right="495"/>
        <w:rPr>
          <w:rFonts w:ascii="Calibri" w:eastAsia="Times New Roman" w:hAnsi="Calibri" w:cs="Calibri"/>
          <w:color w:val="000000"/>
        </w:rPr>
      </w:pPr>
      <w:r>
        <w:rPr>
          <w:rFonts w:ascii="Calibri" w:eastAsia="Times New Roman" w:hAnsi="Calibri" w:cs="Calibri"/>
          <w:color w:val="000000"/>
        </w:rPr>
        <w:t xml:space="preserve">Use OpenVPN protocol for customizability, </w:t>
      </w:r>
      <w:r w:rsidR="00216F3E">
        <w:rPr>
          <w:rFonts w:ascii="Calibri" w:eastAsia="Times New Roman" w:hAnsi="Calibri" w:cs="Calibri"/>
          <w:color w:val="000000"/>
        </w:rPr>
        <w:t>security layering, and efficiency. (primarily for workstation and data use)</w:t>
      </w:r>
    </w:p>
    <w:p w14:paraId="14EF2BFC" w14:textId="24702BC7" w:rsidR="00216F3E" w:rsidRDefault="00216F3E" w:rsidP="005152B3">
      <w:pPr>
        <w:pStyle w:val="ListParagraph"/>
        <w:numPr>
          <w:ilvl w:val="0"/>
          <w:numId w:val="6"/>
        </w:numPr>
        <w:spacing w:after="200" w:line="440" w:lineRule="atLeast"/>
        <w:ind w:right="495"/>
        <w:rPr>
          <w:rFonts w:ascii="Calibri" w:eastAsia="Times New Roman" w:hAnsi="Calibri" w:cs="Calibri"/>
          <w:color w:val="000000"/>
        </w:rPr>
      </w:pPr>
      <w:r>
        <w:rPr>
          <w:rFonts w:ascii="Calibri" w:eastAsia="Times New Roman" w:hAnsi="Calibri" w:cs="Calibri"/>
          <w:color w:val="000000"/>
        </w:rPr>
        <w:t>Use IKEv2 protocol for video meetings and non-sensitive information over mobile access</w:t>
      </w:r>
    </w:p>
    <w:p w14:paraId="29FADFC2" w14:textId="0E7AD3B0" w:rsidR="00216F3E" w:rsidRPr="003E6BA7" w:rsidRDefault="00216F3E" w:rsidP="003E6BA7">
      <w:pPr>
        <w:pStyle w:val="ListParagraph"/>
        <w:numPr>
          <w:ilvl w:val="0"/>
          <w:numId w:val="6"/>
        </w:numPr>
        <w:spacing w:after="200" w:line="440" w:lineRule="atLeast"/>
        <w:ind w:right="495"/>
        <w:rPr>
          <w:rFonts w:ascii="Calibri" w:eastAsia="Times New Roman" w:hAnsi="Calibri" w:cs="Calibri"/>
          <w:color w:val="000000"/>
        </w:rPr>
      </w:pPr>
      <w:r>
        <w:rPr>
          <w:rFonts w:ascii="Calibri" w:eastAsia="Times New Roman" w:hAnsi="Calibri" w:cs="Calibri"/>
          <w:color w:val="000000"/>
        </w:rPr>
        <w:t>For security purposes, integrate 2-factor authentication using standard login password and (preferably) a physical key (USB based cryptographically unique key), with a separate option of using biometrics for those with webcams</w:t>
      </w:r>
      <w:r w:rsidR="003E6BA7">
        <w:rPr>
          <w:rFonts w:ascii="Calibri" w:eastAsia="Times New Roman" w:hAnsi="Calibri" w:cs="Calibri"/>
          <w:color w:val="000000"/>
        </w:rPr>
        <w:t>.</w:t>
      </w:r>
    </w:p>
    <w:sectPr w:rsidR="00216F3E" w:rsidRPr="003E6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2973"/>
    <w:multiLevelType w:val="multilevel"/>
    <w:tmpl w:val="BB46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15F58"/>
    <w:multiLevelType w:val="multilevel"/>
    <w:tmpl w:val="BB46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83C0C"/>
    <w:multiLevelType w:val="multilevel"/>
    <w:tmpl w:val="BB46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C4D16"/>
    <w:multiLevelType w:val="multilevel"/>
    <w:tmpl w:val="BB46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065B4"/>
    <w:multiLevelType w:val="multilevel"/>
    <w:tmpl w:val="BB46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05E33"/>
    <w:multiLevelType w:val="multilevel"/>
    <w:tmpl w:val="BB46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09"/>
    <w:rsid w:val="00023E09"/>
    <w:rsid w:val="00216F3E"/>
    <w:rsid w:val="002C081B"/>
    <w:rsid w:val="003415AB"/>
    <w:rsid w:val="003D541C"/>
    <w:rsid w:val="003E6BA7"/>
    <w:rsid w:val="00515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8FBB"/>
  <w15:chartTrackingRefBased/>
  <w15:docId w15:val="{F9984D69-FBC5-488D-892F-51DED4E56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E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3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365176">
      <w:bodyDiv w:val="1"/>
      <w:marLeft w:val="0"/>
      <w:marRight w:val="0"/>
      <w:marTop w:val="0"/>
      <w:marBottom w:val="0"/>
      <w:divBdr>
        <w:top w:val="none" w:sz="0" w:space="0" w:color="auto"/>
        <w:left w:val="none" w:sz="0" w:space="0" w:color="auto"/>
        <w:bottom w:val="none" w:sz="0" w:space="0" w:color="auto"/>
        <w:right w:val="none" w:sz="0" w:space="0" w:color="auto"/>
      </w:divBdr>
    </w:div>
    <w:div w:id="346247874">
      <w:bodyDiv w:val="1"/>
      <w:marLeft w:val="0"/>
      <w:marRight w:val="0"/>
      <w:marTop w:val="0"/>
      <w:marBottom w:val="0"/>
      <w:divBdr>
        <w:top w:val="none" w:sz="0" w:space="0" w:color="auto"/>
        <w:left w:val="none" w:sz="0" w:space="0" w:color="auto"/>
        <w:bottom w:val="none" w:sz="0" w:space="0" w:color="auto"/>
        <w:right w:val="none" w:sz="0" w:space="0" w:color="auto"/>
      </w:divBdr>
    </w:div>
    <w:div w:id="1388795844">
      <w:bodyDiv w:val="1"/>
      <w:marLeft w:val="0"/>
      <w:marRight w:val="0"/>
      <w:marTop w:val="0"/>
      <w:marBottom w:val="0"/>
      <w:divBdr>
        <w:top w:val="none" w:sz="0" w:space="0" w:color="auto"/>
        <w:left w:val="none" w:sz="0" w:space="0" w:color="auto"/>
        <w:bottom w:val="none" w:sz="0" w:space="0" w:color="auto"/>
        <w:right w:val="none" w:sz="0" w:space="0" w:color="auto"/>
      </w:divBdr>
    </w:div>
    <w:div w:id="1427338685">
      <w:bodyDiv w:val="1"/>
      <w:marLeft w:val="0"/>
      <w:marRight w:val="0"/>
      <w:marTop w:val="0"/>
      <w:marBottom w:val="0"/>
      <w:divBdr>
        <w:top w:val="none" w:sz="0" w:space="0" w:color="auto"/>
        <w:left w:val="none" w:sz="0" w:space="0" w:color="auto"/>
        <w:bottom w:val="none" w:sz="0" w:space="0" w:color="auto"/>
        <w:right w:val="none" w:sz="0" w:space="0" w:color="auto"/>
      </w:divBdr>
    </w:div>
    <w:div w:id="186397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Young, Matthew W</cp:lastModifiedBy>
  <cp:revision>2</cp:revision>
  <dcterms:created xsi:type="dcterms:W3CDTF">2020-04-20T22:33:00Z</dcterms:created>
  <dcterms:modified xsi:type="dcterms:W3CDTF">2020-04-23T15:26:00Z</dcterms:modified>
</cp:coreProperties>
</file>