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onsolas" w:cs="Consolas" w:eastAsia="Consolas" w:hAnsi="Consolas"/>
          <w:b/>
          <w:bCs/>
          <w:color w:val="1A1A1A"/>
          <w:sz w:val="48"/>
          <w:szCs w:val="48"/>
        </w:rPr>
        <w:t xml:space="preserve">Godot Game Development Suite</w:t>
      </w:r>
    </w:p>
    <w:p>
      <w:pPr>
        <w:spacing w:after="60"/>
      </w:pPr>
      <w:r>
        <w:rPr>
          <w:rFonts w:ascii="Georgia" w:cs="Georgia" w:eastAsia="Georgia" w:hAnsi="Georgia"/>
          <w:color w:val="4AADE8"/>
          <w:sz w:val="32"/>
          <w:szCs w:val="32"/>
        </w:rPr>
        <w:t xml:space="preserve">Integration Guide</w:t>
      </w:r>
    </w:p>
    <w:p>
      <w:pPr>
        <w:spacing w:after="300"/>
      </w:pPr>
      <w:r>
        <w:rPr>
          <w:rFonts w:ascii="Georgia" w:cs="Georgia" w:eastAsia="Georgia" w:hAnsi="Georgia"/>
          <w:color w:val="8B7D6B"/>
          <w:sz w:val="20"/>
          <w:szCs w:val="20"/>
        </w:rPr>
        <w:t xml:space="preserve">Version 1.2  •  March 2026  •  28 Tools  •  25 Genre Templates</w:t>
      </w:r>
    </w:p>
    <w:p>
      <w:pPr>
        <w:pBdr>
          <w:bottom w:val="single" w:color="E8E0D8" w:sz="1" w:space="8"/>
        </w:pBdr>
        <w:spacing w:after="200" w:before="200"/>
      </w:pPr>
    </w:p>
    <w:p>
      <w:pPr>
        <w:pStyle w:val="Heading1"/>
      </w:pPr>
      <w:r>
        <w:rPr>
          <w:b/>
          <w:bCs/>
        </w:rPr>
        <w:t xml:space="preserve">1. EXECUTIVE SUMMARY</w:t>
      </w:r>
    </w:p>
    <w:p>
      <w:pPr>
        <w:spacing w:after="130" w:line="276"/>
      </w:pPr>
      <w:r>
        <w:rPr>
          <w:rFonts w:ascii="Georgia" w:cs="Georgia" w:eastAsia="Georgia" w:hAnsi="Georgia"/>
          <w:color w:val="333333"/>
          <w:sz w:val="21"/>
          <w:szCs w:val="21"/>
        </w:rPr>
        <w:t xml:space="preserve">This guide explains how the Godot Game Development Suite skill works — what it does, how a Mind reads it, and what infrastructure is needed to run it.</w:t>
      </w:r>
    </w:p>
    <w:p>
      <w:pPr>
        <w:spacing w:after="130" w:line="276"/>
      </w:pPr>
      <w:r>
        <w:rPr>
          <w:rFonts w:ascii="Georgia" w:cs="Georgia" w:eastAsia="Georgia" w:hAnsi="Georgia"/>
          <w:color w:val="333333"/>
          <w:sz w:val="21"/>
          <w:szCs w:val="21"/>
        </w:rPr>
        <w:t xml:space="preserve">The skill connects Godot Engine to any MCP-compatible AI agent (a “Mind”) so the Mind can autonomously design, build, test, and iterate on 2D and 3D games from natural language descriptions. It exposes 28 tools across 6 categories and includes a 25-genre template library for rapid prototyping.</w:t>
      </w:r>
    </w:p>
    <w:p>
      <w:pPr>
        <w:spacing w:after="60"/>
      </w:pPr>
    </w:p>
    <w:p>
      <w:pPr>
        <w:spacing w:after="130" w:line="276"/>
      </w:pPr>
      <w:r>
        <w:rPr>
          <w:rFonts w:ascii="Georgia" w:cs="Georgia" w:eastAsia="Georgia" w:hAnsi="Georgia"/>
          <w:b/>
          <w:bCs/>
          <w:color w:val="1A1A1A"/>
          <w:sz w:val="21"/>
          <w:szCs w:val="21"/>
        </w:rPr>
        <w:t xml:space="preserve">Template-driven creation. </w:t>
      </w:r>
      <w:r>
        <w:rPr>
          <w:rFonts w:ascii="Georgia" w:cs="Georgia" w:eastAsia="Georgia" w:hAnsi="Georgia"/>
          <w:color w:val="333333"/>
          <w:sz w:val="21"/>
          <w:szCs w:val="21"/>
        </w:rPr>
        <w:t xml:space="preserve">Match a user’s game idea to one of 25 genre templates and clone a ready-made starter project.</w:t>
      </w:r>
    </w:p>
    <w:p>
      <w:pPr>
        <w:spacing w:after="130" w:line="276"/>
      </w:pPr>
      <w:r>
        <w:rPr>
          <w:rFonts w:ascii="Georgia" w:cs="Georgia" w:eastAsia="Georgia" w:hAnsi="Georgia"/>
          <w:b/>
          <w:bCs/>
          <w:color w:val="1A1A1A"/>
          <w:sz w:val="21"/>
          <w:szCs w:val="21"/>
        </w:rPr>
        <w:t xml:space="preserve">Full game lifecycle. </w:t>
      </w:r>
      <w:r>
        <w:rPr>
          <w:rFonts w:ascii="Georgia" w:cs="Georgia" w:eastAsia="Georgia" w:hAnsi="Georgia"/>
          <w:color w:val="333333"/>
          <w:sz w:val="21"/>
          <w:szCs w:val="21"/>
        </w:rPr>
        <w:t xml:space="preserve">Create scenes, add and configure nodes, write GDScript, run and test, capture screenshots, simulate input.</w:t>
      </w:r>
    </w:p>
    <w:p>
      <w:pPr>
        <w:spacing w:after="130" w:line="276"/>
      </w:pPr>
      <w:r>
        <w:rPr>
          <w:rFonts w:ascii="Georgia" w:cs="Georgia" w:eastAsia="Georgia" w:hAnsi="Georgia"/>
          <w:b/>
          <w:bCs/>
          <w:color w:val="1A1A1A"/>
          <w:sz w:val="21"/>
          <w:szCs w:val="21"/>
        </w:rPr>
        <w:t xml:space="preserve">Live debugging. </w:t>
      </w:r>
      <w:r>
        <w:rPr>
          <w:rFonts w:ascii="Georgia" w:cs="Georgia" w:eastAsia="Georgia" w:hAnsi="Georgia"/>
          <w:color w:val="333333"/>
          <w:sz w:val="21"/>
          <w:szCs w:val="21"/>
        </w:rPr>
        <w:t xml:space="preserve">Read debug output, inject runtime GDScript, iterate without restarting.</w:t>
      </w:r>
    </w:p>
    <w:p>
      <w:pPr>
        <w:pBdr>
          <w:bottom w:val="single" w:color="E8E0D8" w:sz="1" w:space="8"/>
        </w:pBdr>
        <w:spacing w:after="200" w:before="200"/>
      </w:pPr>
    </w:p>
    <w:p>
      <w:pPr>
        <w:pStyle w:val="Heading1"/>
      </w:pPr>
      <w:r>
        <w:rPr>
          <w:b/>
          <w:bCs/>
        </w:rPr>
        <w:t xml:space="preserve">2. ARCHITECTURE</w:t>
      </w:r>
    </w:p>
    <w:p>
      <w:pPr>
        <w:spacing w:after="130" w:line="276"/>
      </w:pPr>
      <w:r>
        <w:rPr>
          <w:rFonts w:ascii="Georgia" w:cs="Georgia" w:eastAsia="Georgia" w:hAnsi="Georgia"/>
          <w:color w:val="333333"/>
          <w:sz w:val="21"/>
          <w:szCs w:val="21"/>
        </w:rPr>
        <w:t xml:space="preserve">A Mind reads 4 JSON files (the “4-Layer Interface Contract”) to understand and operate this skill. These are the only files that go into the registry. Nothing else is needed on the Mind’s side.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5460"/>
      </w:tblGrid>
      <w:tr>
        <w:tc>
          <w:tcPr>
            <w:tcW w:type="dxa" w:w="110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r>
              <w:rPr>
                <w:rFonts w:ascii="Georgia" w:cs="Georgia" w:eastAsia="Georgia" w:hAnsi="Georgia"/>
                <w:b/>
                <w:bCs/>
                <w:color w:val="1A1A1A"/>
                <w:sz w:val="19"/>
                <w:szCs w:val="19"/>
              </w:rPr>
              <w:t xml:space="preserve">Layer</w:t>
            </w:r>
          </w:p>
        </w:tc>
        <w:tc>
          <w:tcPr>
            <w:tcW w:type="dxa" w:w="280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r>
              <w:rPr>
                <w:rFonts w:ascii="Georgia" w:cs="Georgia" w:eastAsia="Georgia" w:hAnsi="Georgia"/>
                <w:b/>
                <w:bCs/>
                <w:color w:val="1A1A1A"/>
                <w:sz w:val="19"/>
                <w:szCs w:val="19"/>
              </w:rPr>
              <w:t xml:space="preserve">File</w:t>
            </w:r>
          </w:p>
        </w:tc>
        <w:tc>
          <w:tcPr>
            <w:tcW w:type="dxa" w:w="546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r>
              <w:rPr>
                <w:rFonts w:ascii="Georgia" w:cs="Georgia" w:eastAsia="Georgia" w:hAnsi="Georgia"/>
                <w:b/>
                <w:bCs/>
                <w:color w:val="1A1A1A"/>
                <w:sz w:val="19"/>
                <w:szCs w:val="19"/>
              </w:rPr>
              <w:t xml:space="preserve">What the Mind Learns</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Layer 1</w:t>
            </w:r>
          </w:p>
        </w:tc>
        <w:tc>
          <w:tcPr>
            <w:tcW w:type="dxa" w:w="28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1_registry_offering.json</w:t>
            </w:r>
          </w:p>
        </w:tc>
        <w:tc>
          <w:tcPr>
            <w:tcW w:type="dxa" w:w="54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This skill exists, it does game development, it has 25 templates</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Layer 2</w:t>
            </w:r>
          </w:p>
        </w:tc>
        <w:tc>
          <w:tcPr>
            <w:tcW w:type="dxa" w:w="28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2_app_manifest.json</w:t>
            </w:r>
          </w:p>
        </w:tc>
        <w:tc>
          <w:tcPr>
            <w:tcW w:type="dxa" w:w="54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Full list of 28 tools, template keyword maps, MCP auth config</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Layer 3</w:t>
            </w:r>
          </w:p>
        </w:tc>
        <w:tc>
          <w:tcPr>
            <w:tcW w:type="dxa" w:w="28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3_tool_schemas.json</w:t>
            </w:r>
          </w:p>
        </w:tc>
        <w:tc>
          <w:tcPr>
            <w:tcW w:type="dxa" w:w="54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Exact JSON Schema for every tool parameter and return type</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Layer 4</w:t>
            </w:r>
          </w:p>
        </w:tc>
        <w:tc>
          <w:tcPr>
            <w:tcW w:type="dxa" w:w="28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4_skill_playbook.json</w:t>
            </w:r>
          </w:p>
        </w:tc>
        <w:tc>
          <w:tcPr>
            <w:tcW w:type="dxa" w:w="54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Execution pipeline, constraints, template matching flow</w:t>
            </w:r>
          </w:p>
        </w:tc>
      </w:tr>
    </w:tbl>
    <w:p>
      <w:pPr>
        <w:spacing w:after="60"/>
      </w:pPr>
    </w:p>
    <w:p>
      <w:pPr>
        <w:spacing w:after="130" w:line="276"/>
      </w:pPr>
      <w:r>
        <w:rPr>
          <w:rFonts w:ascii="Georgia" w:cs="Georgia" w:eastAsia="Georgia" w:hAnsi="Georgia"/>
          <w:i/>
          <w:iCs/>
          <w:color w:val="333333"/>
          <w:sz w:val="21"/>
          <w:szCs w:val="21"/>
        </w:rPr>
        <w:t xml:space="preserve">The Mind never reads template files directly. The 25 template JSON files live on the MCP server’s disk. When the Mind wants to use a template, it calls Godot_ListTemplates — the server reads the files and returns the list. The Mind already knows about all 25 genres because the keyword maps and matching logic are embedded in Layers 2 and 4.</w:t>
      </w:r>
    </w:p>
    <w:p>
      <w:pPr>
        <w:spacing w:after="60"/>
      </w:pPr>
    </w:p>
    <w:p>
      <w:pPr>
        <w:spacing w:after="0" w:line="240"/>
        <w:ind w:left="360"/>
      </w:pPr>
      <w:r>
        <w:rPr>
          <w:rFonts w:ascii="Consolas" w:cs="Consolas" w:eastAsia="Consolas" w:hAnsi="Consolas"/>
          <w:color w:val="8B7D6B"/>
          <w:sz w:val="17"/>
          <w:szCs w:val="17"/>
        </w:rPr>
        <w:t xml:space="preserve">MIND (AI Agent)</w:t>
      </w:r>
    </w:p>
    <w:p>
      <w:pPr>
        <w:spacing w:after="0" w:line="240"/>
        <w:ind w:left="360"/>
      </w:pPr>
      <w:r>
        <w:rPr>
          <w:rFonts w:ascii="Consolas" w:cs="Consolas" w:eastAsia="Consolas" w:hAnsi="Consolas"/>
          <w:color w:val="8B7D6B"/>
          <w:sz w:val="17"/>
          <w:szCs w:val="17"/>
        </w:rPr>
        <w:t xml:space="preserve">│  Reads 4 layers from registry:</w:t>
      </w:r>
    </w:p>
    <w:p>
      <w:pPr>
        <w:spacing w:after="0" w:line="240"/>
        <w:ind w:left="360"/>
      </w:pPr>
      <w:r>
        <w:rPr>
          <w:rFonts w:ascii="Consolas" w:cs="Consolas" w:eastAsia="Consolas" w:hAnsi="Consolas"/>
          <w:color w:val="8B7D6B"/>
          <w:sz w:val="17"/>
          <w:szCs w:val="17"/>
        </w:rPr>
        <w:t xml:space="preserve">│    Layer 1 → What is this skill?</w:t>
      </w:r>
    </w:p>
    <w:p>
      <w:pPr>
        <w:spacing w:after="0" w:line="240"/>
        <w:ind w:left="360"/>
      </w:pPr>
      <w:r>
        <w:rPr>
          <w:rFonts w:ascii="Consolas" w:cs="Consolas" w:eastAsia="Consolas" w:hAnsi="Consolas"/>
          <w:color w:val="8B7D6B"/>
          <w:sz w:val="17"/>
          <w:szCs w:val="17"/>
        </w:rPr>
        <w:t xml:space="preserve">│    Layer 2 → What tools and templates does it have?</w:t>
      </w:r>
    </w:p>
    <w:p>
      <w:pPr>
        <w:spacing w:after="0" w:line="240"/>
        <w:ind w:left="360"/>
      </w:pPr>
      <w:r>
        <w:rPr>
          <w:rFonts w:ascii="Consolas" w:cs="Consolas" w:eastAsia="Consolas" w:hAnsi="Consolas"/>
          <w:color w:val="8B7D6B"/>
          <w:sz w:val="17"/>
          <w:szCs w:val="17"/>
        </w:rPr>
        <w:t xml:space="preserve">│    Layer 3 → How do I call each tool?</w:t>
      </w:r>
    </w:p>
    <w:p>
      <w:pPr>
        <w:spacing w:after="0" w:line="240"/>
        <w:ind w:left="360"/>
      </w:pPr>
      <w:r>
        <w:rPr>
          <w:rFonts w:ascii="Consolas" w:cs="Consolas" w:eastAsia="Consolas" w:hAnsi="Consolas"/>
          <w:color w:val="8B7D6B"/>
          <w:sz w:val="17"/>
          <w:szCs w:val="17"/>
        </w:rPr>
        <w:t xml:space="preserve">│    Layer 4 → What is my step-by-step playbook?</w:t>
      </w:r>
    </w:p>
    <w:p>
      <w:pPr>
        <w:spacing w:after="0" w:line="240"/>
        <w:ind w:left="360"/>
      </w:pPr>
      <w:r>
        <w:rPr>
          <w:rFonts w:ascii="Consolas" w:cs="Consolas" w:eastAsia="Consolas" w:hAnsi="Consolas"/>
          <w:color w:val="8B7D6B"/>
          <w:sz w:val="17"/>
          <w:szCs w:val="17"/>
        </w:rPr>
        <w:t xml:space="preserve">│</w:t>
      </w:r>
    </w:p>
    <w:p>
      <w:pPr>
        <w:spacing w:after="0" w:line="240"/>
        <w:ind w:left="360"/>
      </w:pPr>
      <w:r>
        <w:rPr>
          <w:rFonts w:ascii="Consolas" w:cs="Consolas" w:eastAsia="Consolas" w:hAnsi="Consolas"/>
          <w:color w:val="8B7D6B"/>
          <w:sz w:val="17"/>
          <w:szCs w:val="17"/>
        </w:rPr>
        <w:t xml:space="preserve">│  Makes MCP tool calls (JSON-RPC 2.0, stdio)</w:t>
      </w:r>
    </w:p>
    <w:p>
      <w:pPr>
        <w:spacing w:after="0" w:line="240"/>
        <w:ind w:left="360"/>
      </w:pPr>
      <w:r>
        <w:rPr>
          <w:rFonts w:ascii="Consolas" w:cs="Consolas" w:eastAsia="Consolas" w:hAnsi="Consolas"/>
          <w:color w:val="8B7D6B"/>
          <w:sz w:val="17"/>
          <w:szCs w:val="17"/>
        </w:rPr>
        <w:t xml:space="preserve">▼</w:t>
      </w:r>
    </w:p>
    <w:p>
      <w:pPr>
        <w:spacing w:after="0" w:line="240"/>
        <w:ind w:left="360"/>
      </w:pPr>
      <w:r>
        <w:rPr>
          <w:rFonts w:ascii="Consolas" w:cs="Consolas" w:eastAsia="Consolas" w:hAnsi="Consolas"/>
          <w:color w:val="8B7D6B"/>
          <w:sz w:val="17"/>
          <w:szCs w:val="17"/>
        </w:rPr>
        <w:t xml:space="preserve">MCP SERVER</w:t>
      </w:r>
    </w:p>
    <w:p>
      <w:pPr>
        <w:spacing w:after="0" w:line="240"/>
        <w:ind w:left="360"/>
      </w:pPr>
      <w:r>
        <w:rPr>
          <w:rFonts w:ascii="Consolas" w:cs="Consolas" w:eastAsia="Consolas" w:hAnsi="Consolas"/>
          <w:color w:val="8B7D6B"/>
          <w:sz w:val="17"/>
          <w:szCs w:val="17"/>
        </w:rPr>
        <w:t xml:space="preserve">  Godot Engine 4.x + template files on disk</w:t>
      </w:r>
    </w:p>
    <w:p>
      <w:pPr>
        <w:spacing w:after="0" w:line="240"/>
        <w:ind w:left="360"/>
      </w:pPr>
      <w:r>
        <w:rPr>
          <w:rFonts w:ascii="Consolas" w:cs="Consolas" w:eastAsia="Consolas" w:hAnsi="Consolas"/>
          <w:color w:val="8B7D6B"/>
          <w:sz w:val="17"/>
          <w:szCs w:val="17"/>
        </w:rPr>
        <w:t xml:space="preserve">  Receives tool calls → executes → returns results</w:t>
      </w:r>
    </w:p>
    <w:p>
      <w:pPr>
        <w:pBdr>
          <w:bottom w:val="single" w:color="E8E0D8" w:sz="1" w:space="8"/>
        </w:pBdr>
        <w:spacing w:after="200" w:before="200"/>
      </w:pPr>
    </w:p>
    <w:p>
      <w:pPr>
        <w:pStyle w:val="Heading1"/>
      </w:pPr>
      <w:r>
        <w:rPr>
          <w:b/>
          <w:bCs/>
        </w:rPr>
        <w:t xml:space="preserve">3. TOOL REFERENCE (28 TOOLS)</w:t>
      </w:r>
    </w:p>
    <w:p>
      <w:pPr>
        <w:pStyle w:val="Heading2"/>
      </w:pPr>
      <w:r>
        <w:rPr>
          <w:b/>
          <w:bCs/>
        </w:rPr>
        <w:t xml:space="preserve">3.1 Editor &amp; Project Management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r>
              <w:rPr>
                <w:rFonts w:ascii="Georgia" w:cs="Georgia" w:eastAsia="Georgia" w:hAnsi="Georgia"/>
                <w:b/>
                <w:bCs/>
                <w:color w:val="1A1A1A"/>
                <w:sz w:val="19"/>
                <w:szCs w:val="19"/>
              </w:rPr>
              <w:t xml:space="preserve">Tool</w:t>
            </w:r>
          </w:p>
        </w:tc>
        <w:tc>
          <w:tcPr>
            <w:tcW w:type="dxa" w:w="616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r>
              <w:rPr>
                <w:rFonts w:ascii="Georgia" w:cs="Georgia" w:eastAsia="Georgia" w:hAnsi="Georgia"/>
                <w:b/>
                <w:bCs/>
                <w:color w:val="1A1A1A"/>
                <w:sz w:val="19"/>
                <w:szCs w:val="19"/>
              </w:rPr>
              <w:t xml:space="preserve">Purpose</w:t>
            </w:r>
          </w:p>
        </w:tc>
      </w:tr>
      <w:tr>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Godot_LaunchEditor</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Opens the Godot editor, initializing the MCP bridge</w:t>
            </w:r>
          </w:p>
        </w:tc>
      </w:tr>
      <w:tr>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Godot_RunProject</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Executes the project in debug mode with MCP runtime bridge</w:t>
            </w:r>
          </w:p>
        </w:tc>
      </w:tr>
      <w:tr>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Godot_StopProject</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Terminates a running project instance</w:t>
            </w:r>
          </w:p>
        </w:tc>
      </w:tr>
      <w:tr>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Godot_GetDebugOutput</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Retrieves console output, errors, and warnings</w:t>
            </w:r>
          </w:p>
        </w:tc>
      </w:tr>
      <w:tr>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Godot_GetProjectInfo</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Retrieves project metadata: name, version, counts</w:t>
            </w:r>
          </w:p>
        </w:tc>
      </w:tr>
      <w:tr>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Godot_ListProjects</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Scans directory for project.godot files</w:t>
            </w:r>
          </w:p>
        </w:tc>
      </w:tr>
    </w:tbl>
    <w:p>
      <w:pPr>
        <w:spacing w:after="40"/>
      </w:pPr>
    </w:p>
    <w:p>
      <w:pPr>
        <w:pStyle w:val="Heading2"/>
      </w:pPr>
      <w:r>
        <w:rPr>
          <w:b/>
          <w:bCs/>
        </w:rPr>
        <w:t xml:space="preserve">3.2 Scene Management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r>
              <w:rPr>
                <w:rFonts w:ascii="Georgia" w:cs="Georgia" w:eastAsia="Georgia" w:hAnsi="Georgia"/>
                <w:b/>
                <w:bCs/>
                <w:color w:val="1A1A1A"/>
                <w:sz w:val="19"/>
                <w:szCs w:val="19"/>
              </w:rPr>
              <w:t xml:space="preserve">Tool</w:t>
            </w:r>
          </w:p>
        </w:tc>
        <w:tc>
          <w:tcPr>
            <w:tcW w:type="dxa" w:w="616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r>
              <w:rPr>
                <w:rFonts w:ascii="Georgia" w:cs="Georgia" w:eastAsia="Georgia" w:hAnsi="Georgia"/>
                <w:b/>
                <w:bCs/>
                <w:color w:val="1A1A1A"/>
                <w:sz w:val="19"/>
                <w:szCs w:val="19"/>
              </w:rPr>
              <w:t xml:space="preserve">Purpose</w:t>
            </w:r>
          </w:p>
        </w:tc>
      </w:tr>
      <w:tr>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Godot_CreateScene</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Generates a new .tscn scene file with specified root node type</w:t>
            </w:r>
          </w:p>
        </w:tc>
      </w:tr>
      <w:tr>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Godot_GetSceneTree</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Returns hierarchical scene tree with nodes and relationships</w:t>
            </w:r>
          </w:p>
        </w:tc>
      </w:tr>
      <w:tr>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Godot_SaveScene</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Persists scene modifications to disk</w:t>
            </w:r>
          </w:p>
        </w:tc>
      </w:tr>
      <w:tr>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Godot_ListProjectScenes</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Lists all scene files with root node types</w:t>
            </w:r>
          </w:p>
        </w:tc>
      </w:tr>
      <w:tr>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Godot_GetProjectSettings</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Reads project config: display, input, physics, rendering</w:t>
            </w:r>
          </w:p>
        </w:tc>
      </w:tr>
    </w:tbl>
    <w:p>
      <w:pPr>
        <w:spacing w:after="40"/>
      </w:pPr>
    </w:p>
    <w:p>
      <w:pPr>
        <w:pStyle w:val="Heading2"/>
      </w:pPr>
      <w:r>
        <w:rPr>
          <w:b/>
          <w:bCs/>
        </w:rPr>
        <w:t xml:space="preserve">3.3 Node Manipulation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r>
              <w:rPr>
                <w:rFonts w:ascii="Georgia" w:cs="Georgia" w:eastAsia="Georgia" w:hAnsi="Georgia"/>
                <w:b/>
                <w:bCs/>
                <w:color w:val="1A1A1A"/>
                <w:sz w:val="19"/>
                <w:szCs w:val="19"/>
              </w:rPr>
              <w:t xml:space="preserve">Tool</w:t>
            </w:r>
          </w:p>
        </w:tc>
        <w:tc>
          <w:tcPr>
            <w:tcW w:type="dxa" w:w="616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r>
              <w:rPr>
                <w:rFonts w:ascii="Georgia" w:cs="Georgia" w:eastAsia="Georgia" w:hAnsi="Georgia"/>
                <w:b/>
                <w:bCs/>
                <w:color w:val="1A1A1A"/>
                <w:sz w:val="19"/>
                <w:szCs w:val="19"/>
              </w:rPr>
              <w:t xml:space="preserve">Purpose</w:t>
            </w:r>
          </w:p>
        </w:tc>
      </w:tr>
      <w:tr>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Godot_AddNode</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Inserts a new node with configurable type, name, parent, properties</w:t>
            </w:r>
          </w:p>
        </w:tc>
      </w:tr>
      <w:tr>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Godot_EditNode</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Modifies node properties: position, scale, rotation, colors</w:t>
            </w:r>
          </w:p>
        </w:tc>
      </w:tr>
      <w:tr>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Godot_DeleteNode</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Removes a node and all its children (destructive)</w:t>
            </w:r>
          </w:p>
        </w:tc>
      </w:tr>
      <w:tr>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Godot_GetNodeProperties</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Reads all properties of a specific node</w:t>
            </w:r>
          </w:p>
        </w:tc>
      </w:tr>
      <w:tr>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Godot_LoadSprite</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Applies a texture to Sprite2D, Sprite3D, or TextureRect</w:t>
            </w:r>
          </w:p>
        </w:tc>
      </w:tr>
    </w:tbl>
    <w:p>
      <w:pPr>
        <w:spacing w:after="40"/>
      </w:pPr>
    </w:p>
    <w:p>
      <w:pPr>
        <w:pStyle w:val="Heading2"/>
      </w:pPr>
      <w:r>
        <w:rPr>
          <w:b/>
          <w:bCs/>
        </w:rPr>
        <w:t xml:space="preserve">3.4 Script Authoring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r>
              <w:rPr>
                <w:rFonts w:ascii="Georgia" w:cs="Georgia" w:eastAsia="Georgia" w:hAnsi="Georgia"/>
                <w:b/>
                <w:bCs/>
                <w:color w:val="1A1A1A"/>
                <w:sz w:val="19"/>
                <w:szCs w:val="19"/>
              </w:rPr>
              <w:t xml:space="preserve">Tool</w:t>
            </w:r>
          </w:p>
        </w:tc>
        <w:tc>
          <w:tcPr>
            <w:tcW w:type="dxa" w:w="616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r>
              <w:rPr>
                <w:rFonts w:ascii="Georgia" w:cs="Georgia" w:eastAsia="Georgia" w:hAnsi="Georgia"/>
                <w:b/>
                <w:bCs/>
                <w:color w:val="1A1A1A"/>
                <w:sz w:val="19"/>
                <w:szCs w:val="19"/>
              </w:rPr>
              <w:t xml:space="preserve">Purpose</w:t>
            </w:r>
          </w:p>
        </w:tc>
      </w:tr>
      <w:tr>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Godot_CreateScript</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Generates a new GDScript file with content or template</w:t>
            </w:r>
          </w:p>
        </w:tc>
      </w:tr>
      <w:tr>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Godot_ReadScript</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Returns full source code for analysis or debugging</w:t>
            </w:r>
          </w:p>
        </w:tc>
      </w:tr>
      <w:tr>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Godot_ModifyScript</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Replaces contents of an existing GDScript file</w:t>
            </w:r>
          </w:p>
        </w:tc>
      </w:tr>
      <w:tr>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Godot_AttachScript</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Binds a GDScript file to a specific node in a scene</w:t>
            </w:r>
          </w:p>
        </w:tc>
      </w:tr>
      <w:tr>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Godot_ListProjectScripts</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Enumerates all GDScript files with paths and metadata</w:t>
            </w:r>
          </w:p>
        </w:tc>
      </w:tr>
      <w:tr>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Godot_ExportMeshLibrary</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Converts 3D scene into MeshLibrary for GridMap</w:t>
            </w:r>
          </w:p>
        </w:tc>
      </w:tr>
    </w:tbl>
    <w:p>
      <w:pPr>
        <w:spacing w:after="40"/>
      </w:pPr>
    </w:p>
    <w:p>
      <w:pPr>
        <w:pStyle w:val="Heading2"/>
      </w:pPr>
      <w:r>
        <w:rPr>
          <w:b/>
          <w:bCs/>
        </w:rPr>
        <w:t xml:space="preserve">3.5 Runtime &amp; Testing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r>
              <w:rPr>
                <w:rFonts w:ascii="Georgia" w:cs="Georgia" w:eastAsia="Georgia" w:hAnsi="Georgia"/>
                <w:b/>
                <w:bCs/>
                <w:color w:val="1A1A1A"/>
                <w:sz w:val="19"/>
                <w:szCs w:val="19"/>
              </w:rPr>
              <w:t xml:space="preserve">Tool</w:t>
            </w:r>
          </w:p>
        </w:tc>
        <w:tc>
          <w:tcPr>
            <w:tcW w:type="dxa" w:w="616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r>
              <w:rPr>
                <w:rFonts w:ascii="Georgia" w:cs="Georgia" w:eastAsia="Georgia" w:hAnsi="Georgia"/>
                <w:b/>
                <w:bCs/>
                <w:color w:val="1A1A1A"/>
                <w:sz w:val="19"/>
                <w:szCs w:val="19"/>
              </w:rPr>
              <w:t xml:space="preserve">Purpose</w:t>
            </w:r>
          </w:p>
        </w:tc>
      </w:tr>
      <w:tr>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Godot_TakeScreenshot</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Captures PNG screenshot of game viewport</w:t>
            </w:r>
          </w:p>
        </w:tc>
      </w:tr>
      <w:tr>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Godot_SimulateInput</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Executes batched input sequences for playtesting</w:t>
            </w:r>
          </w:p>
        </w:tc>
      </w:tr>
      <w:tr>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Godot_GetUIElements</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Discovers all visible Control nodes with metadata</w:t>
            </w:r>
          </w:p>
        </w:tc>
      </w:tr>
      <w:tr>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Godot_RunScript</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Executes arbitrary GDScript at runtime for live debugging</w:t>
            </w:r>
          </w:p>
        </w:tc>
      </w:tr>
    </w:tbl>
    <w:p>
      <w:pPr>
        <w:spacing w:after="40"/>
      </w:pPr>
    </w:p>
    <w:p>
      <w:pPr>
        <w:pStyle w:val="Heading2"/>
      </w:pPr>
      <w:r>
        <w:rPr>
          <w:b/>
          <w:bCs/>
        </w:rPr>
        <w:t xml:space="preserve">3.6 Template System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r>
              <w:rPr>
                <w:rFonts w:ascii="Georgia" w:cs="Georgia" w:eastAsia="Georgia" w:hAnsi="Georgia"/>
                <w:b/>
                <w:bCs/>
                <w:color w:val="1A1A1A"/>
                <w:sz w:val="19"/>
                <w:szCs w:val="19"/>
              </w:rPr>
              <w:t xml:space="preserve">Tool</w:t>
            </w:r>
          </w:p>
        </w:tc>
        <w:tc>
          <w:tcPr>
            <w:tcW w:type="dxa" w:w="616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r>
              <w:rPr>
                <w:rFonts w:ascii="Georgia" w:cs="Georgia" w:eastAsia="Georgia" w:hAnsi="Georgia"/>
                <w:b/>
                <w:bCs/>
                <w:color w:val="1A1A1A"/>
                <w:sz w:val="19"/>
                <w:szCs w:val="19"/>
              </w:rPr>
              <w:t xml:space="preserve">Purpose</w:t>
            </w:r>
          </w:p>
        </w:tc>
      </w:tr>
      <w:tr>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Godot_ListTemplates</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Returns available template library; optional genre filter</w:t>
            </w:r>
          </w:p>
        </w:tc>
      </w:tr>
      <w:tr>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Godot_CloneTemplate</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Clones a template into a new project directory</w:t>
            </w:r>
          </w:p>
        </w:tc>
      </w:tr>
    </w:tbl>
    <w:p>
      <w:pPr>
        <w:spacing w:after="40"/>
      </w:pPr>
    </w:p>
    <w:p>
      <w:pPr>
        <w:pBdr>
          <w:bottom w:val="single" w:color="E8E0D8" w:sz="1" w:space="8"/>
        </w:pBdr>
        <w:spacing w:after="200" w:before="200"/>
      </w:pPr>
    </w:p>
    <w:p>
      <w:pPr>
        <w:pStyle w:val="Heading1"/>
      </w:pPr>
      <w:r>
        <w:rPr>
          <w:b/>
          <w:bCs/>
        </w:rPr>
        <w:t xml:space="preserve">4. TEMPLATE LIBRARY (25 GENRES)</w:t>
      </w:r>
    </w:p>
    <w:p>
      <w:pPr>
        <w:pStyle w:val="Heading2"/>
      </w:pPr>
      <w:r>
        <w:rPr>
          <w:b/>
          <w:bCs/>
        </w:rPr>
        <w:t xml:space="preserve">How Template Matching Works</w:t>
      </w:r>
    </w:p>
    <w:p>
      <w:pPr>
        <w:spacing w:after="130" w:line="276"/>
      </w:pPr>
      <w:r>
        <w:rPr>
          <w:rFonts w:ascii="Georgia" w:cs="Georgia" w:eastAsia="Georgia" w:hAnsi="Georgia"/>
          <w:color w:val="333333"/>
          <w:sz w:val="21"/>
          <w:szCs w:val="21"/>
        </w:rPr>
        <w:t xml:space="preserve">When a user describes a game idea, the Mind doesn’t pick a template at random. It runs a keyword matching process:</w:t>
      </w:r>
    </w:p>
    <w:p>
      <w:pPr>
        <w:spacing w:after="40"/>
      </w:pPr>
    </w:p>
    <w:p>
      <w:pPr>
        <w:spacing w:after="130" w:line="276"/>
      </w:pPr>
      <w:r>
        <w:rPr>
          <w:rFonts w:ascii="Georgia" w:cs="Georgia" w:eastAsia="Georgia" w:hAnsi="Georgia"/>
          <w:b/>
          <w:bCs/>
          <w:color w:val="1A1A1A"/>
          <w:sz w:val="21"/>
          <w:szCs w:val="21"/>
        </w:rPr>
        <w:t xml:space="preserve">1. Tokenize. </w:t>
      </w:r>
      <w:r>
        <w:rPr>
          <w:rFonts w:ascii="Georgia" w:cs="Georgia" w:eastAsia="Georgia" w:hAnsi="Georgia"/>
          <w:color w:val="333333"/>
          <w:sz w:val="21"/>
          <w:szCs w:val="21"/>
        </w:rPr>
        <w:t xml:space="preserve">The Mind breaks the user’s description into individual words and phrases.</w:t>
      </w:r>
    </w:p>
    <w:p>
      <w:pPr>
        <w:spacing w:after="130" w:line="276"/>
      </w:pPr>
      <w:r>
        <w:rPr>
          <w:rFonts w:ascii="Georgia" w:cs="Georgia" w:eastAsia="Georgia" w:hAnsi="Georgia"/>
          <w:b/>
          <w:bCs/>
          <w:color w:val="1A1A1A"/>
          <w:sz w:val="21"/>
          <w:szCs w:val="21"/>
        </w:rPr>
        <w:t xml:space="preserve">2. Compare. </w:t>
      </w:r>
      <w:r>
        <w:rPr>
          <w:rFonts w:ascii="Georgia" w:cs="Georgia" w:eastAsia="Georgia" w:hAnsi="Georgia"/>
          <w:color w:val="333333"/>
          <w:sz w:val="21"/>
          <w:szCs w:val="21"/>
        </w:rPr>
        <w:t xml:space="preserve">It checks those tokens against the keyword arrays defined for each of the 25 genres in Layer 2. For example, the Platformer genre has keywords like “platformer”, “side-scroller”, “jumping”, “run and jump”.</w:t>
      </w:r>
    </w:p>
    <w:p>
      <w:pPr>
        <w:spacing w:after="130" w:line="276"/>
      </w:pPr>
      <w:r>
        <w:rPr>
          <w:rFonts w:ascii="Georgia" w:cs="Georgia" w:eastAsia="Georgia" w:hAnsi="Georgia"/>
          <w:b/>
          <w:bCs/>
          <w:color w:val="1A1A1A"/>
          <w:sz w:val="21"/>
          <w:szCs w:val="21"/>
        </w:rPr>
        <w:t xml:space="preserve">3. Score. </w:t>
      </w:r>
      <w:r>
        <w:rPr>
          <w:rFonts w:ascii="Georgia" w:cs="Georgia" w:eastAsia="Georgia" w:hAnsi="Georgia"/>
          <w:color w:val="333333"/>
          <w:sz w:val="21"/>
          <w:szCs w:val="21"/>
        </w:rPr>
        <w:t xml:space="preserve">For each genre, it calculates a confidence score between 0.0 and 1.0 based on how many keywords matched relative to the total keyword set. A description mentioning “jumping”, “platforms”, and “side-scroller” scores high against Platformer but low against Card Game.</w:t>
      </w:r>
    </w:p>
    <w:p>
      <w:pPr>
        <w:spacing w:after="130" w:line="276"/>
      </w:pPr>
      <w:r>
        <w:rPr>
          <w:rFonts w:ascii="Georgia" w:cs="Georgia" w:eastAsia="Georgia" w:hAnsi="Georgia"/>
          <w:b/>
          <w:bCs/>
          <w:color w:val="1A1A1A"/>
          <w:sz w:val="21"/>
          <w:szCs w:val="21"/>
        </w:rPr>
        <w:t xml:space="preserve">4. Threshold (0.6). </w:t>
      </w:r>
      <w:r>
        <w:rPr>
          <w:rFonts w:ascii="Georgia" w:cs="Georgia" w:eastAsia="Georgia" w:hAnsi="Georgia"/>
          <w:color w:val="333333"/>
          <w:sz w:val="21"/>
          <w:szCs w:val="21"/>
        </w:rPr>
        <w:t xml:space="preserve">If the highest-scoring genre exceeds 0.6 (meaning at least 60% match strength), the Mind selects that template. The 0.6 threshold prevents weak or ambiguous matches — if a description only vaguely relates to a genre, it’s better to build from scratch than to start from a mismatched template.</w:t>
      </w:r>
    </w:p>
    <w:p>
      <w:pPr>
        <w:spacing w:after="130" w:line="276"/>
      </w:pPr>
      <w:r>
        <w:rPr>
          <w:rFonts w:ascii="Georgia" w:cs="Georgia" w:eastAsia="Georgia" w:hAnsi="Georgia"/>
          <w:b/>
          <w:bCs/>
          <w:color w:val="1A1A1A"/>
          <w:sz w:val="21"/>
          <w:szCs w:val="21"/>
        </w:rPr>
        <w:t xml:space="preserve">5. Fallback. </w:t>
      </w:r>
      <w:r>
        <w:rPr>
          <w:rFonts w:ascii="Georgia" w:cs="Georgia" w:eastAsia="Georgia" w:hAnsi="Georgia"/>
          <w:color w:val="333333"/>
          <w:sz w:val="21"/>
          <w:szCs w:val="21"/>
        </w:rPr>
        <w:t xml:space="preserve">If no genre reaches 0.6, the Mind skips templates entirely and builds the game from scratch using the standard tool pipeline.</w:t>
      </w:r>
    </w:p>
    <w:p>
      <w:pPr>
        <w:spacing w:after="60"/>
      </w:pPr>
    </w:p>
    <w:p>
      <w:pPr>
        <w:pStyle w:val="Heading2"/>
      </w:pPr>
      <w:r>
        <w:rPr>
          <w:b/>
          <w:bCs/>
        </w:rPr>
        <w:t xml:space="preserve">Genre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6160"/>
      </w:tblGrid>
      <w:tr>
        <w:tc>
          <w:tcPr>
            <w:tcW w:type="dxa" w:w="110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r>
              <w:rPr>
                <w:rFonts w:ascii="Georgia" w:cs="Georgia" w:eastAsia="Georgia" w:hAnsi="Georgia"/>
                <w:b/>
                <w:bCs/>
                <w:color w:val="1A1A1A"/>
                <w:sz w:val="19"/>
                <w:szCs w:val="19"/>
              </w:rPr>
              <w:t xml:space="preserve">ID</w:t>
            </w:r>
          </w:p>
        </w:tc>
        <w:tc>
          <w:tcPr>
            <w:tcW w:type="dxa" w:w="210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r>
              <w:rPr>
                <w:rFonts w:ascii="Georgia" w:cs="Georgia" w:eastAsia="Georgia" w:hAnsi="Georgia"/>
                <w:b/>
                <w:bCs/>
                <w:color w:val="1A1A1A"/>
                <w:sz w:val="19"/>
                <w:szCs w:val="19"/>
              </w:rPr>
              <w:t xml:space="preserve">Genre</w:t>
            </w:r>
          </w:p>
        </w:tc>
        <w:tc>
          <w:tcPr>
            <w:tcW w:type="dxa" w:w="616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r>
              <w:rPr>
                <w:rFonts w:ascii="Georgia" w:cs="Georgia" w:eastAsia="Georgia" w:hAnsi="Georgia"/>
                <w:b/>
                <w:bCs/>
                <w:color w:val="1A1A1A"/>
                <w:sz w:val="19"/>
                <w:szCs w:val="19"/>
              </w:rPr>
              <w:t xml:space="preserve">Key Mechanics</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TPL-001</w:t>
            </w:r>
          </w:p>
        </w:tc>
        <w:tc>
          <w:tcPr>
            <w:tcW w:type="dxa" w:w="2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Platformer</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Side-scrolling, CharacterBody2D, TileMap, collectibles</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TPL-002</w:t>
            </w:r>
          </w:p>
        </w:tc>
        <w:tc>
          <w:tcPr>
            <w:tcW w:type="dxa" w:w="2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Top-Down RPG</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8-dir movement, NPC dialogue, inventory, quests</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TPL-003</w:t>
            </w:r>
          </w:p>
        </w:tc>
        <w:tc>
          <w:tcPr>
            <w:tcW w:type="dxa" w:w="2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Puzzle</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Match-3 grid, cascade/refill, combo multipliers</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TPL-004</w:t>
            </w:r>
          </w:p>
        </w:tc>
        <w:tc>
          <w:tcPr>
            <w:tcW w:type="dxa" w:w="2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Endless Runner</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Auto-scroll, procedural obstacles, parallax</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TPL-005</w:t>
            </w:r>
          </w:p>
        </w:tc>
        <w:tc>
          <w:tcPr>
            <w:tcW w:type="dxa" w:w="2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Space Shooter</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Shmup waves, power-ups, boss fights, bullets</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TPL-006</w:t>
            </w:r>
          </w:p>
        </w:tc>
        <w:tc>
          <w:tcPr>
            <w:tcW w:type="dxa" w:w="2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Tower Defense</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Path enemies, turret grid, upgrades, waves</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TPL-007</w:t>
            </w:r>
          </w:p>
        </w:tc>
        <w:tc>
          <w:tcPr>
            <w:tcW w:type="dxa" w:w="2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Fighting</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1v1 hitboxes/hurtboxes, combos, special moves</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TPL-008</w:t>
            </w:r>
          </w:p>
        </w:tc>
        <w:tc>
          <w:tcPr>
            <w:tcW w:type="dxa" w:w="2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Racing</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Top-down drift, lap tracking, AI opponents</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TPL-009</w:t>
            </w:r>
          </w:p>
        </w:tc>
        <w:tc>
          <w:tcPr>
            <w:tcW w:type="dxa" w:w="2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Survival Horror</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Flashlight, limited inventory, sanity system</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TPL-010</w:t>
            </w:r>
          </w:p>
        </w:tc>
        <w:tc>
          <w:tcPr>
            <w:tcW w:type="dxa" w:w="2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Card Game</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Deck building, turn phases, mana, card effects</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TPL-011</w:t>
            </w:r>
          </w:p>
        </w:tc>
        <w:tc>
          <w:tcPr>
            <w:tcW w:type="dxa" w:w="2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Visual Novel</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Branching narrative, sprites, save/load, endings</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TPL-012</w:t>
            </w:r>
          </w:p>
        </w:tc>
        <w:tc>
          <w:tcPr>
            <w:tcW w:type="dxa" w:w="2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Farming Sim</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Crop planting, seasons, stamina, animal care</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TPL-013</w:t>
            </w:r>
          </w:p>
        </w:tc>
        <w:tc>
          <w:tcPr>
            <w:tcW w:type="dxa" w:w="2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Rhythm</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BPM-synced notes, accuracy grading, combos</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TPL-014</w:t>
            </w:r>
          </w:p>
        </w:tc>
        <w:tc>
          <w:tcPr>
            <w:tcW w:type="dxa" w:w="2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Roguelike</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Procedural dungeons, permadeath, loot tables</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TPL-015</w:t>
            </w:r>
          </w:p>
        </w:tc>
        <w:tc>
          <w:tcPr>
            <w:tcW w:type="dxa" w:w="2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Physics Sandbox</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RigidBody2D, forces, material properties</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TPL-016</w:t>
            </w:r>
          </w:p>
        </w:tc>
        <w:tc>
          <w:tcPr>
            <w:tcW w:type="dxa" w:w="2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City Builder</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Zoning, resources, population/happiness</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TPL-017</w:t>
            </w:r>
          </w:p>
        </w:tc>
        <w:tc>
          <w:tcPr>
            <w:tcW w:type="dxa" w:w="2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Stealth</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Vision cones, guard AI, noise system, alerts</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TPL-018</w:t>
            </w:r>
          </w:p>
        </w:tc>
        <w:tc>
          <w:tcPr>
            <w:tcW w:type="dxa" w:w="2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Battle Royale</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Shrinking zone, loot, last-player-standing</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TPL-019</w:t>
            </w:r>
          </w:p>
        </w:tc>
        <w:tc>
          <w:tcPr>
            <w:tcW w:type="dxa" w:w="2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Metroidvania</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Ability gates, room transitions, boss phases</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TPL-020</w:t>
            </w:r>
          </w:p>
        </w:tc>
        <w:tc>
          <w:tcPr>
            <w:tcW w:type="dxa" w:w="2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Bullet Hell</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Bullet patterns, object pooling, graze system</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TPL-021</w:t>
            </w:r>
          </w:p>
        </w:tc>
        <w:tc>
          <w:tcPr>
            <w:tcW w:type="dxa" w:w="2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Sports</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Soccer with RigidBody2D, AI formations, timer</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TPL-022</w:t>
            </w:r>
          </w:p>
        </w:tc>
        <w:tc>
          <w:tcPr>
            <w:tcW w:type="dxa" w:w="2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Quiz</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Question types, JSON bank, lifelines, streaks</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TPL-023</w:t>
            </w:r>
          </w:p>
        </w:tc>
        <w:tc>
          <w:tcPr>
            <w:tcW w:type="dxa" w:w="2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Virtual Pet</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Needs decay, evolution stages, mini-games</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TPL-024</w:t>
            </w:r>
          </w:p>
        </w:tc>
        <w:tc>
          <w:tcPr>
            <w:tcW w:type="dxa" w:w="2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Turn-Based Strategy</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Grid tactics, BFS pathfinding, terrain</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TPL-025</w:t>
            </w:r>
          </w:p>
        </w:tc>
        <w:tc>
          <w:tcPr>
            <w:tcW w:type="dxa" w:w="2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Idle Clicker</w:t>
            </w:r>
          </w:p>
        </w:tc>
        <w:tc>
          <w:tcPr>
            <w:tcW w:type="dxa" w:w="61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Exponential scaling, prestige, offline earnings</w:t>
            </w:r>
          </w:p>
        </w:tc>
      </w:tr>
    </w:tbl>
    <w:p>
      <w:pPr>
        <w:pBdr>
          <w:bottom w:val="single" w:color="E8E0D8" w:sz="1" w:space="8"/>
        </w:pBdr>
        <w:spacing w:after="200" w:before="200"/>
      </w:pPr>
    </w:p>
    <w:p>
      <w:pPr>
        <w:pStyle w:val="Heading1"/>
      </w:pPr>
      <w:r>
        <w:rPr>
          <w:b/>
          <w:bCs/>
        </w:rPr>
        <w:t xml:space="preserve">5. GAME DEVELOPMENT WORKFLOW</w:t>
      </w:r>
    </w:p>
    <w:p>
      <w:pPr>
        <w:pStyle w:val="Heading2"/>
      </w:pPr>
      <w:r>
        <w:rPr>
          <w:b/>
          <w:bCs/>
        </w:rPr>
        <w:t xml:space="preserve">Phase 1: Template Matching</w:t>
      </w:r>
    </w:p>
    <w:p>
      <w:pPr>
        <w:spacing w:after="130" w:line="276"/>
      </w:pPr>
      <w:r>
        <w:rPr>
          <w:rFonts w:ascii="Georgia" w:cs="Georgia" w:eastAsia="Georgia" w:hAnsi="Georgia"/>
          <w:color w:val="333333"/>
          <w:sz w:val="21"/>
          <w:szCs w:val="21"/>
        </w:rPr>
        <w:t xml:space="preserve">The Mind receives a game description from the user. It runs keyword matching against all 25 genres. If the best match exceeds the 0.6 confidence threshold, the Mind calls Godot_ListTemplates to confirm availability, then Godot_CloneTemplate to create a new project. If no genre scores high enough, the Mind builds from scratch.</w:t>
      </w:r>
    </w:p>
    <w:p>
      <w:pPr>
        <w:pStyle w:val="Heading2"/>
      </w:pPr>
      <w:r>
        <w:rPr>
          <w:b/>
          <w:bCs/>
        </w:rPr>
        <w:t xml:space="preserve">Phase 2: Build &amp; Customize</w:t>
      </w:r>
    </w:p>
    <w:p>
      <w:pPr>
        <w:spacing w:after="130" w:line="276"/>
      </w:pPr>
      <w:r>
        <w:rPr>
          <w:rFonts w:ascii="Georgia" w:cs="Georgia" w:eastAsia="Georgia" w:hAnsi="Georgia"/>
          <w:color w:val="333333"/>
          <w:sz w:val="21"/>
          <w:szCs w:val="21"/>
        </w:rPr>
        <w:t xml:space="preserve">Whether starting from a template or from scratch, the Mind builds bottom-up: scene files first, then structural nodes (physics bodies, collision shapes), visual nodes (sprites, meshes), and finally UI components. GDScript files are written following Godot conventions and attached to their corresponding nodes.</w:t>
      </w:r>
    </w:p>
    <w:p>
      <w:pPr>
        <w:pStyle w:val="Heading2"/>
      </w:pPr>
      <w:r>
        <w:rPr>
          <w:b/>
          <w:bCs/>
        </w:rPr>
        <w:t xml:space="preserve">Phase 3: Test &amp; Iterate</w:t>
      </w:r>
    </w:p>
    <w:p>
      <w:pPr>
        <w:spacing w:after="130" w:line="276"/>
      </w:pPr>
      <w:r>
        <w:rPr>
          <w:rFonts w:ascii="Georgia" w:cs="Georgia" w:eastAsia="Georgia" w:hAnsi="Georgia"/>
          <w:color w:val="333333"/>
          <w:sz w:val="21"/>
          <w:szCs w:val="21"/>
        </w:rPr>
        <w:t xml:space="preserve">The Mind runs the project, checks debug output, captures screenshots for visual verification, and uses Godot_SimulateInput to automate playtesting. When issues arise, Godot_RunScript injects diagnostic GDScript at runtime. The build-test-fix loop continues until the game meets specifications.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pPr>
              <w:jc w:val="center"/>
            </w:pPr>
            <w:r>
              <w:rPr>
                <w:rFonts w:ascii="Consolas" w:cs="Consolas" w:eastAsia="Consolas" w:hAnsi="Consolas"/>
                <w:b/>
                <w:bCs/>
                <w:color w:val="1A1A1A"/>
                <w:sz w:val="20"/>
                <w:szCs w:val="20"/>
              </w:rPr>
              <w:t xml:space="preserve">USER PROMPT</w:t>
            </w:r>
          </w:p>
        </w:tc>
        <w:tc>
          <w:tcPr>
            <w:tcW w:type="dxa" w:w="69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color w:val="333333"/>
                <w:sz w:val="19"/>
                <w:szCs w:val="19"/>
              </w:rPr>
              <w:t xml:space="preserve">Natural-language game description from the user</w:t>
            </w:r>
          </w:p>
        </w:tc>
      </w:tr>
      <w:tr>
        <w:tc>
          <w:tcPr>
            <w:tcW w:type="dxa" w:w="2400"/>
            <w:tcBorders>
              <w:top w:val="none" w:sz="0"/>
              <w:left w:val="none" w:sz="0"/>
              <w:bottom w:val="none" w:sz="0"/>
              <w:right w:val="none" w:sz="0"/>
            </w:tcBorders>
          </w:tcPr>
          <w:p>
            <w:pPr>
              <w:spacing w:after="40" w:before="40"/>
              <w:jc w:val="center"/>
            </w:pPr>
            <w:r>
              <w:rPr>
                <w:rFonts w:ascii="Consolas" w:cs="Consolas" w:eastAsia="Consolas" w:hAnsi="Consolas"/>
                <w:color w:val="8B7D6B"/>
                <w:sz w:val="20"/>
                <w:szCs w:val="20"/>
              </w:rPr>
              <w:t xml:space="preserve">▼</w:t>
            </w:r>
          </w:p>
        </w:tc>
        <w:tc>
          <w:tcPr>
            <w:tcW w:type="dxa" w:w="6960"/>
            <w:tcBorders>
              <w:top w:val="none" w:sz="0"/>
              <w:left w:val="none" w:sz="0"/>
              <w:bottom w:val="none" w:sz="0"/>
              <w:right w:val="none" w:sz="0"/>
            </w:tcBorders>
          </w:tcPr>
          <w:p/>
        </w:tc>
      </w:tr>
      <w:tr>
        <w:tc>
          <w:tcPr>
            <w:tcW w:type="dxa" w:w="240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pPr>
              <w:jc w:val="center"/>
            </w:pPr>
            <w:r>
              <w:rPr>
                <w:rFonts w:ascii="Consolas" w:cs="Consolas" w:eastAsia="Consolas" w:hAnsi="Consolas"/>
                <w:b/>
                <w:bCs/>
                <w:color w:val="1A1A1A"/>
                <w:sz w:val="20"/>
                <w:szCs w:val="20"/>
              </w:rPr>
              <w:t xml:space="preserve">TEMPLATE MATCH</w:t>
            </w:r>
          </w:p>
        </w:tc>
        <w:tc>
          <w:tcPr>
            <w:tcW w:type="dxa" w:w="69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color w:val="333333"/>
                <w:sz w:val="19"/>
                <w:szCs w:val="19"/>
              </w:rPr>
              <w:t xml:space="preserve">Keyword match against 25 genres. Score ≥ 0.6 → clone template. Score &lt; 0.6 → build from scratch.</w:t>
            </w:r>
          </w:p>
        </w:tc>
      </w:tr>
      <w:tr>
        <w:tc>
          <w:tcPr>
            <w:tcW w:type="dxa" w:w="2400"/>
            <w:tcBorders>
              <w:top w:val="none" w:sz="0"/>
              <w:left w:val="none" w:sz="0"/>
              <w:bottom w:val="none" w:sz="0"/>
              <w:right w:val="none" w:sz="0"/>
            </w:tcBorders>
          </w:tcPr>
          <w:p>
            <w:pPr>
              <w:spacing w:after="40" w:before="40"/>
              <w:jc w:val="center"/>
            </w:pPr>
            <w:r>
              <w:rPr>
                <w:rFonts w:ascii="Consolas" w:cs="Consolas" w:eastAsia="Consolas" w:hAnsi="Consolas"/>
                <w:color w:val="8B7D6B"/>
                <w:sz w:val="20"/>
                <w:szCs w:val="20"/>
              </w:rPr>
              <w:t xml:space="preserve">▼</w:t>
            </w:r>
          </w:p>
        </w:tc>
        <w:tc>
          <w:tcPr>
            <w:tcW w:type="dxa" w:w="6960"/>
            <w:tcBorders>
              <w:top w:val="none" w:sz="0"/>
              <w:left w:val="none" w:sz="0"/>
              <w:bottom w:val="none" w:sz="0"/>
              <w:right w:val="none" w:sz="0"/>
            </w:tcBorders>
          </w:tcPr>
          <w:p/>
        </w:tc>
      </w:tr>
      <w:tr>
        <w:tc>
          <w:tcPr>
            <w:tcW w:type="dxa" w:w="240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pPr>
              <w:jc w:val="center"/>
            </w:pPr>
            <w:r>
              <w:rPr>
                <w:rFonts w:ascii="Consolas" w:cs="Consolas" w:eastAsia="Consolas" w:hAnsi="Consolas"/>
                <w:b/>
                <w:bCs/>
                <w:color w:val="1A1A1A"/>
                <w:sz w:val="20"/>
                <w:szCs w:val="20"/>
              </w:rPr>
              <w:t xml:space="preserve">BUILD</w:t>
            </w:r>
          </w:p>
        </w:tc>
        <w:tc>
          <w:tcPr>
            <w:tcW w:type="dxa" w:w="69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color w:val="333333"/>
                <w:sz w:val="19"/>
                <w:szCs w:val="19"/>
              </w:rPr>
              <w:t xml:space="preserve">Scenes → Nodes → Scripts → Assets → Save</w:t>
            </w:r>
          </w:p>
        </w:tc>
      </w:tr>
      <w:tr>
        <w:tc>
          <w:tcPr>
            <w:tcW w:type="dxa" w:w="2400"/>
            <w:tcBorders>
              <w:top w:val="none" w:sz="0"/>
              <w:left w:val="none" w:sz="0"/>
              <w:bottom w:val="none" w:sz="0"/>
              <w:right w:val="none" w:sz="0"/>
            </w:tcBorders>
          </w:tcPr>
          <w:p>
            <w:pPr>
              <w:spacing w:after="40" w:before="40"/>
              <w:jc w:val="center"/>
            </w:pPr>
            <w:r>
              <w:rPr>
                <w:rFonts w:ascii="Consolas" w:cs="Consolas" w:eastAsia="Consolas" w:hAnsi="Consolas"/>
                <w:color w:val="8B7D6B"/>
                <w:sz w:val="20"/>
                <w:szCs w:val="20"/>
              </w:rPr>
              <w:t xml:space="preserve">▼</w:t>
            </w:r>
          </w:p>
        </w:tc>
        <w:tc>
          <w:tcPr>
            <w:tcW w:type="dxa" w:w="6960"/>
            <w:tcBorders>
              <w:top w:val="none" w:sz="0"/>
              <w:left w:val="none" w:sz="0"/>
              <w:bottom w:val="none" w:sz="0"/>
              <w:right w:val="none" w:sz="0"/>
            </w:tcBorders>
          </w:tcPr>
          <w:p/>
        </w:tc>
      </w:tr>
      <w:tr>
        <w:tc>
          <w:tcPr>
            <w:tcW w:type="dxa" w:w="240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pPr>
              <w:jc w:val="center"/>
            </w:pPr>
            <w:r>
              <w:rPr>
                <w:rFonts w:ascii="Consolas" w:cs="Consolas" w:eastAsia="Consolas" w:hAnsi="Consolas"/>
                <w:b/>
                <w:bCs/>
                <w:color w:val="1A1A1A"/>
                <w:sz w:val="20"/>
                <w:szCs w:val="20"/>
              </w:rPr>
              <w:t xml:space="preserve">TEST ↔ DEBUG</w:t>
            </w:r>
          </w:p>
        </w:tc>
        <w:tc>
          <w:tcPr>
            <w:tcW w:type="dxa" w:w="69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color w:val="333333"/>
                <w:sz w:val="19"/>
                <w:szCs w:val="19"/>
              </w:rPr>
              <w:t xml:space="preserve">Run, Screenshot, Input Sim ↔ RunScript, Fix (iterate until specs met)</w:t>
            </w:r>
          </w:p>
        </w:tc>
      </w:tr>
      <w:tr>
        <w:tc>
          <w:tcPr>
            <w:tcW w:type="dxa" w:w="2400"/>
            <w:tcBorders>
              <w:top w:val="none" w:sz="0"/>
              <w:left w:val="none" w:sz="0"/>
              <w:bottom w:val="none" w:sz="0"/>
              <w:right w:val="none" w:sz="0"/>
            </w:tcBorders>
          </w:tcPr>
          <w:p>
            <w:pPr>
              <w:spacing w:after="40" w:before="40"/>
              <w:jc w:val="center"/>
            </w:pPr>
            <w:r>
              <w:rPr>
                <w:rFonts w:ascii="Consolas" w:cs="Consolas" w:eastAsia="Consolas" w:hAnsi="Consolas"/>
                <w:color w:val="8B7D6B"/>
                <w:sz w:val="20"/>
                <w:szCs w:val="20"/>
              </w:rPr>
              <w:t xml:space="preserve">▼</w:t>
            </w:r>
          </w:p>
        </w:tc>
        <w:tc>
          <w:tcPr>
            <w:tcW w:type="dxa" w:w="6960"/>
            <w:tcBorders>
              <w:top w:val="none" w:sz="0"/>
              <w:left w:val="none" w:sz="0"/>
              <w:bottom w:val="none" w:sz="0"/>
              <w:right w:val="none" w:sz="0"/>
            </w:tcBorders>
          </w:tcPr>
          <w:p/>
        </w:tc>
      </w:tr>
      <w:tr>
        <w:tc>
          <w:tcPr>
            <w:tcW w:type="dxa" w:w="240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pPr>
              <w:jc w:val="center"/>
            </w:pPr>
            <w:r>
              <w:rPr>
                <w:rFonts w:ascii="Consolas" w:cs="Consolas" w:eastAsia="Consolas" w:hAnsi="Consolas"/>
                <w:b/>
                <w:bCs/>
                <w:color w:val="1A1A1A"/>
                <w:sz w:val="20"/>
                <w:szCs w:val="20"/>
              </w:rPr>
              <w:t xml:space="preserve">DELIVER</w:t>
            </w:r>
          </w:p>
        </w:tc>
        <w:tc>
          <w:tcPr>
            <w:tcW w:type="dxa" w:w="69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color w:val="333333"/>
                <w:sz w:val="19"/>
                <w:szCs w:val="19"/>
              </w:rPr>
              <w:t xml:space="preserve">Stop → Save → Summary</w:t>
            </w:r>
          </w:p>
        </w:tc>
      </w:tr>
    </w:tbl>
    <w:p>
      <w:pPr>
        <w:pBdr>
          <w:bottom w:val="single" w:color="E8E0D8" w:sz="1" w:space="8"/>
        </w:pBdr>
        <w:spacing w:after="200" w:before="200"/>
      </w:pPr>
    </w:p>
    <w:p>
      <w:pPr>
        <w:pStyle w:val="Heading1"/>
      </w:pPr>
      <w:r>
        <w:rPr>
          <w:b/>
          <w:bCs/>
        </w:rPr>
        <w:t xml:space="preserve">6. RECOMMENDED MCP SERVERS</w:t>
      </w:r>
    </w:p>
    <w:p>
      <w:pPr>
        <w:spacing w:after="130" w:line="276"/>
      </w:pPr>
      <w:r>
        <w:rPr>
          <w:rFonts w:ascii="Georgia" w:cs="Georgia" w:eastAsia="Georgia" w:hAnsi="Georgia"/>
          <w:color w:val="333333"/>
          <w:sz w:val="21"/>
          <w:szCs w:val="21"/>
        </w:rPr>
        <w:t xml:space="preserve">These are server-side infrastructure choices — separate from the 4-layer skill files that Minds read from the registry.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200"/>
        <w:gridCol w:w="2360"/>
      </w:tblGrid>
      <w:tr>
        <w:tc>
          <w:tcPr>
            <w:tcW w:type="dxa" w:w="240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r>
              <w:rPr>
                <w:rFonts w:ascii="Georgia" w:cs="Georgia" w:eastAsia="Georgia" w:hAnsi="Georgia"/>
                <w:b/>
                <w:bCs/>
                <w:color w:val="1A1A1A"/>
                <w:sz w:val="19"/>
                <w:szCs w:val="19"/>
              </w:rPr>
              <w:t xml:space="preserve">Server</w:t>
            </w:r>
          </w:p>
        </w:tc>
        <w:tc>
          <w:tcPr>
            <w:tcW w:type="dxa" w:w="140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r>
              <w:rPr>
                <w:rFonts w:ascii="Georgia" w:cs="Georgia" w:eastAsia="Georgia" w:hAnsi="Georgia"/>
                <w:b/>
                <w:bCs/>
                <w:color w:val="1A1A1A"/>
                <w:sz w:val="19"/>
                <w:szCs w:val="19"/>
              </w:rPr>
              <w:t xml:space="preserve">Language</w:t>
            </w:r>
          </w:p>
        </w:tc>
        <w:tc>
          <w:tcPr>
            <w:tcW w:type="dxa" w:w="320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r>
              <w:rPr>
                <w:rFonts w:ascii="Georgia" w:cs="Georgia" w:eastAsia="Georgia" w:hAnsi="Georgia"/>
                <w:b/>
                <w:bCs/>
                <w:color w:val="1A1A1A"/>
                <w:sz w:val="19"/>
                <w:szCs w:val="19"/>
              </w:rPr>
              <w:t xml:space="preserve">Strengths</w:t>
            </w:r>
          </w:p>
        </w:tc>
        <w:tc>
          <w:tcPr>
            <w:tcW w:type="dxa" w:w="236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r>
              <w:rPr>
                <w:rFonts w:ascii="Georgia" w:cs="Georgia" w:eastAsia="Georgia" w:hAnsi="Georgia"/>
                <w:b/>
                <w:bCs/>
                <w:color w:val="1A1A1A"/>
                <w:sz w:val="19"/>
                <w:szCs w:val="19"/>
              </w:rPr>
              <w:t xml:space="preserve">Best For</w:t>
            </w:r>
          </w:p>
        </w:tc>
      </w:tr>
      <w:tr>
        <w:tc>
          <w:tcPr>
            <w:tcW w:type="dxa" w:w="24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ee0pdt/Godot-MCP</w:t>
            </w:r>
          </w:p>
        </w:tc>
        <w:tc>
          <w:tcPr>
            <w:tcW w:type="dxa" w:w="14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TypeScript</w:t>
            </w:r>
          </w:p>
        </w:tc>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Most popular (70+ stars), comprehensive</w:t>
            </w:r>
          </w:p>
        </w:tc>
        <w:tc>
          <w:tcPr>
            <w:tcW w:type="dxa" w:w="23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Primary — best balance</w:t>
            </w:r>
          </w:p>
        </w:tc>
      </w:tr>
      <w:tr>
        <w:tc>
          <w:tcPr>
            <w:tcW w:type="dxa" w:w="24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Erodenn/godot-runtime-mcp</w:t>
            </w:r>
          </w:p>
        </w:tc>
        <w:tc>
          <w:tcPr>
            <w:tcW w:type="dxa" w:w="14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GDScript</w:t>
            </w:r>
          </w:p>
        </w:tc>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Runtime focus, in-engine execution</w:t>
            </w:r>
          </w:p>
        </w:tc>
        <w:tc>
          <w:tcPr>
            <w:tcW w:type="dxa" w:w="23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Testing automation</w:t>
            </w:r>
          </w:p>
        </w:tc>
      </w:tr>
      <w:tr>
        <w:tc>
          <w:tcPr>
            <w:tcW w:type="dxa" w:w="24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bradypp/godot-mcp</w:t>
            </w:r>
          </w:p>
        </w:tc>
        <w:tc>
          <w:tcPr>
            <w:tcW w:type="dxa" w:w="14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Python</w:t>
            </w:r>
          </w:p>
        </w:tc>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Clean architecture, script editing</w:t>
            </w:r>
          </w:p>
        </w:tc>
        <w:tc>
          <w:tcPr>
            <w:tcW w:type="dxa" w:w="23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Python-based infra</w:t>
            </w:r>
          </w:p>
        </w:tc>
      </w:tr>
      <w:tr>
        <w:tc>
          <w:tcPr>
            <w:tcW w:type="dxa" w:w="24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Coding-Solo/godot-mcp</w:t>
            </w:r>
          </w:p>
        </w:tc>
        <w:tc>
          <w:tcPr>
            <w:tcW w:type="dxa" w:w="14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Python</w:t>
            </w:r>
          </w:p>
        </w:tc>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Multi-project support</w:t>
            </w:r>
          </w:p>
        </w:tc>
        <w:tc>
          <w:tcPr>
            <w:tcW w:type="dxa" w:w="23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Project orchestration</w:t>
            </w:r>
          </w:p>
        </w:tc>
      </w:tr>
      <w:tr>
        <w:tc>
          <w:tcPr>
            <w:tcW w:type="dxa" w:w="24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GDAI MCP Server</w:t>
            </w:r>
          </w:p>
        </w:tc>
        <w:tc>
          <w:tcPr>
            <w:tcW w:type="dxa" w:w="14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Python</w:t>
            </w:r>
          </w:p>
        </w:tc>
        <w:tc>
          <w:tcPr>
            <w:tcW w:type="dxa" w:w="32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Advanced scene tools ($19)</w:t>
            </w:r>
          </w:p>
        </w:tc>
        <w:tc>
          <w:tcPr>
            <w:tcW w:type="dxa" w:w="23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Complex scenes</w:t>
            </w:r>
          </w:p>
        </w:tc>
      </w:tr>
    </w:tbl>
    <w:p>
      <w:pPr>
        <w:spacing w:after="60"/>
      </w:pPr>
    </w:p>
    <w:p>
      <w:pPr>
        <w:spacing w:after="130" w:line="276"/>
      </w:pPr>
      <w:r>
        <w:rPr>
          <w:rFonts w:ascii="Georgia" w:cs="Georgia" w:eastAsia="Georgia" w:hAnsi="Georgia"/>
          <w:color w:val="333333"/>
          <w:sz w:val="21"/>
          <w:szCs w:val="21"/>
        </w:rPr>
        <w:t xml:space="preserve">Recommended setup: Use ee0pdt/Godot-MCP as primary for scene and script management, with Erodenn/godot-runtime-mcp as a runtime extension for input simulation, screenshots, and live debugging. Both use stdio transport and compose in a single MCP configuration.</w:t>
      </w:r>
    </w:p>
    <w:p>
      <w:pPr>
        <w:pBdr>
          <w:bottom w:val="single" w:color="E8E0D8" w:sz="1" w:space="8"/>
        </w:pBdr>
        <w:spacing w:after="200" w:before="200"/>
      </w:pPr>
    </w:p>
    <w:p>
      <w:pPr>
        <w:pStyle w:val="Heading1"/>
      </w:pPr>
      <w:r>
        <w:rPr>
          <w:b/>
          <w:bCs/>
        </w:rPr>
        <w:t xml:space="preserve">7. SERVER-SIDE DEPLOYMENT</w:t>
      </w:r>
    </w:p>
    <w:p>
      <w:pPr>
        <w:spacing w:after="130" w:line="276"/>
      </w:pPr>
      <w:r>
        <w:rPr>
          <w:rFonts w:ascii="Georgia" w:cs="Georgia" w:eastAsia="Georgia" w:hAnsi="Georgia"/>
          <w:color w:val="333333"/>
          <w:sz w:val="21"/>
          <w:szCs w:val="21"/>
        </w:rPr>
        <w:t xml:space="preserve">This section is for whoever sets up the infrastructure. The Mind itself doesn’t need any of this — it just makes MCP calls and gets results back.</w:t>
      </w:r>
    </w:p>
    <w:p>
      <w:pPr>
        <w:pStyle w:val="Heading2"/>
      </w:pPr>
      <w:r>
        <w:rPr>
          <w:b/>
          <w:bCs/>
        </w:rPr>
        <w:t xml:space="preserve">7.1 Godot Engine Installation</w:t>
      </w:r>
    </w:p>
    <w:p>
      <w:pPr>
        <w:spacing w:after="130" w:line="276"/>
      </w:pPr>
      <w:r>
        <w:rPr>
          <w:rFonts w:ascii="Georgia" w:cs="Georgia" w:eastAsia="Georgia" w:hAnsi="Georgia"/>
          <w:color w:val="333333"/>
          <w:sz w:val="21"/>
          <w:szCs w:val="21"/>
        </w:rPr>
        <w:t xml:space="preserve">Godot 4.x must be installed on the server and accessible via CLI. The engine binary needs to be in the system PATH. Download from godotengine.org (Linux Server build recommended). Minimum version 4.0, recommended 4.3+. The editor binary is approximately 40MB.</w:t>
      </w:r>
    </w:p>
    <w:p>
      <w:pPr>
        <w:pStyle w:val="Heading2"/>
      </w:pPr>
      <w:r>
        <w:rPr>
          <w:b/>
          <w:bCs/>
        </w:rPr>
        <w:t xml:space="preserve">7.2 Virtual Framebuffer (Headless Rendering)</w:t>
      </w:r>
    </w:p>
    <w:p>
      <w:pPr>
        <w:spacing w:after="130" w:line="276"/>
      </w:pPr>
      <w:r>
        <w:rPr>
          <w:rFonts w:ascii="Georgia" w:cs="Georgia" w:eastAsia="Georgia" w:hAnsi="Georgia"/>
          <w:color w:val="333333"/>
          <w:sz w:val="21"/>
          <w:szCs w:val="21"/>
        </w:rPr>
        <w:t xml:space="preserve">On headless Linux servers with no physical display, Godot needs a virtual framebuffer to render screenshots and run the editor. Without this, Godot_TakeScreenshot and Godot_LaunchEditor will fail.</w:t>
      </w:r>
    </w:p>
    <w:p>
      <w:pPr>
        <w:spacing w:after="40"/>
      </w:pPr>
    </w:p>
    <w:p>
      <w:pPr>
        <w:spacing w:after="130" w:line="276"/>
      </w:pPr>
      <w:r>
        <w:rPr>
          <w:rFonts w:ascii="Georgia" w:cs="Georgia" w:eastAsia="Georgia" w:hAnsi="Georgia"/>
          <w:b/>
          <w:bCs/>
          <w:color w:val="1A1A1A"/>
          <w:sz w:val="21"/>
          <w:szCs w:val="21"/>
        </w:rPr>
        <w:t xml:space="preserve">Install: </w:t>
      </w:r>
      <w:r>
        <w:rPr>
          <w:rFonts w:ascii="Georgia" w:cs="Georgia" w:eastAsia="Georgia" w:hAnsi="Georgia"/>
          <w:color w:val="333333"/>
          <w:sz w:val="21"/>
          <w:szCs w:val="21"/>
        </w:rPr>
        <w:t xml:space="preserve">sudo apt-get install xvfb</w:t>
      </w:r>
    </w:p>
    <w:p>
      <w:pPr>
        <w:spacing w:after="130" w:line="276"/>
      </w:pPr>
      <w:r>
        <w:rPr>
          <w:rFonts w:ascii="Georgia" w:cs="Georgia" w:eastAsia="Georgia" w:hAnsi="Georgia"/>
          <w:b/>
          <w:bCs/>
          <w:color w:val="1A1A1A"/>
          <w:sz w:val="21"/>
          <w:szCs w:val="21"/>
        </w:rPr>
        <w:t xml:space="preserve">Usage: </w:t>
      </w:r>
      <w:r>
        <w:rPr>
          <w:rFonts w:ascii="Georgia" w:cs="Georgia" w:eastAsia="Georgia" w:hAnsi="Georgia"/>
          <w:color w:val="333333"/>
          <w:sz w:val="21"/>
          <w:szCs w:val="21"/>
        </w:rPr>
        <w:t xml:space="preserve">xvfb-run --auto-servernum godot --editor --path /path/to/project</w:t>
      </w:r>
    </w:p>
    <w:p>
      <w:pPr>
        <w:spacing w:after="130" w:line="276"/>
      </w:pPr>
      <w:r>
        <w:rPr>
          <w:rFonts w:ascii="Georgia" w:cs="Georgia" w:eastAsia="Georgia" w:hAnsi="Georgia"/>
          <w:b/>
          <w:bCs/>
          <w:color w:val="1A1A1A"/>
          <w:sz w:val="21"/>
          <w:szCs w:val="21"/>
        </w:rPr>
        <w:t xml:space="preserve">Resolution: </w:t>
      </w:r>
      <w:r>
        <w:rPr>
          <w:rFonts w:ascii="Georgia" w:cs="Georgia" w:eastAsia="Georgia" w:hAnsi="Georgia"/>
          <w:color w:val="333333"/>
          <w:sz w:val="21"/>
          <w:szCs w:val="21"/>
        </w:rPr>
        <w:t xml:space="preserve">Set virtual display to at least 1280×720 for usable screenshots.</w:t>
      </w:r>
    </w:p>
    <w:p>
      <w:pPr>
        <w:spacing w:after="130" w:line="276"/>
      </w:pPr>
      <w:r>
        <w:rPr>
          <w:rFonts w:ascii="Georgia" w:cs="Georgia" w:eastAsia="Georgia" w:hAnsi="Georgia"/>
          <w:b/>
          <w:bCs/>
          <w:color w:val="1A1A1A"/>
          <w:sz w:val="21"/>
          <w:szCs w:val="21"/>
        </w:rPr>
        <w:t xml:space="preserve">Alternative: </w:t>
      </w:r>
      <w:r>
        <w:rPr>
          <w:rFonts w:ascii="Georgia" w:cs="Georgia" w:eastAsia="Georgia" w:hAnsi="Georgia"/>
          <w:color w:val="333333"/>
          <w:sz w:val="21"/>
          <w:szCs w:val="21"/>
        </w:rPr>
        <w:t xml:space="preserve">Use Godot’s --headless flag for operations that don’t need rendering, and Xvfb only for screenshot/runtime tools.</w:t>
      </w:r>
    </w:p>
    <w:p>
      <w:pPr>
        <w:pStyle w:val="Heading2"/>
      </w:pPr>
      <w:r>
        <w:rPr>
          <w:b/>
          <w:bCs/>
        </w:rPr>
        <w:t xml:space="preserve">7.3 MCP Server Setup</w:t>
      </w:r>
    </w:p>
    <w:p>
      <w:pPr>
        <w:spacing w:after="130" w:line="276"/>
      </w:pPr>
      <w:r>
        <w:rPr>
          <w:rFonts w:ascii="Georgia" w:cs="Georgia" w:eastAsia="Georgia" w:hAnsi="Georgia"/>
          <w:color w:val="333333"/>
          <w:sz w:val="21"/>
          <w:szCs w:val="21"/>
        </w:rPr>
        <w:t xml:space="preserve">One or both recommended MCP servers need to be running and accepting stdio connections.</w:t>
      </w:r>
    </w:p>
    <w:p>
      <w:pPr>
        <w:spacing w:after="40"/>
      </w:pPr>
    </w:p>
    <w:p>
      <w:pPr>
        <w:spacing w:after="130" w:line="276"/>
      </w:pPr>
      <w:r>
        <w:rPr>
          <w:rFonts w:ascii="Georgia" w:cs="Georgia" w:eastAsia="Georgia" w:hAnsi="Georgia"/>
          <w:b/>
          <w:bCs/>
          <w:color w:val="1A1A1A"/>
          <w:sz w:val="21"/>
          <w:szCs w:val="21"/>
        </w:rPr>
        <w:t xml:space="preserve">ee0pdt/Godot-MCP: </w:t>
      </w:r>
      <w:r>
        <w:rPr>
          <w:rFonts w:ascii="Georgia" w:cs="Georgia" w:eastAsia="Georgia" w:hAnsi="Georgia"/>
          <w:color w:val="333333"/>
          <w:sz w:val="21"/>
          <w:szCs w:val="21"/>
        </w:rPr>
        <w:t xml:space="preserve">Clone the repo, run npm install, configure the Godot project path, start with npx godot-mcp.</w:t>
      </w:r>
    </w:p>
    <w:p>
      <w:pPr>
        <w:spacing w:after="130" w:line="276"/>
      </w:pPr>
      <w:r>
        <w:rPr>
          <w:rFonts w:ascii="Georgia" w:cs="Georgia" w:eastAsia="Georgia" w:hAnsi="Georgia"/>
          <w:b/>
          <w:bCs/>
          <w:color w:val="1A1A1A"/>
          <w:sz w:val="21"/>
          <w:szCs w:val="21"/>
        </w:rPr>
        <w:t xml:space="preserve">Erodenn/godot-runtime-mcp: </w:t>
      </w:r>
      <w:r>
        <w:rPr>
          <w:rFonts w:ascii="Georgia" w:cs="Georgia" w:eastAsia="Georgia" w:hAnsi="Georgia"/>
          <w:color w:val="333333"/>
          <w:sz w:val="21"/>
          <w:szCs w:val="21"/>
        </w:rPr>
        <w:t xml:space="preserve">Install as a Godot plugin within the project, enable in Project Settings → Plugins. Starts automatically when the project runs.</w:t>
      </w:r>
    </w:p>
    <w:p>
      <w:pPr>
        <w:spacing w:after="40"/>
      </w:pPr>
    </w:p>
    <w:p>
      <w:pPr>
        <w:spacing w:after="130" w:line="276"/>
      </w:pPr>
      <w:r>
        <w:rPr>
          <w:rFonts w:ascii="Georgia" w:cs="Georgia" w:eastAsia="Georgia" w:hAnsi="Georgia"/>
          <w:color w:val="333333"/>
          <w:sz w:val="21"/>
          <w:szCs w:val="21"/>
        </w:rPr>
        <w:t xml:space="preserve">The MCP configuration (typically mcp.json) should list both servers so the Mind can route tool calls to the appropriate one.</w:t>
      </w:r>
    </w:p>
    <w:p>
      <w:pPr>
        <w:pStyle w:val="Heading2"/>
      </w:pPr>
      <w:r>
        <w:rPr>
          <w:b/>
          <w:bCs/>
        </w:rPr>
        <w:t xml:space="preserve">7.4 Template Files on Disk</w:t>
      </w:r>
    </w:p>
    <w:p>
      <w:pPr>
        <w:spacing w:after="130" w:line="276"/>
      </w:pPr>
      <w:r>
        <w:rPr>
          <w:rFonts w:ascii="Georgia" w:cs="Georgia" w:eastAsia="Georgia" w:hAnsi="Georgia"/>
          <w:color w:val="333333"/>
          <w:sz w:val="21"/>
          <w:szCs w:val="21"/>
        </w:rPr>
        <w:t xml:space="preserve">The 25 template JSON files (TPL-001 through TPL-025) must be placed in a templates/ directory that the MCP server can read:</w:t>
      </w:r>
    </w:p>
    <w:p>
      <w:pPr>
        <w:spacing w:after="40"/>
      </w:pPr>
    </w:p>
    <w:p>
      <w:pPr>
        <w:spacing w:after="0" w:line="240"/>
        <w:ind w:left="360"/>
      </w:pPr>
      <w:r>
        <w:rPr>
          <w:rFonts w:ascii="Consolas" w:cs="Consolas" w:eastAsia="Consolas" w:hAnsi="Consolas"/>
          <w:color w:val="8B7D6B"/>
          <w:sz w:val="17"/>
          <w:szCs w:val="17"/>
        </w:rPr>
        <w:t xml:space="preserve">&lt;mcp-server-root&gt;/</w:t>
      </w:r>
    </w:p>
    <w:p>
      <w:pPr>
        <w:spacing w:after="0" w:line="240"/>
        <w:ind w:left="360"/>
      </w:pPr>
      <w:r>
        <w:rPr>
          <w:rFonts w:ascii="Consolas" w:cs="Consolas" w:eastAsia="Consolas" w:hAnsi="Consolas"/>
          <w:color w:val="8B7D6B"/>
          <w:sz w:val="17"/>
          <w:szCs w:val="17"/>
        </w:rPr>
        <w:t xml:space="preserve">  templates/</w:t>
      </w:r>
    </w:p>
    <w:p>
      <w:pPr>
        <w:spacing w:after="0" w:line="240"/>
        <w:ind w:left="360"/>
      </w:pPr>
      <w:r>
        <w:rPr>
          <w:rFonts w:ascii="Consolas" w:cs="Consolas" w:eastAsia="Consolas" w:hAnsi="Consolas"/>
          <w:color w:val="8B7D6B"/>
          <w:sz w:val="17"/>
          <w:szCs w:val="17"/>
        </w:rPr>
        <w:t xml:space="preserve">    platformer_2d.json       (TPL-001)</w:t>
      </w:r>
    </w:p>
    <w:p>
      <w:pPr>
        <w:spacing w:after="0" w:line="240"/>
        <w:ind w:left="360"/>
      </w:pPr>
      <w:r>
        <w:rPr>
          <w:rFonts w:ascii="Consolas" w:cs="Consolas" w:eastAsia="Consolas" w:hAnsi="Consolas"/>
          <w:color w:val="8B7D6B"/>
          <w:sz w:val="17"/>
          <w:szCs w:val="17"/>
        </w:rPr>
        <w:t xml:space="preserve">    topdown_rpg.json         (TPL-002)</w:t>
      </w:r>
    </w:p>
    <w:p>
      <w:pPr>
        <w:spacing w:after="0" w:line="240"/>
        <w:ind w:left="360"/>
      </w:pPr>
      <w:r>
        <w:rPr>
          <w:rFonts w:ascii="Consolas" w:cs="Consolas" w:eastAsia="Consolas" w:hAnsi="Consolas"/>
          <w:color w:val="8B7D6B"/>
          <w:sz w:val="17"/>
          <w:szCs w:val="17"/>
        </w:rPr>
        <w:t xml:space="preserve">    puzzle_game.json         (TPL-003)</w:t>
      </w:r>
    </w:p>
    <w:p>
      <w:pPr>
        <w:spacing w:after="0" w:line="240"/>
        <w:ind w:left="360"/>
      </w:pPr>
      <w:r>
        <w:rPr>
          <w:rFonts w:ascii="Consolas" w:cs="Consolas" w:eastAsia="Consolas" w:hAnsi="Consolas"/>
          <w:color w:val="8B7D6B"/>
          <w:sz w:val="17"/>
          <w:szCs w:val="17"/>
        </w:rPr>
        <w:t xml:space="preserve">    endless_runner.json      (TPL-004)</w:t>
      </w:r>
    </w:p>
    <w:p>
      <w:pPr>
        <w:spacing w:after="0" w:line="240"/>
        <w:ind w:left="360"/>
      </w:pPr>
      <w:r>
        <w:rPr>
          <w:rFonts w:ascii="Consolas" w:cs="Consolas" w:eastAsia="Consolas" w:hAnsi="Consolas"/>
          <w:color w:val="8B7D6B"/>
          <w:sz w:val="17"/>
          <w:szCs w:val="17"/>
        </w:rPr>
        <w:t xml:space="preserve">    space_shooter.json       (TPL-005)</w:t>
      </w:r>
    </w:p>
    <w:p>
      <w:pPr>
        <w:spacing w:after="0" w:line="240"/>
        <w:ind w:left="360"/>
      </w:pPr>
      <w:r>
        <w:rPr>
          <w:rFonts w:ascii="Consolas" w:cs="Consolas" w:eastAsia="Consolas" w:hAnsi="Consolas"/>
          <w:color w:val="8B7D6B"/>
          <w:sz w:val="17"/>
          <w:szCs w:val="17"/>
        </w:rPr>
        <w:t xml:space="preserve">    tower_defense.json       (TPL-006)</w:t>
      </w:r>
    </w:p>
    <w:p>
      <w:pPr>
        <w:spacing w:after="0" w:line="240"/>
        <w:ind w:left="360"/>
      </w:pPr>
      <w:r>
        <w:rPr>
          <w:rFonts w:ascii="Consolas" w:cs="Consolas" w:eastAsia="Consolas" w:hAnsi="Consolas"/>
          <w:color w:val="8B7D6B"/>
          <w:sz w:val="17"/>
          <w:szCs w:val="17"/>
        </w:rPr>
        <w:t xml:space="preserve">    fighting_game.json       (TPL-007)</w:t>
      </w:r>
    </w:p>
    <w:p>
      <w:pPr>
        <w:spacing w:after="0" w:line="240"/>
        <w:ind w:left="360"/>
      </w:pPr>
      <w:r>
        <w:rPr>
          <w:rFonts w:ascii="Consolas" w:cs="Consolas" w:eastAsia="Consolas" w:hAnsi="Consolas"/>
          <w:color w:val="8B7D6B"/>
          <w:sz w:val="17"/>
          <w:szCs w:val="17"/>
        </w:rPr>
        <w:t xml:space="preserve">    racing_topdown.json      (TPL-008)</w:t>
      </w:r>
    </w:p>
    <w:p>
      <w:pPr>
        <w:spacing w:after="0" w:line="240"/>
        <w:ind w:left="360"/>
      </w:pPr>
      <w:r>
        <w:rPr>
          <w:rFonts w:ascii="Consolas" w:cs="Consolas" w:eastAsia="Consolas" w:hAnsi="Consolas"/>
          <w:color w:val="8B7D6B"/>
          <w:sz w:val="17"/>
          <w:szCs w:val="17"/>
        </w:rPr>
        <w:t xml:space="preserve">    survival_horror.json     (TPL-009)</w:t>
      </w:r>
    </w:p>
    <w:p>
      <w:pPr>
        <w:spacing w:after="0" w:line="240"/>
        <w:ind w:left="360"/>
      </w:pPr>
      <w:r>
        <w:rPr>
          <w:rFonts w:ascii="Consolas" w:cs="Consolas" w:eastAsia="Consolas" w:hAnsi="Consolas"/>
          <w:color w:val="8B7D6B"/>
          <w:sz w:val="17"/>
          <w:szCs w:val="17"/>
        </w:rPr>
        <w:t xml:space="preserve">    card_game.json           (TPL-010)</w:t>
      </w:r>
    </w:p>
    <w:p>
      <w:pPr>
        <w:spacing w:after="0" w:line="240"/>
        <w:ind w:left="360"/>
      </w:pPr>
      <w:r>
        <w:rPr>
          <w:rFonts w:ascii="Consolas" w:cs="Consolas" w:eastAsia="Consolas" w:hAnsi="Consolas"/>
          <w:color w:val="8B7D6B"/>
          <w:sz w:val="17"/>
          <w:szCs w:val="17"/>
        </w:rPr>
        <w:t xml:space="preserve">    visual_novel.json        (TPL-011)</w:t>
      </w:r>
    </w:p>
    <w:p>
      <w:pPr>
        <w:spacing w:after="0" w:line="240"/>
        <w:ind w:left="360"/>
      </w:pPr>
      <w:r>
        <w:rPr>
          <w:rFonts w:ascii="Consolas" w:cs="Consolas" w:eastAsia="Consolas" w:hAnsi="Consolas"/>
          <w:color w:val="8B7D6B"/>
          <w:sz w:val="17"/>
          <w:szCs w:val="17"/>
        </w:rPr>
        <w:t xml:space="preserve">    farming_sim.json         (TPL-012)</w:t>
      </w:r>
    </w:p>
    <w:p>
      <w:pPr>
        <w:spacing w:after="0" w:line="240"/>
        <w:ind w:left="360"/>
      </w:pPr>
      <w:r>
        <w:rPr>
          <w:rFonts w:ascii="Consolas" w:cs="Consolas" w:eastAsia="Consolas" w:hAnsi="Consolas"/>
          <w:color w:val="8B7D6B"/>
          <w:sz w:val="17"/>
          <w:szCs w:val="17"/>
        </w:rPr>
        <w:t xml:space="preserve">    rhythm_game.json         (TPL-013)</w:t>
      </w:r>
    </w:p>
    <w:p>
      <w:pPr>
        <w:spacing w:after="0" w:line="240"/>
        <w:ind w:left="360"/>
      </w:pPr>
      <w:r>
        <w:rPr>
          <w:rFonts w:ascii="Consolas" w:cs="Consolas" w:eastAsia="Consolas" w:hAnsi="Consolas"/>
          <w:color w:val="8B7D6B"/>
          <w:sz w:val="17"/>
          <w:szCs w:val="17"/>
        </w:rPr>
        <w:t xml:space="preserve">    roguelike.json           (TPL-014)</w:t>
      </w:r>
    </w:p>
    <w:p>
      <w:pPr>
        <w:spacing w:after="0" w:line="240"/>
        <w:ind w:left="360"/>
      </w:pPr>
      <w:r>
        <w:rPr>
          <w:rFonts w:ascii="Consolas" w:cs="Consolas" w:eastAsia="Consolas" w:hAnsi="Consolas"/>
          <w:color w:val="8B7D6B"/>
          <w:sz w:val="17"/>
          <w:szCs w:val="17"/>
        </w:rPr>
        <w:t xml:space="preserve">    physics_sandbox.json     (TPL-015)</w:t>
      </w:r>
    </w:p>
    <w:p>
      <w:pPr>
        <w:spacing w:after="0" w:line="240"/>
        <w:ind w:left="360"/>
      </w:pPr>
      <w:r>
        <w:rPr>
          <w:rFonts w:ascii="Consolas" w:cs="Consolas" w:eastAsia="Consolas" w:hAnsi="Consolas"/>
          <w:color w:val="8B7D6B"/>
          <w:sz w:val="17"/>
          <w:szCs w:val="17"/>
        </w:rPr>
        <w:t xml:space="preserve">    city_builder.json        (TPL-016)</w:t>
      </w:r>
    </w:p>
    <w:p>
      <w:pPr>
        <w:spacing w:after="0" w:line="240"/>
        <w:ind w:left="360"/>
      </w:pPr>
      <w:r>
        <w:rPr>
          <w:rFonts w:ascii="Consolas" w:cs="Consolas" w:eastAsia="Consolas" w:hAnsi="Consolas"/>
          <w:color w:val="8B7D6B"/>
          <w:sz w:val="17"/>
          <w:szCs w:val="17"/>
        </w:rPr>
        <w:t xml:space="preserve">    stealth_game.json        (TPL-017)</w:t>
      </w:r>
    </w:p>
    <w:p>
      <w:pPr>
        <w:spacing w:after="0" w:line="240"/>
        <w:ind w:left="360"/>
      </w:pPr>
      <w:r>
        <w:rPr>
          <w:rFonts w:ascii="Consolas" w:cs="Consolas" w:eastAsia="Consolas" w:hAnsi="Consolas"/>
          <w:color w:val="8B7D6B"/>
          <w:sz w:val="17"/>
          <w:szCs w:val="17"/>
        </w:rPr>
        <w:t xml:space="preserve">    battle_royale.json       (TPL-018)</w:t>
      </w:r>
    </w:p>
    <w:p>
      <w:pPr>
        <w:spacing w:after="0" w:line="240"/>
        <w:ind w:left="360"/>
      </w:pPr>
      <w:r>
        <w:rPr>
          <w:rFonts w:ascii="Consolas" w:cs="Consolas" w:eastAsia="Consolas" w:hAnsi="Consolas"/>
          <w:color w:val="8B7D6B"/>
          <w:sz w:val="17"/>
          <w:szCs w:val="17"/>
        </w:rPr>
        <w:t xml:space="preserve">    metroidvania.json        (TPL-019)</w:t>
      </w:r>
    </w:p>
    <w:p>
      <w:pPr>
        <w:spacing w:after="0" w:line="240"/>
        <w:ind w:left="360"/>
      </w:pPr>
      <w:r>
        <w:rPr>
          <w:rFonts w:ascii="Consolas" w:cs="Consolas" w:eastAsia="Consolas" w:hAnsi="Consolas"/>
          <w:color w:val="8B7D6B"/>
          <w:sz w:val="17"/>
          <w:szCs w:val="17"/>
        </w:rPr>
        <w:t xml:space="preserve">    bullet_hell.json         (TPL-020)</w:t>
      </w:r>
    </w:p>
    <w:p>
      <w:pPr>
        <w:spacing w:after="0" w:line="240"/>
        <w:ind w:left="360"/>
      </w:pPr>
      <w:r>
        <w:rPr>
          <w:rFonts w:ascii="Consolas" w:cs="Consolas" w:eastAsia="Consolas" w:hAnsi="Consolas"/>
          <w:color w:val="8B7D6B"/>
          <w:sz w:val="17"/>
          <w:szCs w:val="17"/>
        </w:rPr>
        <w:t xml:space="preserve">    sports_game.json         (TPL-021)</w:t>
      </w:r>
    </w:p>
    <w:p>
      <w:pPr>
        <w:spacing w:after="0" w:line="240"/>
        <w:ind w:left="360"/>
      </w:pPr>
      <w:r>
        <w:rPr>
          <w:rFonts w:ascii="Consolas" w:cs="Consolas" w:eastAsia="Consolas" w:hAnsi="Consolas"/>
          <w:color w:val="8B7D6B"/>
          <w:sz w:val="17"/>
          <w:szCs w:val="17"/>
        </w:rPr>
        <w:t xml:space="preserve">    quiz_game.json           (TPL-022)</w:t>
      </w:r>
    </w:p>
    <w:p>
      <w:pPr>
        <w:spacing w:after="0" w:line="240"/>
        <w:ind w:left="360"/>
      </w:pPr>
      <w:r>
        <w:rPr>
          <w:rFonts w:ascii="Consolas" w:cs="Consolas" w:eastAsia="Consolas" w:hAnsi="Consolas"/>
          <w:color w:val="8B7D6B"/>
          <w:sz w:val="17"/>
          <w:szCs w:val="17"/>
        </w:rPr>
        <w:t xml:space="preserve">    virtual_pet.json         (TPL-023)</w:t>
      </w:r>
    </w:p>
    <w:p>
      <w:pPr>
        <w:spacing w:after="0" w:line="240"/>
        <w:ind w:left="360"/>
      </w:pPr>
      <w:r>
        <w:rPr>
          <w:rFonts w:ascii="Consolas" w:cs="Consolas" w:eastAsia="Consolas" w:hAnsi="Consolas"/>
          <w:color w:val="8B7D6B"/>
          <w:sz w:val="17"/>
          <w:szCs w:val="17"/>
        </w:rPr>
        <w:t xml:space="preserve">    turn_based_strategy.json (TPL-024)</w:t>
      </w:r>
    </w:p>
    <w:p>
      <w:pPr>
        <w:spacing w:after="0" w:line="240"/>
        <w:ind w:left="360"/>
      </w:pPr>
      <w:r>
        <w:rPr>
          <w:rFonts w:ascii="Consolas" w:cs="Consolas" w:eastAsia="Consolas" w:hAnsi="Consolas"/>
          <w:color w:val="8B7D6B"/>
          <w:sz w:val="17"/>
          <w:szCs w:val="17"/>
        </w:rPr>
        <w:t xml:space="preserve">    idle_clicker.json        (TPL-025)</w:t>
      </w:r>
    </w:p>
    <w:p>
      <w:pPr>
        <w:pStyle w:val="Heading2"/>
      </w:pPr>
      <w:r>
        <w:rPr>
          <w:b/>
          <w:bCs/>
        </w:rPr>
        <w:t xml:space="preserve">7.5 Security Sandboxing</w:t>
      </w:r>
    </w:p>
    <w:p>
      <w:pPr>
        <w:spacing w:after="130" w:line="276"/>
      </w:pPr>
      <w:r>
        <w:rPr>
          <w:rFonts w:ascii="Georgia" w:cs="Georgia" w:eastAsia="Georgia" w:hAnsi="Georgia"/>
          <w:color w:val="333333"/>
          <w:sz w:val="21"/>
          <w:szCs w:val="21"/>
        </w:rPr>
        <w:t xml:space="preserve">Since Minds can execute arbitrary GDScript via Godot_RunScript and Godot_CreateScript, the server environment must be sandboxed:</w:t>
      </w:r>
    </w:p>
    <w:p>
      <w:pPr>
        <w:spacing w:after="40"/>
      </w:pPr>
    </w:p>
    <w:p>
      <w:pPr>
        <w:spacing w:after="130" w:line="276"/>
      </w:pPr>
      <w:r>
        <w:rPr>
          <w:rFonts w:ascii="Georgia" w:cs="Georgia" w:eastAsia="Georgia" w:hAnsi="Georgia"/>
          <w:b/>
          <w:bCs/>
          <w:color w:val="1A1A1A"/>
          <w:sz w:val="21"/>
          <w:szCs w:val="21"/>
        </w:rPr>
        <w:t xml:space="preserve">File system: </w:t>
      </w:r>
      <w:r>
        <w:rPr>
          <w:rFonts w:ascii="Georgia" w:cs="Georgia" w:eastAsia="Georgia" w:hAnsi="Georgia"/>
          <w:color w:val="333333"/>
          <w:sz w:val="21"/>
          <w:szCs w:val="21"/>
        </w:rPr>
        <w:t xml:space="preserve">Restrict Godot’s file access to the project directory only. Use Docker or filesystem namespaces to prevent access to host files.</w:t>
      </w:r>
    </w:p>
    <w:p>
      <w:pPr>
        <w:spacing w:after="130" w:line="276"/>
      </w:pPr>
      <w:r>
        <w:rPr>
          <w:rFonts w:ascii="Georgia" w:cs="Georgia" w:eastAsia="Georgia" w:hAnsi="Georgia"/>
          <w:b/>
          <w:bCs/>
          <w:color w:val="1A1A1A"/>
          <w:sz w:val="21"/>
          <w:szCs w:val="21"/>
        </w:rPr>
        <w:t xml:space="preserve">Network: </w:t>
      </w:r>
      <w:r>
        <w:rPr>
          <w:rFonts w:ascii="Georgia" w:cs="Georgia" w:eastAsia="Georgia" w:hAnsi="Georgia"/>
          <w:color w:val="333333"/>
          <w:sz w:val="21"/>
          <w:szCs w:val="21"/>
        </w:rPr>
        <w:t xml:space="preserve">Disable outbound network access from Godot projects. GDScript’s HTTPRequest node can make arbitrary HTTP calls.</w:t>
      </w:r>
    </w:p>
    <w:p>
      <w:pPr>
        <w:spacing w:after="130" w:line="276"/>
      </w:pPr>
      <w:r>
        <w:rPr>
          <w:rFonts w:ascii="Georgia" w:cs="Georgia" w:eastAsia="Georgia" w:hAnsi="Georgia"/>
          <w:b/>
          <w:bCs/>
          <w:color w:val="1A1A1A"/>
          <w:sz w:val="21"/>
          <w:szCs w:val="21"/>
        </w:rPr>
        <w:t xml:space="preserve">Process limits: </w:t>
      </w:r>
      <w:r>
        <w:rPr>
          <w:rFonts w:ascii="Georgia" w:cs="Georgia" w:eastAsia="Georgia" w:hAnsi="Georgia"/>
          <w:color w:val="333333"/>
          <w:sz w:val="21"/>
          <w:szCs w:val="21"/>
        </w:rPr>
        <w:t xml:space="preserve">Set CPU and memory limits on the Godot process to prevent infinite loops or memory exhaustion.</w:t>
      </w:r>
    </w:p>
    <w:p>
      <w:pPr>
        <w:spacing w:after="130" w:line="276"/>
      </w:pPr>
      <w:r>
        <w:rPr>
          <w:rFonts w:ascii="Georgia" w:cs="Georgia" w:eastAsia="Georgia" w:hAnsi="Georgia"/>
          <w:b/>
          <w:bCs/>
          <w:color w:val="1A1A1A"/>
          <w:sz w:val="21"/>
          <w:szCs w:val="21"/>
        </w:rPr>
        <w:t xml:space="preserve">Project isolation: </w:t>
      </w:r>
      <w:r>
        <w:rPr>
          <w:rFonts w:ascii="Georgia" w:cs="Georgia" w:eastAsia="Georgia" w:hAnsi="Georgia"/>
          <w:color w:val="333333"/>
          <w:sz w:val="21"/>
          <w:szCs w:val="21"/>
        </w:rPr>
        <w:t xml:space="preserve">Each Mind session should get its own project directory. Don’t share directories across sessions.</w:t>
      </w:r>
    </w:p>
    <w:p>
      <w:pPr>
        <w:pStyle w:val="Heading2"/>
      </w:pPr>
      <w:r>
        <w:rPr>
          <w:b/>
          <w:bCs/>
        </w:rPr>
        <w:t xml:space="preserve">7.6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r>
              <w:rPr>
                <w:rFonts w:ascii="Georgia" w:cs="Georgia" w:eastAsia="Georgia" w:hAnsi="Georgia"/>
                <w:b/>
                <w:bCs/>
                <w:color w:val="1A1A1A"/>
                <w:sz w:val="19"/>
                <w:szCs w:val="19"/>
              </w:rPr>
              <w:t xml:space="preserve">Component</w:t>
            </w:r>
          </w:p>
        </w:tc>
        <w:tc>
          <w:tcPr>
            <w:tcW w:type="dxa" w:w="343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r>
              <w:rPr>
                <w:rFonts w:ascii="Georgia" w:cs="Georgia" w:eastAsia="Georgia" w:hAnsi="Georgia"/>
                <w:b/>
                <w:bCs/>
                <w:color w:val="1A1A1A"/>
                <w:sz w:val="19"/>
                <w:szCs w:val="19"/>
              </w:rPr>
              <w:t xml:space="preserve">Minimum</w:t>
            </w:r>
          </w:p>
        </w:tc>
        <w:tc>
          <w:tcPr>
            <w:tcW w:type="dxa" w:w="343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r>
              <w:rPr>
                <w:rFonts w:ascii="Georgia" w:cs="Georgia" w:eastAsia="Georgia" w:hAnsi="Georgia"/>
                <w:b/>
                <w:bCs/>
                <w:color w:val="1A1A1A"/>
                <w:sz w:val="19"/>
                <w:szCs w:val="19"/>
              </w:rPr>
              <w:t xml:space="preserve">Recommended</w:t>
            </w:r>
          </w:p>
        </w:tc>
      </w:tr>
      <w:tr>
        <w:tc>
          <w:tcPr>
            <w:tcW w:type="dxa" w:w="25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OS</w:t>
            </w:r>
          </w:p>
        </w:tc>
        <w:tc>
          <w:tcPr>
            <w:tcW w:type="dxa" w:w="343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Ubuntu 20.04+ / Debian 11+</w:t>
            </w:r>
          </w:p>
        </w:tc>
        <w:tc>
          <w:tcPr>
            <w:tcW w:type="dxa" w:w="343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Ubuntu 22.04 LTS</w:t>
            </w:r>
          </w:p>
        </w:tc>
      </w:tr>
      <w:tr>
        <w:tc>
          <w:tcPr>
            <w:tcW w:type="dxa" w:w="25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CPU</w:t>
            </w:r>
          </w:p>
        </w:tc>
        <w:tc>
          <w:tcPr>
            <w:tcW w:type="dxa" w:w="343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2 cores</w:t>
            </w:r>
          </w:p>
        </w:tc>
        <w:tc>
          <w:tcPr>
            <w:tcW w:type="dxa" w:w="343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4+ cores</w:t>
            </w:r>
          </w:p>
        </w:tc>
      </w:tr>
      <w:tr>
        <w:tc>
          <w:tcPr>
            <w:tcW w:type="dxa" w:w="25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RAM</w:t>
            </w:r>
          </w:p>
        </w:tc>
        <w:tc>
          <w:tcPr>
            <w:tcW w:type="dxa" w:w="343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2 GB</w:t>
            </w:r>
          </w:p>
        </w:tc>
        <w:tc>
          <w:tcPr>
            <w:tcW w:type="dxa" w:w="343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4+ GB</w:t>
            </w:r>
          </w:p>
        </w:tc>
      </w:tr>
      <w:tr>
        <w:tc>
          <w:tcPr>
            <w:tcW w:type="dxa" w:w="25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Disk</w:t>
            </w:r>
          </w:p>
        </w:tc>
        <w:tc>
          <w:tcPr>
            <w:tcW w:type="dxa" w:w="343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1 GB free</w:t>
            </w:r>
          </w:p>
        </w:tc>
        <w:tc>
          <w:tcPr>
            <w:tcW w:type="dxa" w:w="343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10+ GB (multiple projects)</w:t>
            </w:r>
          </w:p>
        </w:tc>
      </w:tr>
      <w:tr>
        <w:tc>
          <w:tcPr>
            <w:tcW w:type="dxa" w:w="25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Godot</w:t>
            </w:r>
          </w:p>
        </w:tc>
        <w:tc>
          <w:tcPr>
            <w:tcW w:type="dxa" w:w="343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4.0</w:t>
            </w:r>
          </w:p>
        </w:tc>
        <w:tc>
          <w:tcPr>
            <w:tcW w:type="dxa" w:w="343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4.3+</w:t>
            </w:r>
          </w:p>
        </w:tc>
      </w:tr>
      <w:tr>
        <w:tc>
          <w:tcPr>
            <w:tcW w:type="dxa" w:w="25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Node.js</w:t>
            </w:r>
          </w:p>
        </w:tc>
        <w:tc>
          <w:tcPr>
            <w:tcW w:type="dxa" w:w="343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18.x (for ee0pdt MCP)</w:t>
            </w:r>
          </w:p>
        </w:tc>
        <w:tc>
          <w:tcPr>
            <w:tcW w:type="dxa" w:w="343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20.x LTS</w:t>
            </w:r>
          </w:p>
        </w:tc>
      </w:tr>
      <w:tr>
        <w:tc>
          <w:tcPr>
            <w:tcW w:type="dxa" w:w="25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Display</w:t>
            </w:r>
          </w:p>
        </w:tc>
        <w:tc>
          <w:tcPr>
            <w:tcW w:type="dxa" w:w="343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Xvfb (headless)</w:t>
            </w:r>
          </w:p>
        </w:tc>
        <w:tc>
          <w:tcPr>
            <w:tcW w:type="dxa" w:w="343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Xvfb at 1920×1080</w:t>
            </w:r>
          </w:p>
        </w:tc>
      </w:tr>
    </w:tbl>
    <w:p>
      <w:pPr>
        <w:pBdr>
          <w:bottom w:val="single" w:color="E8E0D8" w:sz="1" w:space="8"/>
        </w:pBdr>
        <w:spacing w:after="200" w:before="200"/>
      </w:pPr>
    </w:p>
    <w:p>
      <w:pPr>
        <w:pStyle w:val="Heading1"/>
      </w:pPr>
      <w:r>
        <w:rPr>
          <w:b/>
          <w:bCs/>
        </w:rPr>
        <w:t xml:space="preserve">8. USE CASES</w:t>
      </w:r>
    </w:p>
    <w:p>
      <w:pPr>
        <w:pStyle w:val="Heading2"/>
      </w:pPr>
      <w:r>
        <w:rPr>
          <w:b/>
          <w:bCs/>
        </w:rPr>
        <w:t xml:space="preserve">Conversational Game Creation</w:t>
      </w:r>
    </w:p>
    <w:p>
      <w:pPr>
        <w:spacing w:after="130" w:line="276"/>
      </w:pPr>
      <w:r>
        <w:rPr>
          <w:rFonts w:ascii="Georgia" w:cs="Georgia" w:eastAsia="Georgia" w:hAnsi="Georgia"/>
          <w:color w:val="333333"/>
          <w:sz w:val="21"/>
          <w:szCs w:val="21"/>
        </w:rPr>
        <w:t xml:space="preserve">A user describes a game idea in natural language — “Make me a platformer where a cat collects fish.” The Mind matches to TPL-001 (Platformer), clones it, swaps the character sprite, changes collectibles to fish, adds a score UI, and delivers a playable result.</w:t>
      </w:r>
    </w:p>
    <w:p>
      <w:pPr>
        <w:pStyle w:val="Heading2"/>
      </w:pPr>
      <w:r>
        <w:rPr>
          <w:b/>
          <w:bCs/>
        </w:rPr>
        <w:t xml:space="preserve">Educational Game Generation</w:t>
      </w:r>
    </w:p>
    <w:p>
      <w:pPr>
        <w:spacing w:after="130" w:line="276"/>
      </w:pPr>
      <w:r>
        <w:rPr>
          <w:rFonts w:ascii="Georgia" w:cs="Georgia" w:eastAsia="Georgia" w:hAnsi="Georgia"/>
          <w:color w:val="333333"/>
          <w:sz w:val="21"/>
          <w:szCs w:val="21"/>
        </w:rPr>
        <w:t xml:space="preserve">Teachers describe learning objectives. The Mind matches to TPL-022 (Quiz) or builds from scratch, generating interactive educational games tailored to grade level and curriculum.</w:t>
      </w:r>
    </w:p>
    <w:p>
      <w:pPr>
        <w:pStyle w:val="Heading2"/>
      </w:pPr>
      <w:r>
        <w:rPr>
          <w:b/>
          <w:bCs/>
        </w:rPr>
        <w:t xml:space="preserve">Rapid Prototyping</w:t>
      </w:r>
    </w:p>
    <w:p>
      <w:pPr>
        <w:spacing w:after="130" w:line="276"/>
      </w:pPr>
      <w:r>
        <w:rPr>
          <w:rFonts w:ascii="Georgia" w:cs="Georgia" w:eastAsia="Georgia" w:hAnsi="Georgia"/>
          <w:color w:val="333333"/>
          <w:sz w:val="21"/>
          <w:szCs w:val="21"/>
        </w:rPr>
        <w:t xml:space="preserve">Game designers describe mechanics in plain language. The Mind produces playable prototypes within minutes using the closest genre template, compressing the concept-to-prototype cycle from days to minutes.</w:t>
      </w:r>
    </w:p>
    <w:p>
      <w:pPr>
        <w:pStyle w:val="Heading2"/>
      </w:pPr>
      <w:r>
        <w:rPr>
          <w:b/>
          <w:bCs/>
        </w:rPr>
        <w:t xml:space="preserve">Game Modding &amp; Extension</w:t>
      </w:r>
    </w:p>
    <w:p>
      <w:pPr>
        <w:spacing w:after="130" w:line="276"/>
      </w:pPr>
      <w:r>
        <w:rPr>
          <w:rFonts w:ascii="Georgia" w:cs="Georgia" w:eastAsia="Georgia" w:hAnsi="Georgia"/>
          <w:color w:val="333333"/>
          <w:sz w:val="21"/>
          <w:szCs w:val="21"/>
        </w:rPr>
        <w:t xml:space="preserve">Users describe modifications to existing Godot projects — “Add a double jump to the player” — and the Mind reads the existing codebase and implements changes with proper integration.</w:t>
      </w:r>
    </w:p>
    <w:p>
      <w:pPr>
        <w:pStyle w:val="Heading2"/>
      </w:pPr>
      <w:r>
        <w:rPr>
          <w:b/>
          <w:bCs/>
        </w:rPr>
        <w:t xml:space="preserve">Automated QA &amp; Playtesting</w:t>
      </w:r>
    </w:p>
    <w:p>
      <w:pPr>
        <w:spacing w:after="130" w:line="276"/>
      </w:pPr>
      <w:r>
        <w:rPr>
          <w:rFonts w:ascii="Georgia" w:cs="Georgia" w:eastAsia="Georgia" w:hAnsi="Georgia"/>
          <w:color w:val="333333"/>
          <w:sz w:val="21"/>
          <w:szCs w:val="21"/>
        </w:rPr>
        <w:t xml:space="preserve">Minds systematically test games by simulating input sequences, capturing screenshots, and generating test reports identifying visual glitches, physics anomalies, and logic errors.</w:t>
      </w:r>
    </w:p>
    <w:p>
      <w:pPr>
        <w:pBdr>
          <w:bottom w:val="single" w:color="E8E0D8" w:sz="1" w:space="8"/>
        </w:pBdr>
        <w:spacing w:after="200" w:before="200"/>
      </w:pPr>
    </w:p>
    <w:p>
      <w:pPr>
        <w:pStyle w:val="Heading1"/>
      </w:pPr>
      <w:r>
        <w:rPr>
          <w:b/>
          <w:bCs/>
        </w:rPr>
        <w:t xml:space="preserve">9. SKILL FILES</w:t>
      </w:r>
    </w:p>
    <w:p>
      <w:pPr>
        <w:spacing w:after="130" w:line="276"/>
      </w:pPr>
      <w:r>
        <w:rPr>
          <w:rFonts w:ascii="Georgia" w:cs="Georgia" w:eastAsia="Georgia" w:hAnsi="Georgia"/>
          <w:color w:val="333333"/>
          <w:sz w:val="21"/>
          <w:szCs w:val="21"/>
        </w:rPr>
        <w:t xml:space="preserve">The skill is composed of the following files: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5460"/>
      </w:tblGrid>
      <w:tr>
        <w:tc>
          <w:tcPr>
            <w:tcW w:type="dxa" w:w="110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r>
              <w:rPr>
                <w:rFonts w:ascii="Georgia" w:cs="Georgia" w:eastAsia="Georgia" w:hAnsi="Georgia"/>
                <w:b/>
                <w:bCs/>
                <w:color w:val="1A1A1A"/>
                <w:sz w:val="19"/>
                <w:szCs w:val="19"/>
              </w:rPr>
              <w:t xml:space="preserve">Layer</w:t>
            </w:r>
          </w:p>
        </w:tc>
        <w:tc>
          <w:tcPr>
            <w:tcW w:type="dxa" w:w="280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r>
              <w:rPr>
                <w:rFonts w:ascii="Georgia" w:cs="Georgia" w:eastAsia="Georgia" w:hAnsi="Georgia"/>
                <w:b/>
                <w:bCs/>
                <w:color w:val="1A1A1A"/>
                <w:sz w:val="19"/>
                <w:szCs w:val="19"/>
              </w:rPr>
              <w:t xml:space="preserve">File</w:t>
            </w:r>
          </w:p>
        </w:tc>
        <w:tc>
          <w:tcPr>
            <w:tcW w:type="dxa" w:w="5460"/>
            <w:tcBorders>
              <w:top w:val="single" w:color="E8E0D8" w:sz="1"/>
              <w:left w:val="single" w:color="E8E0D8" w:sz="1"/>
              <w:bottom w:val="single" w:color="E8E0D8" w:sz="1"/>
              <w:right w:val="single" w:color="E8E0D8" w:sz="1"/>
            </w:tcBorders>
            <w:shd w:fill="F5F0EB" w:val="clear"/>
            <w:tcMar>
              <w:top w:type="dxa" w:w="55"/>
              <w:left w:type="dxa" w:w="110"/>
              <w:bottom w:type="dxa" w:w="55"/>
              <w:right w:type="dxa" w:w="110"/>
            </w:tcMar>
          </w:tcPr>
          <w:p>
            <w:r>
              <w:rPr>
                <w:rFonts w:ascii="Georgia" w:cs="Georgia" w:eastAsia="Georgia" w:hAnsi="Georgia"/>
                <w:b/>
                <w:bCs/>
                <w:color w:val="1A1A1A"/>
                <w:sz w:val="19"/>
                <w:szCs w:val="19"/>
              </w:rPr>
              <w:t xml:space="preserve">Purpose</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Layer 1</w:t>
            </w:r>
          </w:p>
        </w:tc>
        <w:tc>
          <w:tcPr>
            <w:tcW w:type="dxa" w:w="28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1_registry_offering.json</w:t>
            </w:r>
          </w:p>
        </w:tc>
        <w:tc>
          <w:tcPr>
            <w:tcW w:type="dxa" w:w="54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Marketplace listing — tells the registry this skill exists</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Layer 2</w:t>
            </w:r>
          </w:p>
        </w:tc>
        <w:tc>
          <w:tcPr>
            <w:tcW w:type="dxa" w:w="28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2_app_manifest.json</w:t>
            </w:r>
          </w:p>
        </w:tc>
        <w:tc>
          <w:tcPr>
            <w:tcW w:type="dxa" w:w="54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Full tool inventory, template keyword maps, auth config</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Layer 3</w:t>
            </w:r>
          </w:p>
        </w:tc>
        <w:tc>
          <w:tcPr>
            <w:tcW w:type="dxa" w:w="28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3_tool_schemas.json</w:t>
            </w:r>
          </w:p>
        </w:tc>
        <w:tc>
          <w:tcPr>
            <w:tcW w:type="dxa" w:w="54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JSON Schema definitions for all 28 tools</w:t>
            </w:r>
          </w:p>
        </w:tc>
      </w:tr>
      <w:tr>
        <w:tc>
          <w:tcPr>
            <w:tcW w:type="dxa" w:w="11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Layer 4</w:t>
            </w:r>
          </w:p>
        </w:tc>
        <w:tc>
          <w:tcPr>
            <w:tcW w:type="dxa" w:w="280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4_skill_playbook.json</w:t>
            </w:r>
          </w:p>
        </w:tc>
        <w:tc>
          <w:tcPr>
            <w:tcW w:type="dxa" w:w="5460"/>
            <w:tcBorders>
              <w:top w:val="single" w:color="E8E0D8" w:sz="1"/>
              <w:left w:val="single" w:color="E8E0D8" w:sz="1"/>
              <w:bottom w:val="single" w:color="E8E0D8" w:sz="1"/>
              <w:right w:val="single" w:color="E8E0D8" w:sz="1"/>
            </w:tcBorders>
            <w:tcMar>
              <w:top w:type="dxa" w:w="55"/>
              <w:left w:type="dxa" w:w="110"/>
              <w:bottom w:type="dxa" w:w="55"/>
              <w:right w:type="dxa" w:w="110"/>
            </w:tcMar>
          </w:tcPr>
          <w:p>
            <w:r>
              <w:rPr>
                <w:rFonts w:ascii="Georgia" w:cs="Georgia" w:eastAsia="Georgia" w:hAnsi="Georgia"/>
                <w:b w:val="false"/>
                <w:bCs w:val="false"/>
                <w:color w:val="333333"/>
                <w:sz w:val="19"/>
                <w:szCs w:val="19"/>
              </w:rPr>
              <w:t xml:space="preserve">Execution pipeline, constraints, genre matching logic</w:t>
            </w:r>
          </w:p>
        </w:tc>
      </w:tr>
    </w:tbl>
    <w:p>
      <w:pPr>
        <w:spacing w:after="60"/>
      </w:pPr>
    </w:p>
    <w:p>
      <w:pPr>
        <w:spacing w:after="130" w:line="276"/>
      </w:pPr>
      <w:r>
        <w:rPr>
          <w:rFonts w:ascii="Georgia" w:cs="Georgia" w:eastAsia="Georgia" w:hAnsi="Georgia"/>
          <w:i/>
          <w:iCs/>
          <w:color w:val="333333"/>
          <w:sz w:val="21"/>
          <w:szCs w:val="21"/>
        </w:rPr>
        <w:t xml:space="preserve">Not uploaded: The 25 template JSON files are server-side deployment assets. They’re referenced by Layers 2 and 4 so the Mind knows about them, but the actual files live on the MCP server’s disk.</w:t>
      </w:r>
    </w:p>
    <w:p>
      <w:pPr>
        <w:pBdr>
          <w:bottom w:val="single" w:color="E8E0D8" w:sz="1" w:space="8"/>
        </w:pBdr>
        <w:spacing w:after="200" w:before="200"/>
      </w:pPr>
    </w:p>
    <w:p>
      <w:pPr>
        <w:pStyle w:val="Heading1"/>
      </w:pPr>
      <w:r>
        <w:rPr>
          <w:b/>
          <w:bCs/>
        </w:rPr>
        <w:t xml:space="preserve">APPENDIX: GDSCRIPT REFERENCE</w:t>
      </w:r>
    </w:p>
    <w:p>
      <w:pPr>
        <w:spacing w:after="130" w:line="276"/>
      </w:pPr>
      <w:r>
        <w:rPr>
          <w:rFonts w:ascii="Georgia" w:cs="Georgia" w:eastAsia="Georgia" w:hAnsi="Georgia"/>
          <w:color w:val="333333"/>
          <w:sz w:val="21"/>
          <w:szCs w:val="21"/>
        </w:rPr>
        <w:t xml:space="preserve">This appendix exists so that anyone reviewing this skill — whether a developer setting up the MCP server or someone evaluating the skill’s capabilities — can quickly understand what GDScript looks like and how Godot scripts are structured. The Mind itself doesn’t need this reference (it already knows GDScript through its training), but it’s useful context for understanding what the Mind generates when it uses tools like Godot_CreateScript and Godot_ModifyScript.</w:t>
      </w:r>
    </w:p>
    <w:p>
      <w:pPr>
        <w:spacing w:after="60"/>
      </w:pPr>
    </w:p>
    <w:p>
      <w:pPr>
        <w:spacing w:after="0" w:line="240"/>
        <w:ind w:left="360"/>
      </w:pPr>
      <w:r>
        <w:rPr>
          <w:rFonts w:ascii="Consolas" w:cs="Consolas" w:eastAsia="Consolas" w:hAnsi="Consolas"/>
          <w:color w:val="8B7D6B"/>
          <w:sz w:val="17"/>
          <w:szCs w:val="17"/>
        </w:rPr>
        <w:t xml:space="preserve"># Basic node script structure</w:t>
      </w:r>
    </w:p>
    <w:p>
      <w:pPr>
        <w:spacing w:after="0" w:line="240"/>
        <w:ind w:left="360"/>
      </w:pPr>
      <w:r>
        <w:rPr>
          <w:rFonts w:ascii="Consolas" w:cs="Consolas" w:eastAsia="Consolas" w:hAnsi="Consolas"/>
          <w:color w:val="8B7D6B"/>
          <w:sz w:val="17"/>
          <w:szCs w:val="17"/>
        </w:rPr>
        <w:t xml:space="preserve">extends CharacterBody2D</w:t>
      </w:r>
    </w:p>
    <w:p>
      <w:pPr>
        <w:spacing w:after="0" w:line="240"/>
        <w:ind w:left="360"/>
      </w:pPr>
      <w:r>
        <w:rPr>
          <w:rFonts w:ascii="Consolas" w:cs="Consolas" w:eastAsia="Consolas" w:hAnsi="Consolas"/>
          <w:color w:val="8B7D6B"/>
          <w:sz w:val="17"/>
          <w:szCs w:val="17"/>
        </w:rPr>
        <w:t xml:space="preserve"> </w:t>
      </w:r>
    </w:p>
    <w:p>
      <w:pPr>
        <w:spacing w:after="0" w:line="240"/>
        <w:ind w:left="360"/>
      </w:pPr>
      <w:r>
        <w:rPr>
          <w:rFonts w:ascii="Consolas" w:cs="Consolas" w:eastAsia="Consolas" w:hAnsi="Consolas"/>
          <w:color w:val="8B7D6B"/>
          <w:sz w:val="17"/>
          <w:szCs w:val="17"/>
        </w:rPr>
        <w:t xml:space="preserve">@export var speed: float = 200.0</w:t>
      </w:r>
    </w:p>
    <w:p>
      <w:pPr>
        <w:spacing w:after="0" w:line="240"/>
        <w:ind w:left="360"/>
      </w:pPr>
      <w:r>
        <w:rPr>
          <w:rFonts w:ascii="Consolas" w:cs="Consolas" w:eastAsia="Consolas" w:hAnsi="Consolas"/>
          <w:color w:val="8B7D6B"/>
          <w:sz w:val="17"/>
          <w:szCs w:val="17"/>
        </w:rPr>
        <w:t xml:space="preserve">@export var jump_force: float = -400.0</w:t>
      </w:r>
    </w:p>
    <w:p>
      <w:pPr>
        <w:spacing w:after="0" w:line="240"/>
        <w:ind w:left="360"/>
      </w:pPr>
      <w:r>
        <w:rPr>
          <w:rFonts w:ascii="Consolas" w:cs="Consolas" w:eastAsia="Consolas" w:hAnsi="Consolas"/>
          <w:color w:val="8B7D6B"/>
          <w:sz w:val="17"/>
          <w:szCs w:val="17"/>
        </w:rPr>
        <w:t xml:space="preserve"> </w:t>
      </w:r>
    </w:p>
    <w:p>
      <w:pPr>
        <w:spacing w:after="0" w:line="240"/>
        <w:ind w:left="360"/>
      </w:pPr>
      <w:r>
        <w:rPr>
          <w:rFonts w:ascii="Consolas" w:cs="Consolas" w:eastAsia="Consolas" w:hAnsi="Consolas"/>
          <w:color w:val="8B7D6B"/>
          <w:sz w:val="17"/>
          <w:szCs w:val="17"/>
        </w:rPr>
        <w:t xml:space="preserve">var gravity: float = ProjectSettings.get_setting("physics/2d/default_gravity")</w:t>
      </w:r>
    </w:p>
    <w:p>
      <w:pPr>
        <w:spacing w:after="0" w:line="240"/>
        <w:ind w:left="360"/>
      </w:pPr>
      <w:r>
        <w:rPr>
          <w:rFonts w:ascii="Consolas" w:cs="Consolas" w:eastAsia="Consolas" w:hAnsi="Consolas"/>
          <w:color w:val="8B7D6B"/>
          <w:sz w:val="17"/>
          <w:szCs w:val="17"/>
        </w:rPr>
        <w:t xml:space="preserve"> </w:t>
      </w:r>
    </w:p>
    <w:p>
      <w:pPr>
        <w:spacing w:after="0" w:line="240"/>
        <w:ind w:left="360"/>
      </w:pPr>
      <w:r>
        <w:rPr>
          <w:rFonts w:ascii="Consolas" w:cs="Consolas" w:eastAsia="Consolas" w:hAnsi="Consolas"/>
          <w:color w:val="8B7D6B"/>
          <w:sz w:val="17"/>
          <w:szCs w:val="17"/>
        </w:rPr>
        <w:t xml:space="preserve">func _physics_process(delta: float) -&gt; void:</w:t>
      </w:r>
    </w:p>
    <w:p>
      <w:pPr>
        <w:spacing w:after="0" w:line="240"/>
        <w:ind w:left="360"/>
      </w:pPr>
      <w:r>
        <w:rPr>
          <w:rFonts w:ascii="Consolas" w:cs="Consolas" w:eastAsia="Consolas" w:hAnsi="Consolas"/>
          <w:color w:val="8B7D6B"/>
          <w:sz w:val="17"/>
          <w:szCs w:val="17"/>
        </w:rPr>
        <w:t xml:space="preserve">    # Apply gravity</w:t>
      </w:r>
    </w:p>
    <w:p>
      <w:pPr>
        <w:spacing w:after="0" w:line="240"/>
        <w:ind w:left="360"/>
      </w:pPr>
      <w:r>
        <w:rPr>
          <w:rFonts w:ascii="Consolas" w:cs="Consolas" w:eastAsia="Consolas" w:hAnsi="Consolas"/>
          <w:color w:val="8B7D6B"/>
          <w:sz w:val="17"/>
          <w:szCs w:val="17"/>
        </w:rPr>
        <w:t xml:space="preserve">    if not is_on_floor():</w:t>
      </w:r>
    </w:p>
    <w:p>
      <w:pPr>
        <w:spacing w:after="0" w:line="240"/>
        <w:ind w:left="360"/>
      </w:pPr>
      <w:r>
        <w:rPr>
          <w:rFonts w:ascii="Consolas" w:cs="Consolas" w:eastAsia="Consolas" w:hAnsi="Consolas"/>
          <w:color w:val="8B7D6B"/>
          <w:sz w:val="17"/>
          <w:szCs w:val="17"/>
        </w:rPr>
        <w:t xml:space="preserve">        velocity.y += gravity * delta</w:t>
      </w:r>
    </w:p>
    <w:p>
      <w:pPr>
        <w:spacing w:after="0" w:line="240"/>
        <w:ind w:left="360"/>
      </w:pPr>
      <w:r>
        <w:rPr>
          <w:rFonts w:ascii="Consolas" w:cs="Consolas" w:eastAsia="Consolas" w:hAnsi="Consolas"/>
          <w:color w:val="8B7D6B"/>
          <w:sz w:val="17"/>
          <w:szCs w:val="17"/>
        </w:rPr>
        <w:t xml:space="preserve"> </w:t>
      </w:r>
    </w:p>
    <w:p>
      <w:pPr>
        <w:spacing w:after="0" w:line="240"/>
        <w:ind w:left="360"/>
      </w:pPr>
      <w:r>
        <w:rPr>
          <w:rFonts w:ascii="Consolas" w:cs="Consolas" w:eastAsia="Consolas" w:hAnsi="Consolas"/>
          <w:color w:val="8B7D6B"/>
          <w:sz w:val="17"/>
          <w:szCs w:val="17"/>
        </w:rPr>
        <w:t xml:space="preserve">    # Handle jump</w:t>
      </w:r>
    </w:p>
    <w:p>
      <w:pPr>
        <w:spacing w:after="0" w:line="240"/>
        <w:ind w:left="360"/>
      </w:pPr>
      <w:r>
        <w:rPr>
          <w:rFonts w:ascii="Consolas" w:cs="Consolas" w:eastAsia="Consolas" w:hAnsi="Consolas"/>
          <w:color w:val="8B7D6B"/>
          <w:sz w:val="17"/>
          <w:szCs w:val="17"/>
        </w:rPr>
        <w:t xml:space="preserve">    if Input.is_action_just_pressed("ui_accept") and is_on_floor():</w:t>
      </w:r>
    </w:p>
    <w:p>
      <w:pPr>
        <w:spacing w:after="0" w:line="240"/>
        <w:ind w:left="360"/>
      </w:pPr>
      <w:r>
        <w:rPr>
          <w:rFonts w:ascii="Consolas" w:cs="Consolas" w:eastAsia="Consolas" w:hAnsi="Consolas"/>
          <w:color w:val="8B7D6B"/>
          <w:sz w:val="17"/>
          <w:szCs w:val="17"/>
        </w:rPr>
        <w:t xml:space="preserve">        velocity.y = jump_force</w:t>
      </w:r>
    </w:p>
    <w:p>
      <w:pPr>
        <w:spacing w:after="0" w:line="240"/>
        <w:ind w:left="360"/>
      </w:pPr>
      <w:r>
        <w:rPr>
          <w:rFonts w:ascii="Consolas" w:cs="Consolas" w:eastAsia="Consolas" w:hAnsi="Consolas"/>
          <w:color w:val="8B7D6B"/>
          <w:sz w:val="17"/>
          <w:szCs w:val="17"/>
        </w:rPr>
        <w:t xml:space="preserve"> </w:t>
      </w:r>
    </w:p>
    <w:p>
      <w:pPr>
        <w:spacing w:after="0" w:line="240"/>
        <w:ind w:left="360"/>
      </w:pPr>
      <w:r>
        <w:rPr>
          <w:rFonts w:ascii="Consolas" w:cs="Consolas" w:eastAsia="Consolas" w:hAnsi="Consolas"/>
          <w:color w:val="8B7D6B"/>
          <w:sz w:val="17"/>
          <w:szCs w:val="17"/>
        </w:rPr>
        <w:t xml:space="preserve">    # Handle movement</w:t>
      </w:r>
    </w:p>
    <w:p>
      <w:pPr>
        <w:spacing w:after="0" w:line="240"/>
        <w:ind w:left="360"/>
      </w:pPr>
      <w:r>
        <w:rPr>
          <w:rFonts w:ascii="Consolas" w:cs="Consolas" w:eastAsia="Consolas" w:hAnsi="Consolas"/>
          <w:color w:val="8B7D6B"/>
          <w:sz w:val="17"/>
          <w:szCs w:val="17"/>
        </w:rPr>
        <w:t xml:space="preserve">    var direction := Input.get_axis("ui_left", "ui_right")</w:t>
      </w:r>
    </w:p>
    <w:p>
      <w:pPr>
        <w:spacing w:after="0" w:line="240"/>
        <w:ind w:left="360"/>
      </w:pPr>
      <w:r>
        <w:rPr>
          <w:rFonts w:ascii="Consolas" w:cs="Consolas" w:eastAsia="Consolas" w:hAnsi="Consolas"/>
          <w:color w:val="8B7D6B"/>
          <w:sz w:val="17"/>
          <w:szCs w:val="17"/>
        </w:rPr>
        <w:t xml:space="preserve">    velocity.x = direction * speed</w:t>
      </w:r>
    </w:p>
    <w:p>
      <w:pPr>
        <w:spacing w:after="0" w:line="240"/>
        <w:ind w:left="360"/>
      </w:pPr>
      <w:r>
        <w:rPr>
          <w:rFonts w:ascii="Consolas" w:cs="Consolas" w:eastAsia="Consolas" w:hAnsi="Consolas"/>
          <w:color w:val="8B7D6B"/>
          <w:sz w:val="17"/>
          <w:szCs w:val="17"/>
        </w:rPr>
        <w:t xml:space="preserve"> </w:t>
      </w:r>
    </w:p>
    <w:p>
      <w:pPr>
        <w:spacing w:after="0" w:line="240"/>
        <w:ind w:left="360"/>
      </w:pPr>
      <w:r>
        <w:rPr>
          <w:rFonts w:ascii="Consolas" w:cs="Consolas" w:eastAsia="Consolas" w:hAnsi="Consolas"/>
          <w:color w:val="8B7D6B"/>
          <w:sz w:val="17"/>
          <w:szCs w:val="17"/>
        </w:rPr>
        <w:t xml:space="preserve">    move_and_slide()</w:t>
      </w:r>
    </w:p>
    <w:p>
      <w:pPr>
        <w:spacing w:after="60"/>
      </w:pPr>
    </w:p>
    <w:p>
      <w:pPr>
        <w:spacing w:after="130" w:line="276"/>
      </w:pPr>
      <w:r>
        <w:rPr>
          <w:rFonts w:ascii="Georgia" w:cs="Georgia" w:eastAsia="Georgia" w:hAnsi="Georgia"/>
          <w:b/>
          <w:bCs/>
          <w:color w:val="1A1A1A"/>
          <w:sz w:val="21"/>
          <w:szCs w:val="21"/>
        </w:rPr>
        <w:t xml:space="preserve">Naming conventions. </w:t>
      </w:r>
      <w:r>
        <w:rPr>
          <w:rFonts w:ascii="Georgia" w:cs="Georgia" w:eastAsia="Georgia" w:hAnsi="Georgia"/>
          <w:color w:val="333333"/>
          <w:sz w:val="21"/>
          <w:szCs w:val="21"/>
        </w:rPr>
        <w:t xml:space="preserve">PascalCase for nodes and classes (PlayerCharacter, EnemySpawner), snake_case for variables and functions (move_speed, _on_body_entered).</w:t>
      </w:r>
    </w:p>
    <w:p>
      <w:pPr>
        <w:spacing w:after="130" w:line="276"/>
      </w:pPr>
      <w:r>
        <w:rPr>
          <w:rFonts w:ascii="Georgia" w:cs="Georgia" w:eastAsia="Georgia" w:hAnsi="Georgia"/>
          <w:b/>
          <w:bCs/>
          <w:color w:val="1A1A1A"/>
          <w:sz w:val="21"/>
          <w:szCs w:val="21"/>
        </w:rPr>
        <w:t xml:space="preserve">Key lifecycle methods. </w:t>
      </w:r>
      <w:r>
        <w:rPr>
          <w:rFonts w:ascii="Georgia" w:cs="Georgia" w:eastAsia="Georgia" w:hAnsi="Georgia"/>
          <w:color w:val="333333"/>
          <w:sz w:val="21"/>
          <w:szCs w:val="21"/>
        </w:rPr>
        <w:t xml:space="preserve">_ready() for initialization, _process(delta) for per-frame logic, _physics_process(delta) for physics updates, _input(event) for input handling.</w:t>
      </w:r>
    </w:p>
    <w:p>
      <w:pPr>
        <w:spacing w:after="130" w:line="276"/>
      </w:pPr>
      <w:r>
        <w:rPr>
          <w:rFonts w:ascii="Georgia" w:cs="Georgia" w:eastAsia="Georgia" w:hAnsi="Georgia"/>
          <w:b/>
          <w:bCs/>
          <w:color w:val="1A1A1A"/>
          <w:sz w:val="21"/>
          <w:szCs w:val="21"/>
        </w:rPr>
        <w:t xml:space="preserve">Signal pattern. </w:t>
      </w:r>
      <w:r>
        <w:rPr>
          <w:rFonts w:ascii="Georgia" w:cs="Georgia" w:eastAsia="Georgia" w:hAnsi="Georgia"/>
          <w:color w:val="333333"/>
          <w:sz w:val="21"/>
          <w:szCs w:val="21"/>
        </w:rPr>
        <w:t xml:space="preserve">signal health_changed(new_health: int) declared at class level, emitted with health_changed.emit(current_health), connected with node.health_changed.connect(_on_health_changed).</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B7D6B"/>
        <w:sz w:val="15"/>
        <w:szCs w:val="15"/>
      </w:rPr>
      <w:t xml:space="preserve">Page </w:t>
    </w:r>
    <w:r>
      <w:rPr>
        <w:rFonts w:ascii="Georgia" w:cs="Georgia" w:eastAsia="Georgia" w:hAnsi="Georgia"/>
        <w:color w:val="8B7D6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nsolas" w:cs="Consolas" w:eastAsia="Consolas" w:hAnsi="Consolas"/>
        <w:color w:val="8B7D6B"/>
        <w:sz w:val="15"/>
        <w:szCs w:val="15"/>
      </w:rPr>
      <w:t xml:space="preserve">Godot Game Dev Suite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onsolas" w:cs="Consolas" w:eastAsia="Consolas" w:hAnsi="Consolas"/>
      <w:b/>
      <w:bCs/>
      <w:color w:val="1A1A1A"/>
      <w:sz w:val="28"/>
      <w:szCs w:val="28"/>
    </w:rPr>
  </w:style>
  <w:style w:type="paragraph" w:styleId="Heading2">
    <w:name w:val="Heading 2"/>
    <w:basedOn w:val="Normal"/>
    <w:next w:val="Normal"/>
    <w:qFormat/>
    <w:pPr>
      <w:spacing w:after="100" w:before="240"/>
      <w:outlineLvl w:val="1"/>
    </w:pPr>
    <w:rPr>
      <w:rFonts w:ascii="Georgia" w:cs="Georgia" w:eastAsia="Georgia" w:hAnsi="Georgia"/>
      <w:b/>
      <w:bCs/>
      <w:color w:val="4AADE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2026-03-07T01:55:01.121Z</dcterms:created>
  <dcterms:modified xsi:type="dcterms:W3CDTF">2026-03-07T01:55:01.122Z</dcterms:modified>
</cp:coreProperties>
</file>

<file path=docProps/custom.xml><?xml version="1.0" encoding="utf-8"?>
<Properties xmlns="http://schemas.openxmlformats.org/officeDocument/2006/custom-properties" xmlns:vt="http://schemas.openxmlformats.org/officeDocument/2006/docPropsVTypes"/>
</file>