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瓦片地图</w:t>
      </w:r>
    </w:p>
    <w:p>
      <w:pPr>
        <w:pStyle w:val="4"/>
        <w:numPr>
          <w:ilvl w:val="0"/>
          <w:numId w:val="1"/>
        </w:numPr>
        <w:bidi w:val="0"/>
        <w:rPr>
          <w:rFonts w:hint="eastAsia"/>
          <w:sz w:val="30"/>
          <w:szCs w:val="30"/>
          <w:lang w:val="en-US" w:eastAsia="zh-Hans"/>
        </w:rPr>
      </w:pPr>
      <w:r>
        <w:rPr>
          <w:rFonts w:hint="eastAsia"/>
          <w:sz w:val="30"/>
          <w:szCs w:val="30"/>
          <w:lang w:val="en-US" w:eastAsia="zh-Hans"/>
        </w:rPr>
        <w:t>Tile</w:t>
      </w:r>
      <w:r>
        <w:rPr>
          <w:rFonts w:hint="default"/>
          <w:sz w:val="30"/>
          <w:szCs w:val="30"/>
          <w:lang w:eastAsia="zh-Hans"/>
        </w:rPr>
        <w:t>dMap</w:t>
      </w:r>
      <w:r>
        <w:rPr>
          <w:rFonts w:hint="eastAsia"/>
          <w:sz w:val="30"/>
          <w:szCs w:val="30"/>
          <w:lang w:val="en-US" w:eastAsia="zh-Hans"/>
        </w:rPr>
        <w:t>编辑器的参数和设置</w:t>
      </w:r>
    </w:p>
    <w:p>
      <w:pPr>
        <w:pStyle w:val="4"/>
        <w:numPr>
          <w:ilvl w:val="0"/>
          <w:numId w:val="1"/>
        </w:numPr>
        <w:bidi w:val="0"/>
        <w:rPr>
          <w:rFonts w:hint="eastAsia"/>
          <w:sz w:val="30"/>
          <w:szCs w:val="30"/>
          <w:lang w:val="en-US" w:eastAsia="zh-Hans"/>
        </w:rPr>
      </w:pPr>
      <w:r>
        <w:rPr>
          <w:rFonts w:hint="eastAsia"/>
          <w:sz w:val="30"/>
          <w:szCs w:val="30"/>
          <w:lang w:val="en-US" w:eastAsia="zh-Hans"/>
        </w:rPr>
        <w:t>coco</w:t>
      </w:r>
      <w:r>
        <w:rPr>
          <w:rFonts w:hint="default"/>
          <w:sz w:val="30"/>
          <w:szCs w:val="30"/>
          <w:lang w:eastAsia="zh-Hans"/>
        </w:rPr>
        <w:t>s2dx</w:t>
      </w:r>
      <w:r>
        <w:rPr>
          <w:rFonts w:hint="eastAsia"/>
          <w:sz w:val="30"/>
          <w:szCs w:val="30"/>
          <w:lang w:val="en-US" w:eastAsia="zh-Hans"/>
        </w:rPr>
        <w:t>瓦片地图相关类、接口和生命周期</w:t>
      </w:r>
    </w:p>
    <w:p>
      <w:pPr>
        <w:pStyle w:val="4"/>
        <w:numPr>
          <w:ilvl w:val="0"/>
          <w:numId w:val="1"/>
        </w:numPr>
        <w:bidi w:val="0"/>
        <w:rPr>
          <w:rFonts w:hint="eastAsia"/>
          <w:lang w:val="en-US" w:eastAsia="zh-Hans"/>
        </w:rPr>
      </w:pPr>
      <w:r>
        <w:rPr>
          <w:rFonts w:hint="eastAsia"/>
          <w:sz w:val="30"/>
          <w:szCs w:val="30"/>
          <w:lang w:val="en-US" w:eastAsia="zh-Hans"/>
        </w:rPr>
        <w:t>实际开发遇到的问题</w:t>
      </w:r>
    </w:p>
    <w:p>
      <w:pPr>
        <w:numPr>
          <w:ilvl w:val="0"/>
          <w:numId w:val="0"/>
        </w:numPr>
        <w:rPr>
          <w:rFonts w:hint="default"/>
          <w:lang w:eastAsia="zh-Hans"/>
        </w:rPr>
      </w:pPr>
      <w:r>
        <w:rPr>
          <w:rFonts w:hint="eastAsia"/>
          <w:b/>
          <w:bCs/>
          <w:lang w:val="en-US" w:eastAsia="zh-Hans"/>
        </w:rPr>
        <w:t>问题</w:t>
      </w:r>
      <w:r>
        <w:rPr>
          <w:rFonts w:hint="default"/>
          <w:b/>
          <w:bCs/>
          <w:lang w:eastAsia="zh-Hans"/>
        </w:rPr>
        <w:t>1</w:t>
      </w:r>
      <w:r>
        <w:rPr>
          <w:rFonts w:hint="eastAsia"/>
          <w:b/>
          <w:bCs/>
          <w:lang w:eastAsia="zh-Hans"/>
        </w:rPr>
        <w:t>：</w:t>
      </w:r>
      <w:r>
        <w:rPr>
          <w:rFonts w:hint="eastAsia"/>
          <w:lang w:val="en-US" w:eastAsia="zh-Hans"/>
        </w:rPr>
        <w:t>瓦片地图层</w:t>
      </w:r>
      <w:r>
        <w:rPr>
          <w:rFonts w:hint="eastAsia"/>
          <w:b/>
          <w:bCs/>
          <w:lang w:val="en-US" w:eastAsia="zh-Hans"/>
        </w:rPr>
        <w:t>渲染异常，部分地块无法显示</w:t>
      </w:r>
      <w:r>
        <w:rPr>
          <w:rFonts w:hint="default"/>
          <w:lang w:eastAsia="zh-Hans"/>
        </w:rPr>
        <w:t>？</w:t>
      </w:r>
    </w:p>
    <w:p>
      <w:pPr>
        <w:numPr>
          <w:ilvl w:val="0"/>
          <w:numId w:val="0"/>
        </w:numPr>
        <w:rPr>
          <w:rFonts w:hint="eastAsia"/>
          <w:lang w:val="en-US" w:eastAsia="zh-Hans"/>
        </w:rPr>
      </w:pPr>
      <w:r>
        <w:rPr>
          <w:rFonts w:hint="eastAsia"/>
          <w:b/>
          <w:bCs/>
          <w:lang w:val="en-US" w:eastAsia="zh-Hans"/>
        </w:rPr>
        <w:t>原因：</w:t>
      </w:r>
      <w:r>
        <w:rPr>
          <w:rFonts w:hint="eastAsia"/>
          <w:lang w:val="en-US" w:eastAsia="zh-Hans"/>
        </w:rPr>
        <w:t>从渲染层面看，是因为TMXLayer地图层类继承自SpriteBatchNode批处理节点，渲染方式与批处理节点相同，即使用</w:t>
      </w:r>
      <w:r>
        <w:rPr>
          <w:rFonts w:hint="eastAsia"/>
          <w:b/>
          <w:bCs/>
          <w:lang w:val="en-US" w:eastAsia="zh-Hans"/>
        </w:rPr>
        <w:t>同一个纹理图集</w:t>
      </w:r>
      <w:r>
        <w:rPr>
          <w:rFonts w:hint="eastAsia"/>
          <w:lang w:val="en-US" w:eastAsia="zh-Hans"/>
        </w:rPr>
        <w:t>渲染指定的顶点。所以在同TMXLayer下使用不同的纹理图集会渲染异常。从具体的tmx文件和代码层面看，是因为在一个瓦片地图的</w:t>
      </w:r>
      <w:r>
        <w:rPr>
          <w:rFonts w:hint="eastAsia"/>
          <w:b/>
          <w:bCs/>
          <w:lang w:val="en-US" w:eastAsia="zh-Hans"/>
        </w:rPr>
        <w:t>所有图块集中</w:t>
      </w:r>
      <w:r>
        <w:rPr>
          <w:rFonts w:hint="eastAsia"/>
          <w:lang w:val="en-US" w:eastAsia="zh-Hans"/>
        </w:rPr>
        <w:t>的</w:t>
      </w:r>
      <w:r>
        <w:rPr>
          <w:rFonts w:hint="eastAsia"/>
          <w:b/>
          <w:bCs/>
          <w:lang w:val="en-US" w:eastAsia="zh-Hans"/>
        </w:rPr>
        <w:t>每个图块资源</w:t>
      </w:r>
      <w:r>
        <w:rPr>
          <w:rFonts w:hint="eastAsia"/>
          <w:lang w:val="en-US" w:eastAsia="zh-Hans"/>
        </w:rPr>
        <w:t>都有</w:t>
      </w:r>
      <w:r>
        <w:rPr>
          <w:rFonts w:hint="eastAsia"/>
          <w:b/>
          <w:bCs/>
          <w:lang w:val="en-US" w:eastAsia="zh-Hans"/>
        </w:rPr>
        <w:t>唯一的一个gid（以此递增）</w:t>
      </w:r>
      <w:r>
        <w:rPr>
          <w:rFonts w:hint="eastAsia"/>
          <w:lang w:val="en-US" w:eastAsia="zh-Hans"/>
        </w:rPr>
        <w:t>，每个图块集都有一个first</w:t>
      </w:r>
      <w:r>
        <w:rPr>
          <w:rFonts w:hint="default"/>
          <w:lang w:eastAsia="zh-Hans"/>
        </w:rPr>
        <w:t>Gid</w:t>
      </w:r>
      <w:r>
        <w:rPr>
          <w:rFonts w:hint="eastAsia"/>
          <w:lang w:eastAsia="zh-Hans"/>
        </w:rPr>
        <w:t>。</w:t>
      </w:r>
      <w:r>
        <w:rPr>
          <w:rFonts w:hint="eastAsia"/>
          <w:lang w:val="en-US" w:eastAsia="zh-Hans"/>
        </w:rPr>
        <w:t>创建TMXLayer的时候会遍历所有的地块，当找到第一个满足条件的图块集时就跳出循环（</w:t>
      </w:r>
      <w:r>
        <w:rPr>
          <w:rFonts w:hint="eastAsia"/>
          <w:b/>
          <w:bCs/>
          <w:lang w:val="en-US" w:eastAsia="zh-Hans"/>
        </w:rPr>
        <w:t>但是这里有可能某些地块使用的图块集不是这个</w:t>
      </w:r>
      <w:r>
        <w:rPr>
          <w:rFonts w:hint="eastAsia"/>
          <w:lang w:val="en-US" w:eastAsia="zh-Hans"/>
        </w:rPr>
        <w:t>），并将它作为TMXLayer对应的图块集同时加载对应的纹理，渲染地块的时候会判断该地块是否使用的是这个图块集，如果不是就不会渲染，这就造成了某些地块没有被渲染成功。</w:t>
      </w:r>
    </w:p>
    <w:p>
      <w:pPr>
        <w:numPr>
          <w:ilvl w:val="0"/>
          <w:numId w:val="0"/>
        </w:numPr>
        <w:rPr>
          <w:rFonts w:hint="eastAsia"/>
          <w:lang w:val="en-US" w:eastAsia="zh-Hans"/>
        </w:rPr>
      </w:pPr>
      <w:r>
        <w:rPr>
          <w:rFonts w:hint="eastAsia"/>
          <w:b/>
          <w:bCs/>
          <w:lang w:val="en-US" w:eastAsia="zh-Hans"/>
        </w:rPr>
        <w:t>解决方案</w:t>
      </w:r>
      <w:r>
        <w:rPr>
          <w:rFonts w:hint="default"/>
          <w:b/>
          <w:bCs/>
          <w:lang w:eastAsia="zh-Hans"/>
        </w:rPr>
        <w:t>：</w:t>
      </w:r>
      <w:r>
        <w:rPr>
          <w:rFonts w:hint="eastAsia"/>
          <w:lang w:val="en-US" w:eastAsia="zh-Hans"/>
        </w:rPr>
        <w:t>cocos2dx中每一个TMXLayer地图层中的图块所使用的资源必须是</w:t>
      </w:r>
      <w:r>
        <w:rPr>
          <w:rFonts w:hint="eastAsia"/>
          <w:b/>
          <w:bCs/>
          <w:lang w:val="en-US" w:eastAsia="zh-Hans"/>
        </w:rPr>
        <w:t>同一个图块集</w:t>
      </w:r>
      <w:r>
        <w:rPr>
          <w:rFonts w:hint="eastAsia"/>
          <w:lang w:val="en-US" w:eastAsia="zh-Hans"/>
        </w:rPr>
        <w:t>（同一个纹理图集）。</w:t>
      </w:r>
    </w:p>
    <w:p>
      <w:pPr>
        <w:numPr>
          <w:ilvl w:val="0"/>
          <w:numId w:val="0"/>
        </w:numPr>
        <w:rPr>
          <w:rFonts w:hint="eastAsia"/>
          <w:lang w:val="en-US" w:eastAsia="zh-Hans"/>
        </w:rPr>
      </w:pPr>
    </w:p>
    <w:p>
      <w:pPr>
        <w:numPr>
          <w:ilvl w:val="0"/>
          <w:numId w:val="0"/>
        </w:numPr>
        <w:rPr>
          <w:rFonts w:hint="default"/>
          <w:b/>
          <w:bCs/>
          <w:lang w:eastAsia="zh-Hans"/>
        </w:rPr>
      </w:pPr>
      <w:r>
        <w:rPr>
          <w:rFonts w:hint="eastAsia"/>
          <w:b/>
          <w:bCs/>
          <w:lang w:val="en-US" w:eastAsia="zh-Hans"/>
        </w:rPr>
        <w:t>问题</w:t>
      </w:r>
      <w:r>
        <w:rPr>
          <w:rFonts w:hint="default"/>
          <w:b/>
          <w:bCs/>
          <w:lang w:eastAsia="zh-Hans"/>
        </w:rPr>
        <w:t>2</w:t>
      </w:r>
      <w:r>
        <w:rPr>
          <w:rFonts w:hint="eastAsia"/>
          <w:b/>
          <w:bCs/>
          <w:lang w:eastAsia="zh-Hans"/>
        </w:rPr>
        <w:t>：</w:t>
      </w:r>
      <w:r>
        <w:rPr>
          <w:rFonts w:hint="default"/>
          <w:lang w:eastAsia="zh-Hans"/>
        </w:rPr>
        <w:t>.</w:t>
      </w:r>
      <w:r>
        <w:rPr>
          <w:rFonts w:hint="eastAsia"/>
          <w:lang w:val="en-US" w:eastAsia="zh-Hans"/>
        </w:rPr>
        <w:t>tmx和</w:t>
      </w:r>
      <w:r>
        <w:rPr>
          <w:rFonts w:hint="default"/>
          <w:lang w:eastAsia="zh-Hans"/>
        </w:rPr>
        <w:t>.</w:t>
      </w:r>
      <w:r>
        <w:rPr>
          <w:rFonts w:hint="eastAsia"/>
          <w:lang w:val="en-US" w:eastAsia="zh-Hans"/>
        </w:rPr>
        <w:t>pn</w:t>
      </w:r>
      <w:r>
        <w:rPr>
          <w:rFonts w:hint="default"/>
          <w:lang w:eastAsia="zh-Hans"/>
        </w:rPr>
        <w:t>g</w:t>
      </w:r>
      <w:r>
        <w:rPr>
          <w:rFonts w:hint="eastAsia"/>
          <w:lang w:val="en-US" w:eastAsia="zh-Hans"/>
        </w:rPr>
        <w:t>文件不在同一目录下，打包安卓apk</w:t>
      </w:r>
      <w:r>
        <w:rPr>
          <w:rFonts w:hint="default"/>
          <w:lang w:eastAsia="zh-Hans"/>
        </w:rPr>
        <w:t>(</w:t>
      </w:r>
      <w:r>
        <w:rPr>
          <w:rFonts w:hint="eastAsia"/>
          <w:lang w:val="en-US" w:eastAsia="zh-Hans"/>
        </w:rPr>
        <w:t>强更</w:t>
      </w:r>
      <w:r>
        <w:rPr>
          <w:rFonts w:hint="default"/>
          <w:lang w:eastAsia="zh-Hans"/>
        </w:rPr>
        <w:t>)</w:t>
      </w:r>
      <w:r>
        <w:rPr>
          <w:rFonts w:hint="eastAsia"/>
          <w:lang w:val="en-US" w:eastAsia="zh-Hans"/>
        </w:rPr>
        <w:t>后报错，无法找到瓦片地图需要的</w:t>
      </w:r>
      <w:r>
        <w:rPr>
          <w:rFonts w:hint="eastAsia"/>
          <w:b/>
          <w:bCs/>
          <w:lang w:val="en-US" w:eastAsia="zh-Hans"/>
        </w:rPr>
        <w:t>纹理资源，但是热更到的资源不会报错</w:t>
      </w:r>
      <w:r>
        <w:rPr>
          <w:rFonts w:hint="default"/>
          <w:b/>
          <w:bCs/>
          <w:lang w:eastAsia="zh-Hans"/>
        </w:rPr>
        <w:t>？</w:t>
      </w:r>
    </w:p>
    <w:p>
      <w:pPr>
        <w:numPr>
          <w:ilvl w:val="0"/>
          <w:numId w:val="0"/>
        </w:numPr>
        <w:rPr>
          <w:rFonts w:hint="eastAsia"/>
          <w:b/>
          <w:bCs/>
          <w:lang w:val="en-US" w:eastAsia="zh-Hans"/>
        </w:rPr>
      </w:pPr>
      <w:r>
        <w:rPr>
          <w:rFonts w:hint="eastAsia"/>
          <w:b/>
          <w:bCs/>
          <w:lang w:val="en-US" w:eastAsia="zh-Hans"/>
        </w:rPr>
        <w:t>原因：</w:t>
      </w:r>
      <w:r>
        <w:rPr>
          <w:rFonts w:hint="eastAsia"/>
          <w:lang w:val="en-US" w:eastAsia="zh-Hans"/>
        </w:rPr>
        <w:t>tiledMap导出的.tmx文件中包含使用的图集源文件所在的位置，这个位置是.tmx文件所在路径的相对路径。如果图集源文件在.tmx的上层某个位置，则会使用 ../ 的文件路径指引方式，cocos2dx解析.tmx文件后创建瓦片地图的时候会使用这个带有../的路径加载纹理图片到纹理缓存中。这种形式的路径在安卓的apk包中会查找文件失败，导致加载地图失败。热更到资源在可写路径下，不受影响。</w:t>
      </w:r>
    </w:p>
    <w:p>
      <w:pPr>
        <w:numPr>
          <w:ilvl w:val="0"/>
          <w:numId w:val="0"/>
        </w:numPr>
        <w:rPr>
          <w:rFonts w:hint="eastAsia"/>
          <w:lang w:val="en-US" w:eastAsia="zh-Hans"/>
        </w:rPr>
      </w:pPr>
      <w:r>
        <w:rPr>
          <w:rFonts w:hint="eastAsia"/>
          <w:b/>
          <w:bCs/>
          <w:lang w:val="en-US" w:eastAsia="zh-Hans"/>
        </w:rPr>
        <w:t>解决方案</w:t>
      </w:r>
      <w:r>
        <w:rPr>
          <w:rFonts w:hint="default"/>
          <w:lang w:eastAsia="zh-Hans"/>
        </w:rPr>
        <w:t>：</w:t>
      </w:r>
      <w:r>
        <w:rPr>
          <w:rFonts w:hint="eastAsia"/>
          <w:lang w:val="en-US" w:eastAsia="zh-Hans"/>
        </w:rPr>
        <w:t>将tmx和png放在同一文件夹下来避免文件查找失败。</w:t>
      </w:r>
    </w:p>
    <w:p>
      <w:pPr>
        <w:numPr>
          <w:ilvl w:val="0"/>
          <w:numId w:val="0"/>
        </w:numPr>
        <w:rPr>
          <w:rFonts w:hint="eastAsia"/>
          <w:lang w:val="en-US" w:eastAsia="zh-Hans"/>
        </w:rPr>
      </w:pPr>
    </w:p>
    <w:p>
      <w:pPr>
        <w:numPr>
          <w:ilvl w:val="0"/>
          <w:numId w:val="0"/>
        </w:numPr>
        <w:rPr>
          <w:rFonts w:hint="default"/>
          <w:b/>
          <w:bCs/>
          <w:lang w:eastAsia="zh-Hans"/>
        </w:rPr>
      </w:pPr>
      <w:r>
        <w:rPr>
          <w:rFonts w:hint="eastAsia"/>
          <w:b/>
          <w:bCs/>
          <w:lang w:val="en-US" w:eastAsia="zh-Hans"/>
        </w:rPr>
        <w:t>问题</w:t>
      </w:r>
      <w:r>
        <w:rPr>
          <w:rFonts w:hint="default"/>
          <w:b/>
          <w:bCs/>
          <w:lang w:eastAsia="zh-Hans"/>
        </w:rPr>
        <w:t>3</w:t>
      </w:r>
      <w:r>
        <w:rPr>
          <w:rFonts w:hint="eastAsia"/>
          <w:b/>
          <w:bCs/>
          <w:lang w:eastAsia="zh-Hans"/>
        </w:rPr>
        <w:t>：</w:t>
      </w:r>
      <w:r>
        <w:rPr>
          <w:rFonts w:hint="eastAsia"/>
          <w:lang w:val="en-US" w:eastAsia="zh-Hans"/>
        </w:rPr>
        <w:t>项目中瓦片地图中的地块和怪物</w:t>
      </w:r>
      <w:r>
        <w:rPr>
          <w:rFonts w:hint="default"/>
          <w:lang w:eastAsia="zh-Hans"/>
        </w:rPr>
        <w:t>(</w:t>
      </w:r>
      <w:r>
        <w:rPr>
          <w:rFonts w:hint="eastAsia"/>
          <w:lang w:val="en-US" w:eastAsia="zh-Hans"/>
        </w:rPr>
        <w:t>人物</w:t>
      </w:r>
      <w:r>
        <w:rPr>
          <w:rFonts w:hint="default"/>
          <w:lang w:eastAsia="zh-Hans"/>
        </w:rPr>
        <w:t>)</w:t>
      </w:r>
      <w:r>
        <w:rPr>
          <w:rFonts w:hint="eastAsia"/>
          <w:lang w:val="en-US" w:eastAsia="zh-Hans"/>
        </w:rPr>
        <w:t>的</w:t>
      </w:r>
      <w:r>
        <w:rPr>
          <w:rFonts w:hint="eastAsia"/>
          <w:b/>
          <w:bCs/>
          <w:lang w:val="en-US" w:eastAsia="zh-Hans"/>
        </w:rPr>
        <w:t>层级关系</w:t>
      </w:r>
      <w:r>
        <w:rPr>
          <w:rFonts w:hint="eastAsia"/>
          <w:lang w:val="en-US" w:eastAsia="zh-Hans"/>
        </w:rPr>
        <w:t>的处理问题</w:t>
      </w:r>
      <w:r>
        <w:rPr>
          <w:rFonts w:hint="default"/>
          <w:b/>
          <w:bCs/>
          <w:lang w:eastAsia="zh-Hans"/>
        </w:rPr>
        <w:t>？</w:t>
      </w:r>
    </w:p>
    <w:p>
      <w:pPr>
        <w:numPr>
          <w:ilvl w:val="0"/>
          <w:numId w:val="0"/>
        </w:numPr>
        <w:rPr>
          <w:rFonts w:hint="eastAsia"/>
          <w:b/>
          <w:bCs/>
          <w:lang w:eastAsia="zh-Hans"/>
        </w:rPr>
      </w:pPr>
      <w:r>
        <w:rPr>
          <w:rFonts w:hint="eastAsia"/>
          <w:b/>
          <w:bCs/>
          <w:lang w:val="en-US" w:eastAsia="zh-Hans"/>
        </w:rPr>
        <w:t>原因：</w:t>
      </w:r>
      <w:r>
        <w:rPr>
          <w:rFonts w:hint="eastAsia"/>
          <w:lang w:val="en-US" w:eastAsia="zh-Hans"/>
        </w:rPr>
        <w:t>因为每一个地图层在cocos2dx中都是一个SpriteBatchNode批处理节点，所以无法对</w:t>
      </w:r>
      <w:r>
        <w:rPr>
          <w:rFonts w:hint="eastAsia"/>
          <w:b/>
          <w:bCs/>
          <w:lang w:val="en-US" w:eastAsia="zh-Hans"/>
        </w:rPr>
        <w:t>地图层内的元素</w:t>
      </w:r>
      <w:r>
        <w:rPr>
          <w:rFonts w:hint="default"/>
          <w:b/>
          <w:bCs/>
          <w:lang w:eastAsia="zh-Hans"/>
        </w:rPr>
        <w:t>(</w:t>
      </w:r>
      <w:r>
        <w:rPr>
          <w:rFonts w:hint="eastAsia"/>
          <w:b/>
          <w:bCs/>
          <w:lang w:val="en-US" w:eastAsia="zh-Hans"/>
        </w:rPr>
        <w:t>地块</w:t>
      </w:r>
      <w:r>
        <w:rPr>
          <w:rFonts w:hint="default"/>
          <w:b/>
          <w:bCs/>
          <w:lang w:eastAsia="zh-Hans"/>
        </w:rPr>
        <w:t>)</w:t>
      </w:r>
      <w:r>
        <w:rPr>
          <w:rFonts w:hint="eastAsia"/>
          <w:b/>
          <w:bCs/>
          <w:lang w:val="en-US" w:eastAsia="zh-Hans"/>
        </w:rPr>
        <w:t>和外部其他节点</w:t>
      </w:r>
      <w:r>
        <w:rPr>
          <w:rFonts w:hint="default"/>
          <w:b/>
          <w:bCs/>
          <w:lang w:eastAsia="zh-Hans"/>
        </w:rPr>
        <w:t>(</w:t>
      </w:r>
      <w:r>
        <w:rPr>
          <w:rFonts w:hint="eastAsia"/>
          <w:b/>
          <w:bCs/>
          <w:lang w:val="en-US" w:eastAsia="zh-Hans"/>
        </w:rPr>
        <w:t>怪物</w:t>
      </w:r>
      <w:r>
        <w:rPr>
          <w:rFonts w:hint="default"/>
          <w:b/>
          <w:bCs/>
          <w:lang w:eastAsia="zh-Hans"/>
        </w:rPr>
        <w:t>)</w:t>
      </w:r>
      <w:r>
        <w:rPr>
          <w:rFonts w:hint="eastAsia"/>
          <w:lang w:val="en-US" w:eastAsia="zh-Hans"/>
        </w:rPr>
        <w:t>做节点上的区分，即通过setZorder的方式来区分层级关系。如果有外部的节点想要与地图层内的元素混合做层级处理的话是无法直接处理的，例如游戏中的人物、怪物和地图中的障碍物，在人物运动中要根据人物和障碍物的相对位置确定他们的层级遮挡关系。</w:t>
      </w:r>
    </w:p>
    <w:p>
      <w:pPr>
        <w:numPr>
          <w:ilvl w:val="0"/>
          <w:numId w:val="0"/>
        </w:numPr>
        <w:ind w:left="105" w:hanging="105" w:hangingChars="50"/>
        <w:rPr>
          <w:rFonts w:hint="eastAsia"/>
          <w:lang w:val="en-US" w:eastAsia="zh-Hans"/>
        </w:rPr>
      </w:pPr>
      <w:r>
        <w:rPr>
          <w:rFonts w:hint="eastAsia"/>
          <w:b/>
          <w:bCs/>
          <w:lang w:val="en-US" w:eastAsia="zh-Hans"/>
        </w:rPr>
        <w:t>解决方案</w:t>
      </w:r>
      <w:r>
        <w:rPr>
          <w:rFonts w:hint="default"/>
          <w:lang w:eastAsia="zh-Hans"/>
        </w:rPr>
        <w:t>：</w:t>
      </w:r>
      <w:r>
        <w:rPr>
          <w:rFonts w:hint="eastAsia"/>
          <w:lang w:val="en-US" w:eastAsia="zh-Hans"/>
        </w:rPr>
        <w:t>首先隐藏原有的地图层。然后通过解析tmx文件后获取的TMXLayerInfo中层内元素的位置和所需的地块资源的gid来创建对应的精灵，然后创建人物怪物等节点，之后根据他们所在的</w:t>
      </w:r>
      <w:r>
        <w:rPr>
          <w:rFonts w:hint="eastAsia"/>
          <w:b/>
          <w:bCs/>
          <w:lang w:val="en-US" w:eastAsia="zh-Hans"/>
        </w:rPr>
        <w:t>坐标</w:t>
      </w:r>
      <w:r>
        <w:rPr>
          <w:rFonts w:hint="eastAsia"/>
          <w:lang w:val="en-US" w:eastAsia="zh-Hans"/>
        </w:rPr>
        <w:t>设置相应的</w:t>
      </w:r>
      <w:r>
        <w:rPr>
          <w:rFonts w:hint="eastAsia"/>
          <w:b/>
          <w:bCs/>
          <w:lang w:val="en-US" w:eastAsia="zh-Hans"/>
        </w:rPr>
        <w:t>Zorder</w:t>
      </w:r>
      <w:r>
        <w:rPr>
          <w:rFonts w:hint="eastAsia"/>
          <w:lang w:val="en-US" w:eastAsia="zh-Hans"/>
        </w:rPr>
        <w:t>，就达到了人物障碍物之间层级遮挡的效果。 因为同一地图层内元素使用的是同一个</w:t>
      </w:r>
      <w:r>
        <w:rPr>
          <w:rFonts w:hint="eastAsia"/>
          <w:b/>
          <w:bCs/>
          <w:lang w:val="en-US" w:eastAsia="zh-Hans"/>
        </w:rPr>
        <w:t>纹理资源</w:t>
      </w:r>
      <w:r>
        <w:rPr>
          <w:rFonts w:hint="default"/>
          <w:b/>
          <w:bCs/>
          <w:lang w:eastAsia="zh-Hans"/>
        </w:rPr>
        <w:t>(</w:t>
      </w:r>
      <w:r>
        <w:rPr>
          <w:rFonts w:hint="eastAsia"/>
          <w:b/>
          <w:bCs/>
          <w:lang w:val="en-US" w:eastAsia="zh-Hans"/>
        </w:rPr>
        <w:t>图块集</w:t>
      </w:r>
      <w:r>
        <w:rPr>
          <w:rFonts w:hint="default"/>
          <w:b/>
          <w:bCs/>
          <w:lang w:eastAsia="zh-Hans"/>
        </w:rPr>
        <w:t>)</w:t>
      </w:r>
      <w:r>
        <w:rPr>
          <w:rFonts w:hint="eastAsia"/>
          <w:lang w:val="en-US" w:eastAsia="zh-Hans"/>
        </w:rPr>
        <w:t>，所以同一地图层连续绘制多个的地块精灵，drawcall不会提升很多。</w:t>
      </w:r>
    </w:p>
    <w:p>
      <w:pPr>
        <w:numPr>
          <w:ilvl w:val="0"/>
          <w:numId w:val="0"/>
        </w:numPr>
        <w:rPr>
          <w:rFonts w:hint="eastAsia"/>
          <w:lang w:val="en-US" w:eastAsia="zh-Hans"/>
        </w:rPr>
      </w:pPr>
    </w:p>
    <w:p>
      <w:pPr>
        <w:numPr>
          <w:ilvl w:val="0"/>
          <w:numId w:val="0"/>
        </w:numPr>
        <w:rPr>
          <w:rFonts w:hint="default"/>
          <w:lang w:eastAsia="zh-Hans"/>
        </w:rPr>
      </w:pPr>
      <w:r>
        <w:rPr>
          <w:rFonts w:hint="eastAsia"/>
          <w:b/>
          <w:bCs/>
          <w:lang w:val="en-US" w:eastAsia="zh-Hans"/>
        </w:rPr>
        <w:t>问题</w:t>
      </w:r>
      <w:r>
        <w:rPr>
          <w:rFonts w:hint="default"/>
          <w:b/>
          <w:bCs/>
          <w:lang w:eastAsia="zh-Hans"/>
        </w:rPr>
        <w:t>4</w:t>
      </w:r>
      <w:r>
        <w:rPr>
          <w:rFonts w:hint="eastAsia"/>
          <w:lang w:eastAsia="zh-Hans"/>
        </w:rPr>
        <w:t>：</w:t>
      </w:r>
      <w:r>
        <w:rPr>
          <w:rFonts w:hint="eastAsia"/>
          <w:lang w:val="en-US" w:eastAsia="zh-Hans"/>
        </w:rPr>
        <w:t>对于六边形地块的瓦片地图，地图的栅格类型的奇偶性会影响寻路的计算</w:t>
      </w:r>
      <w:r>
        <w:rPr>
          <w:rFonts w:hint="default"/>
          <w:lang w:eastAsia="zh-Hans"/>
        </w:rPr>
        <w:t>？</w:t>
      </w:r>
    </w:p>
    <w:p>
      <w:pPr>
        <w:numPr>
          <w:ilvl w:val="0"/>
          <w:numId w:val="0"/>
        </w:numPr>
        <w:rPr>
          <w:rFonts w:hint="default"/>
          <w:b/>
          <w:bCs/>
          <w:lang w:val="en-US" w:eastAsia="zh-Hans"/>
        </w:rPr>
      </w:pPr>
      <w:r>
        <w:rPr>
          <w:rFonts w:hint="eastAsia"/>
          <w:b/>
          <w:bCs/>
          <w:lang w:val="en-US" w:eastAsia="zh-Hans"/>
        </w:rPr>
        <w:t>原因：</w:t>
      </w:r>
      <w:r>
        <w:rPr>
          <w:rFonts w:hint="eastAsia"/>
          <w:lang w:val="en-US" w:eastAsia="zh-Hans"/>
        </w:rPr>
        <w:t>六边形地块类型的瓦片地图不同的栅格类型不同，地块右侧相邻的两个地块的Y偏移量不同，例如奇栅格类型，第一行第一列右侧相邻的是同Y坐标和Y</w:t>
      </w:r>
      <w:r>
        <w:rPr>
          <w:rFonts w:hint="default"/>
          <w:lang w:eastAsia="zh-Hans"/>
        </w:rPr>
        <w:t>-1</w:t>
      </w:r>
      <w:r>
        <w:rPr>
          <w:rFonts w:hint="eastAsia"/>
          <w:lang w:val="en-US" w:eastAsia="zh-Hans"/>
        </w:rPr>
        <w:t>坐标的地块；偶栅格类型，第一行第一列右侧相邻的是同Y坐标和Y</w:t>
      </w:r>
      <w:r>
        <w:rPr>
          <w:rFonts w:hint="default"/>
          <w:lang w:eastAsia="zh-Hans"/>
        </w:rPr>
        <w:t>+</w:t>
      </w:r>
      <w:r>
        <w:rPr>
          <w:rFonts w:hint="default"/>
          <w:lang w:eastAsia="zh-Hans"/>
        </w:rPr>
        <w:t>1</w:t>
      </w:r>
      <w:r>
        <w:rPr>
          <w:rFonts w:hint="eastAsia"/>
          <w:lang w:val="en-US" w:eastAsia="zh-Hans"/>
        </w:rPr>
        <w:t>坐标的地块。而同一栅格类型的地图，奇数列和偶数列的右侧相邻的地块Y偏移量也不相同，第一行第一列右侧相邻的是同Y坐标和Y</w:t>
      </w:r>
      <w:r>
        <w:rPr>
          <w:rFonts w:hint="default"/>
          <w:lang w:eastAsia="zh-Hans"/>
        </w:rPr>
        <w:t>-1</w:t>
      </w:r>
      <w:r>
        <w:rPr>
          <w:rFonts w:hint="eastAsia"/>
          <w:lang w:val="en-US" w:eastAsia="zh-Hans"/>
        </w:rPr>
        <w:t>坐标的地块；第一行第二列右侧相邻的是同Y坐标和Y</w:t>
      </w:r>
      <w:r>
        <w:rPr>
          <w:rFonts w:hint="default"/>
          <w:lang w:eastAsia="zh-Hans"/>
        </w:rPr>
        <w:t>+1</w:t>
      </w:r>
      <w:r>
        <w:rPr>
          <w:rFonts w:hint="eastAsia"/>
          <w:lang w:val="en-US" w:eastAsia="zh-Hans"/>
        </w:rPr>
        <w:t>坐标的地块。</w:t>
      </w:r>
    </w:p>
    <w:p>
      <w:pPr>
        <w:numPr>
          <w:ilvl w:val="0"/>
          <w:numId w:val="0"/>
        </w:numPr>
        <w:rPr>
          <w:rFonts w:hint="eastAsia"/>
          <w:lang w:val="en-US" w:eastAsia="zh-Hans"/>
        </w:rPr>
      </w:pPr>
      <w:r>
        <w:rPr>
          <w:rFonts w:hint="eastAsia"/>
          <w:b/>
          <w:bCs/>
          <w:lang w:val="en-US" w:eastAsia="zh-Hans"/>
        </w:rPr>
        <w:t>解决方案</w:t>
      </w:r>
      <w:r>
        <w:rPr>
          <w:rFonts w:hint="default"/>
          <w:b/>
          <w:bCs/>
          <w:lang w:eastAsia="zh-Hans"/>
        </w:rPr>
        <w:t>：</w:t>
      </w:r>
      <w:r>
        <w:rPr>
          <w:rFonts w:hint="eastAsia"/>
          <w:lang w:val="en-US" w:eastAsia="zh-Hans"/>
        </w:rPr>
        <w:t>根据具体的瓦片排布方式分类计算</w:t>
      </w:r>
      <w:r>
        <w:rPr>
          <w:rFonts w:hint="default"/>
          <w:lang w:eastAsia="zh-Hans"/>
        </w:rPr>
        <w:t>。</w:t>
      </w:r>
      <w:bookmarkStart w:id="0" w:name="_GoBack"/>
      <w:bookmarkEnd w:id="0"/>
    </w:p>
    <w:p>
      <w:pPr>
        <w:numPr>
          <w:ilvl w:val="0"/>
          <w:numId w:val="0"/>
        </w:num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82A46"/>
    <w:multiLevelType w:val="singleLevel"/>
    <w:tmpl w:val="5F882A46"/>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726D1"/>
    <w:rsid w:val="66DA48C8"/>
    <w:rsid w:val="6FF726D1"/>
    <w:rsid w:val="765F4A77"/>
    <w:rsid w:val="DB7616AD"/>
    <w:rsid w:val="EF7F6CCF"/>
    <w:rsid w:val="FEBF0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2020-10-16T02:50:00Z</dcterms:created>
  <dc:creator>kongling</dc:creator>
  <cp:lastModifiedBy>kongling</cp:lastModifiedBy>
  <dcterms:modified xsi:type="dcterms:W3CDTF">2020-10-15T22:24:24Z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