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15" w:sz="0" w:val="none"/>
          <w:left w:color="auto" w:space="22" w:sz="0" w:val="none"/>
          <w:bottom w:color="auto" w:space="15" w:sz="0" w:val="none"/>
          <w:between w:color="auto" w:space="15" w:sz="0" w:val="none"/>
        </w:pBdr>
        <w:shd w:fill="fff3e0" w:val="clear"/>
        <w:spacing w:after="460" w:before="0" w:line="288" w:lineRule="auto"/>
        <w:rPr>
          <w:color w:val="ef6c00"/>
          <w:sz w:val="46"/>
          <w:szCs w:val="46"/>
        </w:rPr>
      </w:pPr>
      <w:bookmarkStart w:colFirst="0" w:colLast="0" w:name="_q11z5vhrsmyv" w:id="0"/>
      <w:bookmarkEnd w:id="0"/>
      <w:r w:rsidDel="00000000" w:rsidR="00000000" w:rsidRPr="00000000">
        <w:rPr>
          <w:rFonts w:ascii="Palanquin Dark" w:cs="Palanquin Dark" w:eastAsia="Palanquin Dark" w:hAnsi="Palanquin Dark"/>
          <w:color w:val="ef6c00"/>
          <w:sz w:val="46"/>
          <w:szCs w:val="46"/>
          <w:rtl w:val="0"/>
        </w:rPr>
        <w:t xml:space="preserve">द्वादशोऽध्यायः</w:t>
      </w:r>
    </w:p>
    <w:p w:rsidR="00000000" w:rsidDel="00000000" w:rsidP="00000000" w:rsidRDefault="00000000" w:rsidRPr="00000000" w14:paraId="00000002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द्वितीयाध्यायप्रभृतिषु विभूत्यन्तेषु अध्यायेषु परमात्मनः ब्रह्मणः अक्षरस्य विध्वस्तसर्वोपाधिविशेषस्य उपासनम् उक्तम् ; सर्वयोगैश्वर्यसर्वज्ञानशक्तिमत्सत्त्वोपाधेः ईश्वरस्य तव च उपासनं तत्र तत्र उक्तम् । विश्वरूपाध्याये तु ऐश्वरम् आद्यं समस्तजगदात्मरूपं विश्वरूपं त्वदीयं दर्शितम् उपासनार्थमेव त्वया । तच्च दर्शयित्वा उक्तवानसि </w:t>
      </w:r>
      <w:hyperlink r:id="rId6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‘मत्कर्मकृत्’ (भ. गी. ११ । ५५)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 इत्यादि । अतः अहम् अनयोः उभयोः पक्षयोः विशिष्टतरबुभुत्सया त्वां पृच्छामि इति अर्जुन उवाच —</w:t>
      </w:r>
    </w:p>
    <w:p w:rsidR="00000000" w:rsidDel="00000000" w:rsidP="00000000" w:rsidRDefault="00000000" w:rsidRPr="00000000" w14:paraId="00000003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अर्जुन उवाच —</w:t>
      </w:r>
    </w:p>
    <w:p w:rsidR="00000000" w:rsidDel="00000000" w:rsidP="00000000" w:rsidRDefault="00000000" w:rsidRPr="00000000" w14:paraId="0000000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एवं सततयुक्ता ये भक्तास्त्वां पर्युपासते ।</w:t>
      </w:r>
    </w:p>
    <w:p w:rsidR="00000000" w:rsidDel="00000000" w:rsidP="00000000" w:rsidRDefault="00000000" w:rsidRPr="00000000" w14:paraId="0000000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ये चाप्यक्षरमव्यक्तं तेषां के योगवित्तमाः ॥ १ ॥</w:t>
      </w:r>
    </w:p>
    <w:p w:rsidR="00000000" w:rsidDel="00000000" w:rsidP="00000000" w:rsidRDefault="00000000" w:rsidRPr="00000000" w14:paraId="0000000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एवम् इति अतीतानन्तरश्लोकेन उक्तम् अर्थं परामृशति </w:t>
      </w:r>
      <w:hyperlink r:id="rId7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‘मत्कर्मकृत्’ (भ. गी. ११ । ५५)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इत्यादिना । एवं सततयुक्ताः, नैरन्तर्येण भगवत्कर्मादौ यथोक्ते अर्थे समाहिताः सन्तः प्रवृत्ता इत्यर्थः । ये भक्ताः अनन्यशरणाः सन्तः त्वां यथादर्शितं विश्वरूपं पर्युपासते ध्यायन्ति ; ये चान्येऽपि त्यक्तसर्वैषणाः संन्यस्तसर्वकर्माणः यथाविशेषितं ब्रह्म अक्षरं निरस्तसर्वोपाधित्वात् अव्यक्तम् अकरणगोचरम् । यत् हि करणगोचरं तत् व्यक्तम् उच्यते, अञ्जेः धातोः तत्कर्मकत्वात् ; इदं तु अक्षरं तद्विपरीतम् , शिष्टैश्च उच्यमानैः विशेषणैः विशिष्टम् , तत् ये चापि पर्युपासते, तेषाम् उभयेषां मध्ये के योगवित्तमाः ? के अतिशयेन योगविदः इत्यर्थः ॥ १ ॥</w:t>
      </w:r>
    </w:p>
    <w:p w:rsidR="00000000" w:rsidDel="00000000" w:rsidP="00000000" w:rsidRDefault="00000000" w:rsidRPr="00000000" w14:paraId="00000007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श्रीभगवान् उवाच — ये तु अक्षरोपासकाः सम्यग्दर्शिनः निवृत्तैषणाः, ते तावत् तिष्ठन्तु ; तान् प्रति यत् वक्तव्यम् , तत् उपरिष्टात् वक्ष्यामः । ये तु इतरे —</w:t>
      </w:r>
    </w:p>
    <w:p w:rsidR="00000000" w:rsidDel="00000000" w:rsidP="00000000" w:rsidRDefault="00000000" w:rsidRPr="00000000" w14:paraId="0000000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श्रीभगवानुवाच —</w:t>
      </w:r>
    </w:p>
    <w:p w:rsidR="00000000" w:rsidDel="00000000" w:rsidP="00000000" w:rsidRDefault="00000000" w:rsidRPr="00000000" w14:paraId="0000000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मय्यावेश्य मनो ये मां नित्ययुक्ता उपासते ।</w:t>
      </w:r>
    </w:p>
    <w:p w:rsidR="00000000" w:rsidDel="00000000" w:rsidP="00000000" w:rsidRDefault="00000000" w:rsidRPr="00000000" w14:paraId="0000000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श्रद्धया परयोपेतास्ते मे युक्ततमा मताः ॥ २ ॥</w:t>
      </w:r>
    </w:p>
    <w:p w:rsidR="00000000" w:rsidDel="00000000" w:rsidP="00000000" w:rsidRDefault="00000000" w:rsidRPr="00000000" w14:paraId="0000000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मयि विश्वरूपे परमेश्वरे आवेश्य समाधाय मनः, ये भक्ताः सन्तः, मां सर्वयोगेश्वराणाम् अधीश्वरं सर्वज्ञं विमुक्तरागादिक्लेशतिमिरदृष्टिम् , नित्ययुक्ताः अतीतानन्तराध्यायान्तोक्तश्लोकार्थन्यायेन सततयुक्ताः सन्तः उपासते श्रद्धया परया प्रकृष्टया उपेताः, ते मे मम मताः अभिप्रेताः युक्ततमाः इति । नैरन्तर्येण हि ते मच्चित्ततया अहोरात्रम् अतिवाहयन्ति । अतः युक्तं तान् प्रति युक्ततमाः इति वक्तुम् ॥ २ ॥</w:t>
      </w:r>
    </w:p>
    <w:p w:rsidR="00000000" w:rsidDel="00000000" w:rsidP="00000000" w:rsidRDefault="00000000" w:rsidRPr="00000000" w14:paraId="0000000C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किमितरे युक्ततमाः न भवन्ति ? न ; किन्तु तान् प्रति यत् वक्तव्यम् , तत् शृणु —</w:t>
      </w:r>
    </w:p>
    <w:p w:rsidR="00000000" w:rsidDel="00000000" w:rsidP="00000000" w:rsidRDefault="00000000" w:rsidRPr="00000000" w14:paraId="0000000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ये त्वक्षरमनिर्देश्यमव्यक्तं पर्युपासते ।</w:t>
      </w:r>
    </w:p>
    <w:p w:rsidR="00000000" w:rsidDel="00000000" w:rsidP="00000000" w:rsidRDefault="00000000" w:rsidRPr="00000000" w14:paraId="0000000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सर्वत्रगमचिन्त्यं च कूटस्थमचलं ध्रुवम् ॥ ३ ॥</w:t>
      </w:r>
    </w:p>
    <w:p w:rsidR="00000000" w:rsidDel="00000000" w:rsidP="00000000" w:rsidRDefault="00000000" w:rsidRPr="00000000" w14:paraId="0000000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ये तु अक्षरम् अनिर्देश्यम् , अव्यक्तत्वात् अशब्दगोचर इति न निर्देष्टुं शक्यते, अतः अनिर्देश्यम् , अव्यक्तं न केनापि प्रमाणेन व्यज्यत इत्यव्यक्तं पर्युपासते परि समन्तात् उपासते । उपासनं नाम यथाशास्त्रम् उपास्यस्य अर्थस्य विषयीकरणेन सामीप्यम् उपगम्य तैलधारावत् समानप्रत्ययप्रवाहेण दीर्घकालं यत् आसनम् , तत् उपासनमाचक्षते । अक्षरस्य विशेषणमाह उपास्यस्य — सर्वत्रगं व्योमवत् व्यापि अचिन्त्यं च अव्यक्तत्वादचिन्त्यम् । यद्धि करणगोचरम् , तत् मनसापि चिन्त्यम् , तद्विपरीतत्वात् अचिन्त्यम् अक्षरम् , कूटस्थं दृश्यमानगुणम् अन्तर्दोषं वस्तु कूटम् । ‘कूटरूपम्’ ’ कूटसाक्ष्यम्’ इत्यादौ कूटशब्दः प्रसिद्धः लोके । तथा च अविद्याद्यनेकसंसारबीजम् अन्तर्दोषवत् मायाव्याकृतादिशब्दवाच्यतया </w:t>
      </w:r>
      <w:hyperlink r:id="rId8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‘मायां तु प्रकृतिं विद्यान्मायिनं तु महेश्वरम्’ (श्वे. उ. ४ । १०)</w:t>
        </w:r>
      </w:hyperlink>
      <w:r w:rsidDel="00000000" w:rsidR="00000000" w:rsidRPr="00000000">
        <w:rPr>
          <w:color w:val="555555"/>
          <w:sz w:val="24"/>
          <w:szCs w:val="24"/>
          <w:rtl w:val="0"/>
        </w:rPr>
        <w:t xml:space="preserve"> </w:t>
      </w:r>
      <w:hyperlink r:id="rId9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‘मम माया दुरत्यया’ (भ. गी. ७ । १४)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इत्यादौ प्रसिद्धं यत् तत् कूटम् , तस्मिन् कूटे स्थितं कूटस्थं तदध्यक्षतया । अथवा, राशिरिव स्थितं कूटस्थम् । अत एव अचलम् । यस्मात् अचलम् , तस्मात् ध्रुवम् , नित्यमित्यर्थः ॥ ३ ॥</w:t>
      </w:r>
    </w:p>
    <w:p w:rsidR="00000000" w:rsidDel="00000000" w:rsidP="00000000" w:rsidRDefault="00000000" w:rsidRPr="00000000" w14:paraId="0000001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संनियम्येन्द्रियग्रामं सर्वत्र समबुद्धयः ।</w:t>
      </w:r>
    </w:p>
    <w:p w:rsidR="00000000" w:rsidDel="00000000" w:rsidP="00000000" w:rsidRDefault="00000000" w:rsidRPr="00000000" w14:paraId="0000001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 प्राप्नुवन्ति मामेव सर्वभूतहिते रताः ॥ ४ ॥</w:t>
      </w:r>
    </w:p>
    <w:p w:rsidR="00000000" w:rsidDel="00000000" w:rsidP="00000000" w:rsidRDefault="00000000" w:rsidRPr="00000000" w14:paraId="00000012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सन्नियम्य सम्यक् नियम्य उपसंहृत्य इन्द्रियग्रामम् इन्द्रियसमुदायं सर्वत्र सर्वस्मिन् काले समबुद्धयः समा तुल्या बुद्धिः येषाम् इष्टानिष्टप्राप्तौ ते समबुद्धयः । ते ये एवंविधाः ते प्राप्नुवन्ति मामेव सर्वभूतहिते रताः । न तु तेषां वक्तव्यं किञ्चित् ‘मां ते प्राप्नुवन्ति’ इति ; </w:t>
      </w:r>
      <w:hyperlink r:id="rId10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‘ज्ञानी त्वात्मैव मे मतम्’ (भ. गी. ७ । १८)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हि उक्तम् । न हि भगवत्स्वरूपाणां सतां युक्ततमत्वमयुक्ततमत्वं वा वाच्यम् ॥ ४ ॥</w:t>
      </w:r>
    </w:p>
    <w:p w:rsidR="00000000" w:rsidDel="00000000" w:rsidP="00000000" w:rsidRDefault="00000000" w:rsidRPr="00000000" w14:paraId="00000013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किं तु —</w:t>
      </w:r>
    </w:p>
    <w:p w:rsidR="00000000" w:rsidDel="00000000" w:rsidP="00000000" w:rsidRDefault="00000000" w:rsidRPr="00000000" w14:paraId="0000001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क्लेशोऽधिकतरस्तेषामव्यक्तासक्तचेतसाम् ।</w:t>
      </w:r>
    </w:p>
    <w:p w:rsidR="00000000" w:rsidDel="00000000" w:rsidP="00000000" w:rsidRDefault="00000000" w:rsidRPr="00000000" w14:paraId="00000015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अव्यक्ता हि गतिर्दुःखं देहवद्भिरवाप्यते ॥ ५ ॥</w:t>
      </w:r>
    </w:p>
    <w:p w:rsidR="00000000" w:rsidDel="00000000" w:rsidP="00000000" w:rsidRDefault="00000000" w:rsidRPr="00000000" w14:paraId="00000016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क्लेशः अधिकतरः, यद्यपि मत्कर्मादिपराणां क्लेशः अधिक एव क्लेशः अधिकतरस्तु अक्षरात्मनां परमात्मदर्शिनां देहाभिमानपरित्यागनिमित्तः । अव्यक्तासक्तचेतसाम् अव्यक्ते आसक्तं चेतः येषां ते अव्यक्तासक्तचेतसः तेषाम् अव्यक्तासक्तचेतसाम् । अव्यक्ता हि यस्मात् या गतिः अक्षरात्मिका दुःखं सा देहवद्भिः देहाभिमानवद्भिः अवाप्यते, अतः क्लेशः अधिकतरः ॥ ५ ॥</w:t>
      </w:r>
    </w:p>
    <w:p w:rsidR="00000000" w:rsidDel="00000000" w:rsidP="00000000" w:rsidRDefault="00000000" w:rsidRPr="00000000" w14:paraId="00000017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अक्षरोपासकानां यत् वर्तनम् , तत् उपरिष्टाद्वक्ष्यामः —</w:t>
      </w:r>
    </w:p>
    <w:p w:rsidR="00000000" w:rsidDel="00000000" w:rsidP="00000000" w:rsidRDefault="00000000" w:rsidRPr="00000000" w14:paraId="0000001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ये तु सर्वाणि कर्माणि मयि संन्यस्य मत्पराः ।</w:t>
      </w:r>
    </w:p>
    <w:p w:rsidR="00000000" w:rsidDel="00000000" w:rsidP="00000000" w:rsidRDefault="00000000" w:rsidRPr="00000000" w14:paraId="00000019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अनन्येनैव योगेन मां ध्यायन्त उपासते ॥ ६ ॥</w:t>
      </w:r>
    </w:p>
    <w:p w:rsidR="00000000" w:rsidDel="00000000" w:rsidP="00000000" w:rsidRDefault="00000000" w:rsidRPr="00000000" w14:paraId="0000001A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ये तु सर्वाणि कर्माणि मयि ईश्वरे संन्यस्य मत्पराः अहं परः येषां ते मत्पराः सन्तः अनन्येनैव अविद्यमानम् अन्यत् आलम्बनं विश्वरूपं देवम् आत्मानं मुक्त्वा यस्य सः अनन्यः तेन अनन्येनैव ; केन ? योगेन समाधिना मां ध्यायन्तः चिन्तयन्तः उपासते ॥ ६ ॥</w:t>
      </w:r>
    </w:p>
    <w:p w:rsidR="00000000" w:rsidDel="00000000" w:rsidP="00000000" w:rsidRDefault="00000000" w:rsidRPr="00000000" w14:paraId="0000001B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तेषां किम् ? —</w:t>
      </w:r>
    </w:p>
    <w:p w:rsidR="00000000" w:rsidDel="00000000" w:rsidP="00000000" w:rsidRDefault="00000000" w:rsidRPr="00000000" w14:paraId="0000001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तेषामहं समुद्धर्ता मृत्युसंसारसागरात् ।</w:t>
      </w:r>
    </w:p>
    <w:p w:rsidR="00000000" w:rsidDel="00000000" w:rsidP="00000000" w:rsidRDefault="00000000" w:rsidRPr="00000000" w14:paraId="0000001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भवामि न चिरात्पार्थ मय्यावेशितचेतसाम् ॥ ७ ॥</w:t>
      </w:r>
    </w:p>
    <w:p w:rsidR="00000000" w:rsidDel="00000000" w:rsidP="00000000" w:rsidRDefault="00000000" w:rsidRPr="00000000" w14:paraId="0000001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तेषां मदुपासनैकपराणाम् अहम् ईश्वरः समुद्धर्ता । कुतः इति आह — मृत्युसंसारसागरात् मृत्युयुक्तः संसारः मृत्युसंसारः, स एव सागर इव सागरः, दुस्तरत्वात् , तस्मात् मृत्युसंसारसागरात् अहं तेषां समुद्धर्ता भवामि न चिरात् । किं तर्हि ? क्षिप्रमेव हे पार्थ, मयि आवेशितचेतसां मयि विश्वरूपे आवेशितं समाहितं चेतः येषां ते मय्यावेशितचेतसः तेषाम् ॥ ७ ॥</w:t>
      </w:r>
    </w:p>
    <w:p w:rsidR="00000000" w:rsidDel="00000000" w:rsidP="00000000" w:rsidRDefault="00000000" w:rsidRPr="00000000" w14:paraId="0000001F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यतः एवम् , तस्मात् —</w:t>
      </w:r>
    </w:p>
    <w:p w:rsidR="00000000" w:rsidDel="00000000" w:rsidP="00000000" w:rsidRDefault="00000000" w:rsidRPr="00000000" w14:paraId="0000002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मय्येव मन आधत्स्व मयि बुद्धिं निवेशय ।</w:t>
      </w:r>
    </w:p>
    <w:p w:rsidR="00000000" w:rsidDel="00000000" w:rsidP="00000000" w:rsidRDefault="00000000" w:rsidRPr="00000000" w14:paraId="0000002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निवसिष्यसि मय्येव अत ऊर्ध्वं न संशयः ॥ ८ ॥</w:t>
      </w:r>
    </w:p>
    <w:p w:rsidR="00000000" w:rsidDel="00000000" w:rsidP="00000000" w:rsidRDefault="00000000" w:rsidRPr="00000000" w14:paraId="00000022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मयि एव विश्वरूपे ईश्वरे मनः सङ्कल्पविकल्पात्मकं आधत्स्व स्थापय । मयि एव अध्यवसायं कुर्वतीं बुद्धिम् आधत्स्व निवेशय । ततः ते किं स्यात् इति शृणु — निवसिष्यसि निवत्स्यसि निश्चयेन मदात्मना मयि निवासं करिष्यसि एव अतः शरीरपातात् ऊर्ध्वम् । न संशयः संशयः अत्र न कर्तव्यः ॥ ८ ॥</w:t>
      </w:r>
    </w:p>
    <w:p w:rsidR="00000000" w:rsidDel="00000000" w:rsidP="00000000" w:rsidRDefault="00000000" w:rsidRPr="00000000" w14:paraId="00000023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अथ चित्तं समाधातुं</w:t>
      </w:r>
    </w:p>
    <w:p w:rsidR="00000000" w:rsidDel="00000000" w:rsidP="00000000" w:rsidRDefault="00000000" w:rsidRPr="00000000" w14:paraId="0000002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शक्नोषि मयि स्थिरम् ।</w:t>
      </w:r>
    </w:p>
    <w:p w:rsidR="00000000" w:rsidDel="00000000" w:rsidP="00000000" w:rsidRDefault="00000000" w:rsidRPr="00000000" w14:paraId="0000002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अभ्यासयोगेन ततो</w:t>
      </w:r>
    </w:p>
    <w:p w:rsidR="00000000" w:rsidDel="00000000" w:rsidP="00000000" w:rsidRDefault="00000000" w:rsidRPr="00000000" w14:paraId="00000026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मामिच्छाप्तुं धनञ्जय ॥ ९ ॥</w:t>
      </w:r>
    </w:p>
    <w:p w:rsidR="00000000" w:rsidDel="00000000" w:rsidP="00000000" w:rsidRDefault="00000000" w:rsidRPr="00000000" w14:paraId="00000027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अथ एवं यथा अवोचं तथा मयि चित्तं समाधातुं स्थापयितुं स्थिरम् अचलं न शक्नोषि चेत् , ततः पश्चात् अभ्यासयोगेन, चित्तस्य एकस्मिन् आलम्बने सर्वतः समाहृत्य पुनः पुनः स्थापनम् अभ्यासः, तत्पूर्वको योगः समाधानलक्षणः तेन अभ्यासयोगेन मां विश्वरूपम् इच्छ प्रार्थयस्व आप्तुं प्राप्तुं हे धनञ्जय ॥ ९ ॥</w:t>
      </w:r>
    </w:p>
    <w:p w:rsidR="00000000" w:rsidDel="00000000" w:rsidP="00000000" w:rsidRDefault="00000000" w:rsidRPr="00000000" w14:paraId="00000028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अभ्यासेऽप्यसमर्थोऽसि</w:t>
      </w:r>
    </w:p>
    <w:p w:rsidR="00000000" w:rsidDel="00000000" w:rsidP="00000000" w:rsidRDefault="00000000" w:rsidRPr="00000000" w14:paraId="0000002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मत्कर्मपरमो भव ।</w:t>
      </w:r>
    </w:p>
    <w:p w:rsidR="00000000" w:rsidDel="00000000" w:rsidP="00000000" w:rsidRDefault="00000000" w:rsidRPr="00000000" w14:paraId="0000002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मदर्थमपि कर्माणि</w:t>
      </w:r>
    </w:p>
    <w:p w:rsidR="00000000" w:rsidDel="00000000" w:rsidP="00000000" w:rsidRDefault="00000000" w:rsidRPr="00000000" w14:paraId="0000002B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कुर्वन्सिद्धिमवाप्स्यसि ॥ १० ॥</w:t>
      </w:r>
    </w:p>
    <w:p w:rsidR="00000000" w:rsidDel="00000000" w:rsidP="00000000" w:rsidRDefault="00000000" w:rsidRPr="00000000" w14:paraId="0000002C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अभ्यासे अपि असमर्थः असि अशक्तः असि, तर्हि मत्कर्मपरमः भव मदर्थं कर्म मत्कर्म तत्परमः मत्कर्मपरमः, मत्कर्मप्रधानः इत्यर्थः । अभ्यासेन विना मदर्थमपि कर्माणि केवलं कुर्वन् सिद्धिं सत्त्वशुद्धियोगज्ञानप्राप्तिद्वारेण अवाप्स्यसि ॥ १० ॥</w:t>
      </w:r>
    </w:p>
    <w:p w:rsidR="00000000" w:rsidDel="00000000" w:rsidP="00000000" w:rsidRDefault="00000000" w:rsidRPr="00000000" w14:paraId="0000002D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अथैतदप्यशक्तोऽसि कर्तुं मद्योगमाश्रितः ।</w:t>
      </w:r>
    </w:p>
    <w:p w:rsidR="00000000" w:rsidDel="00000000" w:rsidP="00000000" w:rsidRDefault="00000000" w:rsidRPr="00000000" w14:paraId="0000002E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सर्वकर्मफलत्यागं ततः कुरु यतात्मवान् ॥ ११ ॥</w:t>
      </w:r>
    </w:p>
    <w:p w:rsidR="00000000" w:rsidDel="00000000" w:rsidP="00000000" w:rsidRDefault="00000000" w:rsidRPr="00000000" w14:paraId="0000002F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अथ पुनः एतदपि यत् उक्तं मत्कर्मपरमत्वम् , तत् कर्तुम् अशक्तः असि, मद्योगम् आश्रितः मयि क्रियमाणानि कर्माणि संन्यस्य यत् करणं तेषाम् अनुष्ठानं सः मद्योगः, तम् आश्रितः सन् , सर्वकर्मफलत्यागं सर्वेषां कर्मणां फलसंन्यासं सर्वकर्मफलत्यागं ततः अनन्तरं कुरु यतात्मवान् संयतचित्तः सन् इत्यर्थः ॥ ११ ॥</w:t>
      </w:r>
    </w:p>
    <w:p w:rsidR="00000000" w:rsidDel="00000000" w:rsidP="00000000" w:rsidRDefault="00000000" w:rsidRPr="00000000" w14:paraId="00000030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इदानीं सर्वकर्मफलत्यागं स्तौति —</w:t>
      </w:r>
    </w:p>
    <w:p w:rsidR="00000000" w:rsidDel="00000000" w:rsidP="00000000" w:rsidRDefault="00000000" w:rsidRPr="00000000" w14:paraId="0000003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श्रेयो हि ज्ञानमभ्यासाज्ज्ञानाद्ध्यानं विशिष्यते ।</w:t>
      </w:r>
    </w:p>
    <w:p w:rsidR="00000000" w:rsidDel="00000000" w:rsidP="00000000" w:rsidRDefault="00000000" w:rsidRPr="00000000" w14:paraId="0000003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ध्यानात्कर्मफलत्यागस्त्यागाच्छान्तिरनन्तरम् ॥ १२ ॥</w:t>
      </w:r>
    </w:p>
    <w:p w:rsidR="00000000" w:rsidDel="00000000" w:rsidP="00000000" w:rsidRDefault="00000000" w:rsidRPr="00000000" w14:paraId="0000003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श्रेयः हि प्रशस्यतरं ज्ञानम् । कस्मात् ? विवेकपूर्वकात् अभ्यासात् । तस्मादपि ज्ञानात् ज्ञानपूर्वकं ध्यानं विशिष्यते । ज्ञानवतो ध्यानात् अपि कर्मफलत्यागः, ‘विशिष्यते’ इति अनुषज्यते । एवं कर्मफलत्यागात् पूर्वविशेषणवतः शान्तिः उपशमः सहेतुकस्य संसारस्य अनन्तरमेव स्यात् , न तु कालान्तरम् अपेक्षते ॥</w:t>
      </w:r>
    </w:p>
    <w:p w:rsidR="00000000" w:rsidDel="00000000" w:rsidP="00000000" w:rsidRDefault="00000000" w:rsidRPr="00000000" w14:paraId="00000034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अज्ञस्य कर्मणि प्रवृत्तस्य पूर्वोपदिष्टोपायानुष्ठानाशक्तौ सर्वकर्मणां फलत्यागः श्रेयःसाधनम् उपदिष्टम् , न प्रथममेव । अतश्च ‘श्रेयो हि ज्ञानमभ्यासात्’ इत्युत्तरोत्तरविशिष्टत्वोपदेशेन सर्वकर्मफलत्यागः स्तूयते, सम्पन्नसाधनानुष्ठानाशक्तौ अनुष्ठेयत्वेन श्रुतत्वात् । केन साधर्म्येण स्तुतित्वम् ? </w:t>
      </w:r>
      <w:hyperlink r:id="rId11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‘यदा सर्वे प्रमुच्यन्ते’ (क. उ. २ । ३ । १४)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सर्वकामप्रहाणात् अमृतत्वम् उक्तम् ; तत् प्रसिद्धम् । कामाश्च सर्वे श्रौतस्मार्तकर्मणां फलानि । तत्त्यागे च विदुषः ध्याननिष्ठस्य अनन्तरैव शान्तिः इति सर्वकामत्यागसामान्यम् अज्ञकर्मफलत्यागस्य अस्ति इति तत्सामान्यात् सर्वकर्मफलत्यागस्तुतिः इयं प्ररोचनार्था । यथा अगस्त्येन ब्राह्मणेन समुद्रः पीतः इति इदानीन्तनाः अपि ब्राह्मणाः ब्राह्मणत्वसामान्यात् स्तूयन्ते, एवं कर्मफलत्यागात् कर्मयोगस्य श्रेयःसाधनत्वमभिहितम् ॥ १२ ॥</w:t>
      </w:r>
    </w:p>
    <w:p w:rsidR="00000000" w:rsidDel="00000000" w:rsidP="00000000" w:rsidRDefault="00000000" w:rsidRPr="00000000" w14:paraId="00000035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अत्र च आत्मेश्वरभेदमाश्रित्य विश्वरूपे ईश्वरे चेतःसमाधानलक्षणः योगः उक्तः, ईश्वरार्थं कर्मानुष्ठानादि च । </w:t>
      </w:r>
      <w:hyperlink r:id="rId12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‘अथैतदप्यशक्तोऽसि’ (भ. गी. १२ । ११)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 इति अज्ञानकार्यसूचनात् न अभेददर्शिनः अक्षरोपासकस्य कर्मयोगः उपपद्यते इति दर्शयति ; तथा कर्मयोगिनः अक्षरोपासनानुपपत्तिम् । </w:t>
      </w:r>
      <w:hyperlink r:id="rId13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‘ते प्राप्नुवन्ति मामेव’ (भ. गी. १२ । ४)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 इति अक्षरोपासकानां कैवल्यप्राप्तौ स्वातन्त्र्यम् उक्त्वा, इतरेषां पारतन्त्र्यात् ईश्वराधीनतां दर्शितवान् </w:t>
      </w:r>
      <w:hyperlink r:id="rId14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‘तेषामहं समुद्धर्ता’ (भ. गी. १२ । ७)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 इति । यदि हि ईश्वरस्य आत्मभूताः ते मताः अभेददर्शित्वात् , अक्षरस्वरूपाः एव ते इति समुद्धरणकर्मवचनं तान् प्रति अपेशलं स्यात् । यस्माच्च अर्जुनस्य अत्यन्तमेव हितैषी भगवान् तस्य सम्यग्दर्शनानन्वितं कर्मयोगं भेददृष्टिमन्तमेव उपदिशति । न च आत्मानम् ईश्वरं प्रमाणतः बुद्ध्वा कस्यचित् गुणभावं जिगमिषति कश्चित् , विरोधात् । तस्मात् अक्षरोपासकानां सम्यग्दर्शननिष्ठानां संन्यासिनां त्यक्तसर्वैषणानाम् ‘अद्वेष्टा सर्वभूतानाम्’ इत्यादिधर्मपूगं साक्षात् अमृतत्वकारणं वक्ष्यामीति प्रवर्तते —</w:t>
      </w:r>
    </w:p>
    <w:p w:rsidR="00000000" w:rsidDel="00000000" w:rsidP="00000000" w:rsidRDefault="00000000" w:rsidRPr="00000000" w14:paraId="0000003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अद्वेष्टा सर्वभूतानां मैत्रः करुण एव च ।</w:t>
      </w:r>
    </w:p>
    <w:p w:rsidR="00000000" w:rsidDel="00000000" w:rsidP="00000000" w:rsidRDefault="00000000" w:rsidRPr="00000000" w14:paraId="0000003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निर्ममो निरहङ्कारः समदुःखसुखः क्षमी ॥ १३ ॥</w:t>
      </w:r>
    </w:p>
    <w:p w:rsidR="00000000" w:rsidDel="00000000" w:rsidP="00000000" w:rsidRDefault="00000000" w:rsidRPr="00000000" w14:paraId="00000038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अद्वेष्टा सर्वभूतानां न द्वेष्टा, आत्मनः दुःखहेतुमपि न किञ्चित् द्वेष्टि, सर्वाणि भूतानि आत्मत्वेन हि पश्यति । मैत्रः मित्रभावः मैत्री मित्रतया वर्तते इति मैत्रः । करुणः एव च, करुणा कृपा दुःखितेषु दया, तद्वान् करुणः, सर्वभूताभयप्रदः, संन्यासी इत्यर्थः । निर्ममः ममप्रत्ययवर्जितः । निरहङ्कारः निर्गताहंप्रत्ययः । समदुःखसुखः समे दुःखसुखे द्वेषरागयोः अप्रवर्तके यस्य सः समदुःखसुखः । क्षमी क्षमावान् , आक्रुष्टः अभिहतो वा अविक्रियः एव आस्ते ॥ १३ ॥</w:t>
      </w:r>
    </w:p>
    <w:p w:rsidR="00000000" w:rsidDel="00000000" w:rsidP="00000000" w:rsidRDefault="00000000" w:rsidRPr="00000000" w14:paraId="00000039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सन्तुष्टः सततं योगी यतात्मा दृढनिश्चयः ।</w:t>
      </w:r>
    </w:p>
    <w:p w:rsidR="00000000" w:rsidDel="00000000" w:rsidP="00000000" w:rsidRDefault="00000000" w:rsidRPr="00000000" w14:paraId="0000003A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मय्यर्पितमनोबुद्धिर्यो मद्भक्तः स मे प्रियः ॥ १४ ॥</w:t>
      </w:r>
    </w:p>
    <w:p w:rsidR="00000000" w:rsidDel="00000000" w:rsidP="00000000" w:rsidRDefault="00000000" w:rsidRPr="00000000" w14:paraId="0000003B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सन्तुष्टः सततं नित्यं देहस्थितिकारणस्य लाभे अलाभे च उत्पन्नालंप्रत्ययः । तथा गुणवल्लाभे विपर्यये च सन्तुष्टः । सततं योगी समाहितचित्तः । यतात्मा संयतस्वभावः । दृढनिश्चयः दृढः स्थिरः निश्चयः अध्यवसायः यस्य आत्मतत्त्वविषये स दृढनिश्चयः । मय्यर्पितमनोबुद्धिः सङ्कल्पविकल्पात्मकं मनः, अध्यवसायलक्षणा बुद्धिः, ते मय्येव अर्पिते स्थापिते यस्य संन्यासिनः सः मय्यर्पितमनोबुद्धिः । यः ईदृशः मद्भक्तः सः मे प्रियः । </w:t>
      </w:r>
      <w:hyperlink r:id="rId15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‘प्रियो हि ज्ञानिनोऽत्यर्थमहं स च मम प्रियः’ (भ. गी. ७ । १७)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सप्तमे अध्याये सूचितम् , तत् इह प्रपञ्च्यते ॥ १४ ॥</w:t>
      </w:r>
    </w:p>
    <w:p w:rsidR="00000000" w:rsidDel="00000000" w:rsidP="00000000" w:rsidRDefault="00000000" w:rsidRPr="00000000" w14:paraId="0000003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यस्मान्नोद्विजते लोको लोकान्नोद्विजते च यः ।</w:t>
      </w:r>
    </w:p>
    <w:p w:rsidR="00000000" w:rsidDel="00000000" w:rsidP="00000000" w:rsidRDefault="00000000" w:rsidRPr="00000000" w14:paraId="0000003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हर्षामर्षभयोद्वेगैर्मुक्तो यः स च मे प्रियः ॥ १५ ॥</w:t>
      </w:r>
    </w:p>
    <w:p w:rsidR="00000000" w:rsidDel="00000000" w:rsidP="00000000" w:rsidRDefault="00000000" w:rsidRPr="00000000" w14:paraId="0000003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यस्मात् संन्यासिनः न उद्विजते न उद्वेगं गच्छति न सन्तप्यते न सङ्क्षुभ्यति लोकः, तथा लोकात् न उद्विजते च यः, हर्षामर्षभयोद्वेगैः हर्षश्च अमर्षश्च भयं च उद्वेगश्च तैः हर्षामर्षभयोद्वेगैः मुक्तः ; हर्षः प्रियलाभे अन्तःकरणस्य उत्कर्षः रोमाञ्चनाश्रुपातादिलिङ्गः, अमर्षः असहिष्णुता, भयं त्रासः, उद्वेगः उद्विग्नता, तैः मुक्तः यः स च मे प्रियः ॥ १५ ॥</w:t>
      </w:r>
    </w:p>
    <w:p w:rsidR="00000000" w:rsidDel="00000000" w:rsidP="00000000" w:rsidRDefault="00000000" w:rsidRPr="00000000" w14:paraId="0000003F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अनपेक्षः शुचिर्दक्ष</w:t>
      </w:r>
    </w:p>
    <w:p w:rsidR="00000000" w:rsidDel="00000000" w:rsidP="00000000" w:rsidRDefault="00000000" w:rsidRPr="00000000" w14:paraId="0000004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उदासीनो गतव्यथः ।</w:t>
      </w:r>
    </w:p>
    <w:p w:rsidR="00000000" w:rsidDel="00000000" w:rsidP="00000000" w:rsidRDefault="00000000" w:rsidRPr="00000000" w14:paraId="00000041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सर्वारम्भपरित्यागी</w:t>
      </w:r>
    </w:p>
    <w:p w:rsidR="00000000" w:rsidDel="00000000" w:rsidP="00000000" w:rsidRDefault="00000000" w:rsidRPr="00000000" w14:paraId="00000042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यो मद्भक्तः स मे प्रियः ॥ १६ ॥</w:t>
      </w:r>
    </w:p>
    <w:p w:rsidR="00000000" w:rsidDel="00000000" w:rsidP="00000000" w:rsidRDefault="00000000" w:rsidRPr="00000000" w14:paraId="00000043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देहेन्द्रियविषयसम्बन्धादिषु अपेक्षाविषयेषु अनपेक्षः निःस्पृहः । शुचिः बाह्येन आभ्यन्तरेण च शौचेन सम्पन्नः । दक्षः प्रत्युत्पन्नेषु कार्येषु सद्यः यथावत् प्रतिपत्तुं समर्थः । उदासीनः न कस्यचित् मित्रादेः पक्षं भजते यः, सः उदासीनः यतिः । गतव्यथः गतभयः । सर्वारम्भपरित्यागी आरभ्यन्त इति आरम्भाः इहामुत्रफलभोगार्थानि कामहेतूनि कर्माणि सर्वारम्भाः, तान् परित्यक्तुं शीलम् अस्येति सर्वारम्भपरित्यागी यः मद्भक्तः सः मे प्रियः ॥ १६ ॥</w:t>
      </w:r>
    </w:p>
    <w:p w:rsidR="00000000" w:rsidDel="00000000" w:rsidP="00000000" w:rsidRDefault="00000000" w:rsidRPr="00000000" w14:paraId="00000044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4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यो न हृष्यति न द्वेष्टि</w:t>
      </w:r>
    </w:p>
    <w:p w:rsidR="00000000" w:rsidDel="00000000" w:rsidP="00000000" w:rsidRDefault="00000000" w:rsidRPr="00000000" w14:paraId="0000004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न शोचति न काङ्क्षति ।</w:t>
      </w:r>
    </w:p>
    <w:p w:rsidR="00000000" w:rsidDel="00000000" w:rsidP="00000000" w:rsidRDefault="00000000" w:rsidRPr="00000000" w14:paraId="00000047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शुभाशुभपरित्यागी</w:t>
      </w:r>
    </w:p>
    <w:p w:rsidR="00000000" w:rsidDel="00000000" w:rsidP="00000000" w:rsidRDefault="00000000" w:rsidRPr="00000000" w14:paraId="00000048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भक्तिमान्यः स मे प्रियः ॥ १७ ॥</w:t>
      </w:r>
    </w:p>
    <w:p w:rsidR="00000000" w:rsidDel="00000000" w:rsidP="00000000" w:rsidRDefault="00000000" w:rsidRPr="00000000" w14:paraId="00000049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यः न हृष्यति इष्टप्राप्तौ, न द्वेष्टि अनिष्टप्राप्तौ, न शोचति प्रियवियोगे, न च अप्राप्तं काङ्क्षति, शुभाशुभे कर्मणी परित्यक्तुं शीलम् अस्य इति शुभाशुभपरित्यागी भक्तिमान् यः सः मे प्रियः ॥ १७ ॥</w:t>
      </w:r>
    </w:p>
    <w:p w:rsidR="00000000" w:rsidDel="00000000" w:rsidP="00000000" w:rsidRDefault="00000000" w:rsidRPr="00000000" w14:paraId="0000004A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समः शत्रौ च मित्रे च</w:t>
      </w:r>
    </w:p>
    <w:p w:rsidR="00000000" w:rsidDel="00000000" w:rsidP="00000000" w:rsidRDefault="00000000" w:rsidRPr="00000000" w14:paraId="0000004B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तथा मानापमानयोः ।</w:t>
      </w:r>
    </w:p>
    <w:p w:rsidR="00000000" w:rsidDel="00000000" w:rsidP="00000000" w:rsidRDefault="00000000" w:rsidRPr="00000000" w14:paraId="0000004C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शीतोष्णसुखदुःखेषु</w:t>
      </w:r>
    </w:p>
    <w:p w:rsidR="00000000" w:rsidDel="00000000" w:rsidP="00000000" w:rsidRDefault="00000000" w:rsidRPr="00000000" w14:paraId="0000004D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समः सङ्गविवर्जितः ॥ १८ ॥</w:t>
      </w:r>
    </w:p>
    <w:p w:rsidR="00000000" w:rsidDel="00000000" w:rsidP="00000000" w:rsidRDefault="00000000" w:rsidRPr="00000000" w14:paraId="0000004E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समः शत्रौ च मित्रे च, तथा मानापमानयोः पूजापरिभवयोः, शीतोष्णसुखदुःखेषु समः, सर्वत्र च सङ्गविवर्जितः ॥ १८ ॥</w:t>
      </w:r>
    </w:p>
    <w:p w:rsidR="00000000" w:rsidDel="00000000" w:rsidP="00000000" w:rsidRDefault="00000000" w:rsidRPr="00000000" w14:paraId="0000004F">
      <w:pPr>
        <w:shd w:fill="ffffff" w:val="clear"/>
        <w:rPr>
          <w:i w:val="1"/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किञ्च —</w:t>
      </w:r>
    </w:p>
    <w:p w:rsidR="00000000" w:rsidDel="00000000" w:rsidP="00000000" w:rsidRDefault="00000000" w:rsidRPr="00000000" w14:paraId="00000050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तुल्यनिन्दास्तुतिर्मौनी सन्तुष्टो येन केनचित् ।</w:t>
      </w:r>
    </w:p>
    <w:p w:rsidR="00000000" w:rsidDel="00000000" w:rsidP="00000000" w:rsidRDefault="00000000" w:rsidRPr="00000000" w14:paraId="00000051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अनिकेतः स्थिरमतिर्भक्तिमान्मे प्रियो नरः ॥ १९ ॥</w:t>
      </w:r>
    </w:p>
    <w:p w:rsidR="00000000" w:rsidDel="00000000" w:rsidP="00000000" w:rsidRDefault="00000000" w:rsidRPr="00000000" w14:paraId="00000052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तुल्यनिन्दास्तुतिः निन्दा च स्तुतिश्च निन्दास्तुती ते तुल्ये यस्य सः तुल्यनिन्दास्तुतिः । मौनी मौनवान् संयतवाक् । सन्तुष्टः येन केनचित् शरीरस्थितिहेतुमात्रेण ; तथा च उक्तम् — ‘येन केनचिदाच्छन्नो येन केनचिदाशितः । यत्र क्वचन शायी स्यात्तं देवा ब्राह्मणं विदुः’ (मो. ध. २४५ । १२) इति । किञ्च, अनिकेतः निकेतः आश्रयः निवासः नियतः न विद्यते यस्य सः अनिकेतः, ‘नागारे’ ( ? ) इत्यादिस्मृत्यन्तरात् । स्थिरमतिः स्थिरा परमार्थविषया यस्य मतिः सः स्थिरमतिः । भक्तिमान् मे प्रियः नरः ॥ १९ ॥</w:t>
      </w:r>
    </w:p>
    <w:p w:rsidR="00000000" w:rsidDel="00000000" w:rsidP="00000000" w:rsidRDefault="00000000" w:rsidRPr="00000000" w14:paraId="00000053">
      <w:pPr>
        <w:shd w:fill="ffffff" w:val="clear"/>
        <w:rPr>
          <w:i w:val="1"/>
          <w:color w:val="555555"/>
          <w:sz w:val="24"/>
          <w:szCs w:val="24"/>
        </w:rPr>
      </w:pPr>
      <w:hyperlink r:id="rId16">
        <w:r w:rsidDel="00000000" w:rsidR="00000000" w:rsidRPr="00000000">
          <w:rPr>
            <w:i w:val="1"/>
            <w:color w:val="3f51b5"/>
            <w:sz w:val="24"/>
            <w:szCs w:val="24"/>
            <w:rtl w:val="0"/>
          </w:rPr>
          <w:t xml:space="preserve">‘अद्वेष्टा सर्वभूतानाम्’ (भ. गी. १२ । १३)</w:t>
        </w:r>
      </w:hyperlink>
      <w:r w:rsidDel="00000000" w:rsidR="00000000" w:rsidRPr="00000000">
        <w:rPr>
          <w:rFonts w:ascii="Palanquin Dark" w:cs="Palanquin Dark" w:eastAsia="Palanquin Dark" w:hAnsi="Palanquin Dark"/>
          <w:i w:val="1"/>
          <w:color w:val="555555"/>
          <w:sz w:val="24"/>
          <w:szCs w:val="24"/>
          <w:rtl w:val="0"/>
        </w:rPr>
        <w:t xml:space="preserve">, इत्यादिना अक्षरोपासकानां निवृत्तसर्वैषणानां सन्यासिनां परमार्थज्ञाननिष्ठानां धर्मजातं प्रक्रान्तम् उपसंह्रियते —</w:t>
      </w:r>
    </w:p>
    <w:p w:rsidR="00000000" w:rsidDel="00000000" w:rsidP="00000000" w:rsidRDefault="00000000" w:rsidRPr="00000000" w14:paraId="00000054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ये तु धर्म्यामृतमिदं</w:t>
      </w:r>
    </w:p>
    <w:p w:rsidR="00000000" w:rsidDel="00000000" w:rsidP="00000000" w:rsidRDefault="00000000" w:rsidRPr="00000000" w14:paraId="00000055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यथोक्तं पर्युपासते ।</w:t>
      </w:r>
    </w:p>
    <w:p w:rsidR="00000000" w:rsidDel="00000000" w:rsidP="00000000" w:rsidRDefault="00000000" w:rsidRPr="00000000" w14:paraId="00000056">
      <w:pPr>
        <w:shd w:fill="fff4f3" w:val="clear"/>
        <w:spacing w:after="70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श्रद्दधाना मत्परमा</w:t>
      </w:r>
    </w:p>
    <w:p w:rsidR="00000000" w:rsidDel="00000000" w:rsidP="00000000" w:rsidRDefault="00000000" w:rsidRPr="00000000" w14:paraId="00000057">
      <w:pPr>
        <w:shd w:fill="fff4f3" w:val="clear"/>
        <w:spacing w:after="460" w:before="300" w:lineRule="auto"/>
        <w:rPr>
          <w:color w:val="bf360c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bf360c"/>
          <w:sz w:val="24"/>
          <w:szCs w:val="24"/>
          <w:rtl w:val="0"/>
        </w:rPr>
        <w:t xml:space="preserve">भक्तास्तेऽतीव मे प्रियाः ॥ २० ॥</w:t>
      </w:r>
    </w:p>
    <w:p w:rsidR="00000000" w:rsidDel="00000000" w:rsidP="00000000" w:rsidRDefault="00000000" w:rsidRPr="00000000" w14:paraId="00000058">
      <w:pPr>
        <w:shd w:fill="ffffff" w:val="clear"/>
        <w:spacing w:after="300" w:lineRule="auto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ये तु संन्यासिनः धर्म्यामृतं धर्मादनपेतं धर्म्यं च तत् अमृतं च तत् , अमृतत्वहेतुत्वात् , इदं यथोक्तम् </w:t>
      </w:r>
      <w:hyperlink r:id="rId17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‘अद्वेष्टा सर्वभूतानाम्’ (भ. गी. १२ । १३)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इत्यादिना पर्युपासते अनुतिष्ठन्ति श्रद्दधानाः सन्तः मत्परमाः यथोक्तः अहं अक्षरात्मा परमः निरतिशया गतिः येषां ते मत्परमाः, मद्भक्ताः च उत्तमां परमार्थज्ञानलक्षणां भक्तिमाश्रिताः, ते अतीव मे प्रियाः । </w:t>
      </w:r>
      <w:hyperlink r:id="rId18">
        <w:r w:rsidDel="00000000" w:rsidR="00000000" w:rsidRPr="00000000">
          <w:rPr>
            <w:color w:val="3f51b5"/>
            <w:sz w:val="24"/>
            <w:szCs w:val="24"/>
            <w:rtl w:val="0"/>
          </w:rPr>
          <w:t xml:space="preserve">‘प्रियो हि ज्ञानिनोऽत्यर्थम्’ (भ. गी. ७ । १७)</w:t>
        </w:r>
      </w:hyperlink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 इति यत् सूचितं तत् व्याख्याय इह उपसंहृतम् ‘भक्तास्तेऽतीव मे प्रियाः’ इति । यस्मात् धर्म्यामृतमिदं यथोक्तमनुतिष्ठन् भगवतः विष्णोः परमेश्वरस्य अतीव प्रियः भवति, तस्मात् इदं धर्म्यामृतं मुमुक्षुणा यत्नतः अनुष्ठेयं विष्णोः प्रियं परं धाम जिगमिषुणा इति वाक्यार्थः ॥ २० ॥</w:t>
      </w:r>
    </w:p>
    <w:p w:rsidR="00000000" w:rsidDel="00000000" w:rsidP="00000000" w:rsidRDefault="00000000" w:rsidRPr="00000000" w14:paraId="00000059">
      <w:pPr>
        <w:shd w:fill="ffffff" w:val="clear"/>
        <w:rPr>
          <w:color w:val="555555"/>
          <w:sz w:val="24"/>
          <w:szCs w:val="24"/>
        </w:rPr>
      </w:pPr>
      <w:r w:rsidDel="00000000" w:rsidR="00000000" w:rsidRPr="00000000">
        <w:rPr>
          <w:rFonts w:ascii="Palanquin Dark" w:cs="Palanquin Dark" w:eastAsia="Palanquin Dark" w:hAnsi="Palanquin Dark"/>
          <w:color w:val="555555"/>
          <w:sz w:val="24"/>
          <w:szCs w:val="24"/>
          <w:rtl w:val="0"/>
        </w:rPr>
        <w:t xml:space="preserve">इति श्रीमत्परमहंसपरिव्राजकाचार्यस्य श्रीगोविन्दभगवत्पूज्यपादशिष्यस्य श्रीमच्छङ्करभगवतः कृतौ श्रीमद्भगवद्गीताभाष्ये द्वादशोऽध्यायः ॥</w:t>
      </w:r>
    </w:p>
    <w:p w:rsidR="00000000" w:rsidDel="00000000" w:rsidP="00000000" w:rsidRDefault="00000000" w:rsidRPr="00000000" w14:paraId="0000005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advaitasharada.sringeri.net/display/bhashya/Kathaka/devanagari?page=2&amp;id=Ka_C02_S03_V14&amp;hl=%E0%A4%AF%E0%A4%A6%E0%A4%BE%20%E0%A4%B8%E0%A4%B0%E0%A5%8D%E0%A4%B5%E0%A5%87%20%E0%A4%AA%E0%A5%8D%E0%A4%B0%E0%A4%AE%E0%A5%81%E0%A4%9A%E0%A5%8D%E0%A4%AF%E0%A4%A8%E0%A5%8D%E0%A4%A4%E0%A5%87" TargetMode="External"/><Relationship Id="rId10" Type="http://schemas.openxmlformats.org/officeDocument/2006/relationships/hyperlink" Target="https://advaitasharada.sringeri.net/display/bhashya/Gita/devanagari?page=7&amp;id=BG_C07_V18&amp;hl=%E0%A4%9C%E0%A5%8D%E0%A4%9E%E0%A4%BE%E0%A4%A8%E0%A5%80%20%E0%A4%A4%E0%A5%8D%E0%A4%B5%E0%A4%BE%E0%A4%A4%E0%A5%8D%E0%A4%AE%E0%A5%88%E0%A4%B5%20%E0%A4%AE%E0%A5%87%20%E0%A4%AE%E0%A4%A4%E0%A4%AE%E0%A5%8D" TargetMode="External"/><Relationship Id="rId13" Type="http://schemas.openxmlformats.org/officeDocument/2006/relationships/hyperlink" Target="https://advaitasharada.sringeri.net/display/bhashya/Gita/devanagari?page=12&amp;id=BG_C12_V04&amp;hl=%E0%A4%A4%E0%A5%87%20%E0%A4%AA%E0%A5%8D%E0%A4%B0%E0%A4%BE%E0%A4%AA%E0%A5%8D%E0%A4%A8%E0%A5%81%E0%A4%B5%E0%A4%A8%E0%A5%8D%E0%A4%A4%E0%A4%BF%20%E0%A4%AE%E0%A4%BE%E0%A4%AE%E0%A5%87%E0%A4%B5" TargetMode="External"/><Relationship Id="rId12" Type="http://schemas.openxmlformats.org/officeDocument/2006/relationships/hyperlink" Target="https://advaitasharada.sringeri.net/display/bhashya/Gita/devanagari?page=12&amp;id=BG_C12_V11&amp;hl=%E0%A4%85%E0%A4%A5%E0%A5%88%E0%A4%A4%E0%A4%A6%E0%A4%AA%E0%A5%8D%E0%A4%AF%E0%A4%B6%E0%A4%95%E0%A5%8D%E0%A4%A4%E0%A5%8B%E0%A4%BD%E0%A4%B8%E0%A4%BF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dvaitasharada.sringeri.net/display/bhashya/Gita/devanagari?page=7&amp;id=BG_C07_V14&amp;hl=%E0%A4%AE%E0%A4%AE%20%E0%A4%AE%E0%A4%BE%E0%A4%AF%E0%A4%BE%20%E0%A4%A6%E0%A5%81%E0%A4%B0%E0%A4%A4%E0%A5%8D%E0%A4%AF%E0%A4%AF%E0%A4%BE" TargetMode="External"/><Relationship Id="rId15" Type="http://schemas.openxmlformats.org/officeDocument/2006/relationships/hyperlink" Target="https://advaitasharada.sringeri.net/display/bhashya/Gita/devanagari?page=7&amp;id=BG_C07_V17&amp;hl=%E0%A4%AA%E0%A5%8D%E0%A4%B0%E0%A4%BF%E0%A4%AF%E0%A5%8B%20%E0%A4%B9%E0%A4%BF%20%E0%A4%9C%E0%A5%8D%E0%A4%9E%E0%A4%BE%E0%A4%A8%E0%A4%BF%E0%A4%A8%E0%A5%8B%E0%A4%BD%E0%A4%A4%E0%A5%8D%E0%A4%AF%E0%A4%B0%E0%A5%8D%E0%A4%A5%E0%A4%AE%E0%A4%B9%E0%A4%82%20%E0%A4%B8%20%E0%A4%9A%20%E0%A4%AE%E0%A4%AE%20%E0%A4%AA%E0%A5%8D%E0%A4%B0%E0%A4%BF%E0%A4%AF%E0%A4%83" TargetMode="External"/><Relationship Id="rId14" Type="http://schemas.openxmlformats.org/officeDocument/2006/relationships/hyperlink" Target="https://advaitasharada.sringeri.net/display/bhashya/Gita/devanagari?page=12&amp;id=BG_C12_V07&amp;hl=%E0%A4%A4%E0%A5%87%E0%A4%B7%E0%A4%BE%E0%A4%AE%E0%A4%B9%E0%A4%82%20%E0%A4%B8%E0%A4%AE%E0%A5%81%E0%A4%A6%E0%A5%8D%E0%A4%A7%E0%A4%B0%E0%A5%8D%E0%A4%A4%E0%A4%BE" TargetMode="External"/><Relationship Id="rId17" Type="http://schemas.openxmlformats.org/officeDocument/2006/relationships/hyperlink" Target="https://advaitasharada.sringeri.net/display/bhashya/Gita/devanagari?page=12&amp;id=BG_C12_V13&amp;hl=%E0%A4%85%E0%A4%A6%E0%A5%8D%E0%A4%B5%E0%A5%87%E0%A4%B7%E0%A5%8D%E0%A4%9F%E0%A4%BE%20%E0%A4%B8%E0%A4%B0%E0%A5%8D%E0%A4%B5%E0%A4%AD%E0%A5%82%E0%A4%A4%E0%A4%BE%E0%A4%A8%E0%A4%BE%E0%A4%AE%E0%A5%8D" TargetMode="External"/><Relationship Id="rId16" Type="http://schemas.openxmlformats.org/officeDocument/2006/relationships/hyperlink" Target="https://advaitasharada.sringeri.net/display/bhashya/Gita/devanagari?page=12&amp;id=BG_C12_V13&amp;hl=%E0%A4%85%E0%A4%A6%E0%A5%8D%E0%A4%B5%E0%A5%87%E0%A4%B7%E0%A5%8D%E0%A4%9F%E0%A4%BE%20%E0%A4%B8%E0%A4%B0%E0%A5%8D%E0%A4%B5%E0%A4%AD%E0%A5%82%E0%A4%A4%E0%A4%BE%E0%A4%A8%E0%A4%BE%E0%A4%AE%E0%A5%8D" TargetMode="External"/><Relationship Id="rId5" Type="http://schemas.openxmlformats.org/officeDocument/2006/relationships/styles" Target="styles.xml"/><Relationship Id="rId6" Type="http://schemas.openxmlformats.org/officeDocument/2006/relationships/hyperlink" Target="https://advaitasharada.sringeri.net/display/bhashya/Gita/devanagari?page=11&amp;id=BG_C11_V55&amp;hl=%E0%A4%AE%E0%A4%A4%E0%A5%8D%E0%A4%95%E0%A4%B0%E0%A5%8D%E0%A4%AE%E0%A4%95%E0%A5%83%E0%A4%A4%E0%A5%8D" TargetMode="External"/><Relationship Id="rId18" Type="http://schemas.openxmlformats.org/officeDocument/2006/relationships/hyperlink" Target="https://advaitasharada.sringeri.net/display/bhashya/Gita/devanagari?page=7&amp;id=BG_C07_V17&amp;hl=%E0%A4%AA%E0%A5%8D%E0%A4%B0%E0%A4%BF%E0%A4%AF%E0%A5%8B%20%E0%A4%B9%E0%A4%BF%20%E0%A4%9C%E0%A5%8D%E0%A4%9E%E0%A4%BE%E0%A4%A8%E0%A4%BF%E0%A4%A8%E0%A5%8B%E0%A4%BD%E0%A4%A4%E0%A5%8D%E0%A4%AF%E0%A4%B0%E0%A5%8D%E0%A4%A5%E0%A4%AE%E0%A5%8D" TargetMode="External"/><Relationship Id="rId7" Type="http://schemas.openxmlformats.org/officeDocument/2006/relationships/hyperlink" Target="https://advaitasharada.sringeri.net/display/bhashya/Gita/devanagari?page=11&amp;id=BG_C11_V55&amp;hl=%E0%A4%AE%E0%A4%A4%E0%A5%8D%E0%A4%95%E0%A4%B0%E0%A5%8D%E0%A4%AE%E0%A4%95%E0%A5%83%E0%A4%A4%E0%A5%8D" TargetMode="External"/><Relationship Id="rId8" Type="http://schemas.openxmlformats.org/officeDocument/2006/relationships/hyperlink" Target="https://advaitasharada.sringeri.net/display/bhashya/svt/devanagari?page=4&amp;id=SV_C04_V10&amp;hl=%E0%A4%AE%E0%A4%BE%E0%A4%AF%E0%A4%BE%E0%A4%82%20%E0%A4%A4%E0%A5%81%20%E0%A4%AA%E0%A5%8D%E0%A4%B0%E0%A4%95%E0%A5%83%E0%A4%A4%E0%A4%BF%E0%A4%82%20%E0%A4%B5%E0%A4%BF%E0%A4%A6%E0%A5%8D%E0%A4%AF%E0%A4%BE%E0%A4%A8%E0%A5%8D%E0%A4%AE%E0%A4%BE%E0%A4%AF%E0%A4%BF%E0%A4%A8%E0%A4%82%20%E0%A4%A4%E0%A5%81%20%E0%A4%AE%E0%A4%B9%E0%A5%87%E0%A4%B6%E0%A5%8D%E0%A4%B5%E0%A4%B0%E0%A4%AE%E0%A5%8D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