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F5F" w:rsidRDefault="00F80F5F">
      <w:r>
        <w:rPr>
          <w:rFonts w:hint="eastAsia"/>
        </w:rPr>
        <w:t>电路：1.会使用K</w:t>
      </w:r>
      <w:r>
        <w:t>CL</w:t>
      </w:r>
      <w:r>
        <w:rPr>
          <w:rFonts w:hint="eastAsia"/>
        </w:rPr>
        <w:t>，K</w:t>
      </w:r>
      <w:r>
        <w:t>VL</w:t>
      </w:r>
      <w:r>
        <w:rPr>
          <w:rFonts w:hint="eastAsia"/>
        </w:rPr>
        <w:t>。</w:t>
      </w:r>
    </w:p>
    <w:p w:rsidR="00F80F5F" w:rsidRDefault="00F80F5F">
      <w:r>
        <w:tab/>
        <w:t xml:space="preserve">  </w:t>
      </w:r>
      <w:r>
        <w:rPr>
          <w:rFonts w:hint="eastAsia"/>
        </w:rPr>
        <w:t>2.会对电源进行等效变换。</w:t>
      </w:r>
    </w:p>
    <w:p w:rsidR="00F80F5F" w:rsidRDefault="00F80F5F">
      <w:r>
        <w:tab/>
        <w:t xml:space="preserve">  </w:t>
      </w:r>
      <w:r>
        <w:rPr>
          <w:rFonts w:hint="eastAsia"/>
        </w:rPr>
        <w:t>3.能够使用网孔电流法和节点电压法进行电路分析。</w:t>
      </w:r>
    </w:p>
    <w:p w:rsidR="00F80F5F" w:rsidRDefault="00F80F5F">
      <w:r>
        <w:tab/>
        <w:t xml:space="preserve">  </w:t>
      </w:r>
      <w:r>
        <w:rPr>
          <w:rFonts w:hint="eastAsia"/>
        </w:rPr>
        <w:t>4.会使用戴维南定理和最大功率传输定理。</w:t>
      </w:r>
    </w:p>
    <w:p w:rsidR="00C70B7F" w:rsidRDefault="00C70B7F"/>
    <w:p w:rsidR="00F80F5F" w:rsidRDefault="00F80F5F">
      <w:r>
        <w:rPr>
          <w:rFonts w:hint="eastAsia"/>
        </w:rPr>
        <w:t>模电：1.共发射极组态静态、动态分析。（画直流通路求解，求出静态工作点，求电阻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rb</w:t>
      </w:r>
      <w:r w:rsidR="005523DD">
        <w:rPr>
          <w:rFonts w:hint="eastAsia"/>
        </w:rPr>
        <w:t>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rb</w:t>
      </w:r>
      <w:r w:rsidR="005523DD">
        <w:rPr>
          <w:rFonts w:hint="eastAsia"/>
        </w:rPr>
        <w:t>b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+(</w:t>
      </w:r>
      <w:r>
        <w:t>1+</w:t>
      </w:r>
      <w:r w:rsidR="005523DD">
        <w:rPr>
          <w:rFonts w:hint="eastAsia"/>
        </w:rPr>
        <w:t>β)</w:t>
      </w:r>
      <w:r>
        <w:rPr>
          <w:rFonts w:hint="eastAsia"/>
        </w:rPr>
        <w:t>26mv</w:t>
      </w:r>
      <w:r w:rsidR="005523DD">
        <w:rPr>
          <w:rFonts w:hint="eastAsia"/>
        </w:rPr>
        <w:t>/</w:t>
      </w:r>
      <w:r w:rsidR="005523DD">
        <w:t>I</w:t>
      </w:r>
      <w:r w:rsidR="005523DD">
        <w:rPr>
          <w:vertAlign w:val="subscript"/>
        </w:rPr>
        <w:t>EQ</w:t>
      </w:r>
      <w:r>
        <w:rPr>
          <w:rFonts w:hint="eastAsia"/>
        </w:rPr>
        <w:t>，</w:t>
      </w:r>
      <w:proofErr w:type="gramStart"/>
      <w:r w:rsidR="005523DD">
        <w:rPr>
          <w:rFonts w:hint="eastAsia"/>
        </w:rPr>
        <w:t>画微变</w:t>
      </w:r>
      <w:proofErr w:type="gramEnd"/>
      <w:r w:rsidR="005523DD">
        <w:rPr>
          <w:rFonts w:hint="eastAsia"/>
        </w:rPr>
        <w:t>等效电路或交流通路）</w:t>
      </w:r>
    </w:p>
    <w:p w:rsidR="005523DD" w:rsidRDefault="005523D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2.步骤：先写出表达式，再代入变量数值，得出结果。</w:t>
      </w:r>
    </w:p>
    <w:p w:rsidR="005523DD" w:rsidRDefault="005523DD">
      <w:r>
        <w:t xml:space="preserve">      </w:t>
      </w:r>
      <w:r>
        <w:rPr>
          <w:rFonts w:hint="eastAsia"/>
        </w:rPr>
        <w:t>3.会判别反馈类型，知道反馈的作用（电压电流，输入电阻，输出电阻）</w:t>
      </w:r>
      <w:r w:rsidR="00C70B7F">
        <w:rPr>
          <w:rFonts w:hint="eastAsia"/>
        </w:rPr>
        <w:t>。</w:t>
      </w:r>
    </w:p>
    <w:p w:rsidR="00C70B7F" w:rsidRDefault="00C70B7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4.知道集成运放的工作条件和工作特点，对于同向比例运算电路和反向比例运算电路，知道电路结构（电路图），知道放大倍数，了解是什么反馈，知道平衡电阻的概念。</w:t>
      </w:r>
    </w:p>
    <w:p w:rsidR="00C70B7F" w:rsidRDefault="00C70B7F"/>
    <w:p w:rsidR="00C70B7F" w:rsidRDefault="00C70B7F">
      <w:r>
        <w:rPr>
          <w:rFonts w:hint="eastAsia"/>
        </w:rPr>
        <w:t>数电：1.会使用公式法（</w:t>
      </w:r>
      <w:proofErr w:type="gramStart"/>
      <w:r>
        <w:rPr>
          <w:rFonts w:hint="eastAsia"/>
        </w:rPr>
        <w:t>三个消项法</w:t>
      </w:r>
      <w:proofErr w:type="gramEnd"/>
      <w:r>
        <w:rPr>
          <w:rFonts w:hint="eastAsia"/>
        </w:rPr>
        <w:t>+德摩根定律）、代入法、卡诺图法</w:t>
      </w:r>
      <w:r w:rsidR="004019E4">
        <w:rPr>
          <w:rFonts w:hint="eastAsia"/>
        </w:rPr>
        <w:t>（一定要画圈）</w:t>
      </w:r>
      <w:r>
        <w:rPr>
          <w:rFonts w:hint="eastAsia"/>
        </w:rPr>
        <w:t>进行化简。（一般为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简与或式）</w:t>
      </w:r>
    </w:p>
    <w:p w:rsidR="00C70B7F" w:rsidRDefault="00C70B7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2.组合电路分析与设计</w:t>
      </w:r>
      <w:r w:rsidR="004019E4">
        <w:rPr>
          <w:rFonts w:hint="eastAsia"/>
        </w:rPr>
        <w:t>。</w:t>
      </w:r>
      <w:r>
        <w:rPr>
          <w:rFonts w:hint="eastAsia"/>
        </w:rPr>
        <w:t>（一般用与非门实现</w:t>
      </w:r>
      <w:r w:rsidR="004019E4">
        <w:rPr>
          <w:rFonts w:hint="eastAsia"/>
        </w:rPr>
        <w:t>，把</w:t>
      </w:r>
      <w:proofErr w:type="gramStart"/>
      <w:r w:rsidR="004019E4">
        <w:rPr>
          <w:rFonts w:hint="eastAsia"/>
        </w:rPr>
        <w:t>最</w:t>
      </w:r>
      <w:proofErr w:type="gramEnd"/>
      <w:r w:rsidR="004019E4">
        <w:rPr>
          <w:rFonts w:hint="eastAsia"/>
        </w:rPr>
        <w:t>简与或式加两个大“非号”，再把下面的大“非号”用德摩根定律展开</w:t>
      </w:r>
      <w:r>
        <w:rPr>
          <w:rFonts w:hint="eastAsia"/>
        </w:rPr>
        <w:t>）</w:t>
      </w:r>
    </w:p>
    <w:p w:rsidR="004019E4" w:rsidRDefault="004019E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3.用74138实现逻辑函数。（画出逻辑框图，再连接，标出输入和输出变量）</w:t>
      </w:r>
    </w:p>
    <w:p w:rsidR="004019E4" w:rsidRDefault="004019E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4.知道所有触发器的特性方程，类型，是否同步？是否边沿？上升有效还是下降有效？</w:t>
      </w:r>
    </w:p>
    <w:p w:rsidR="004019E4" w:rsidRDefault="004019E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5.时序逻辑电路的分析（同步or异步，），设计电路（要能自启动）。</w:t>
      </w:r>
    </w:p>
    <w:p w:rsidR="004019E4" w:rsidRPr="00F80F5F" w:rsidRDefault="004019E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6.计数器，能根据</w:t>
      </w:r>
      <w:r w:rsidR="008D2BF8">
        <w:rPr>
          <w:rFonts w:hint="eastAsia"/>
        </w:rPr>
        <w:t>功能表知道计数器原理，会设计别的进制电路，能通过电路图说明这是什么进制的计数器。</w:t>
      </w:r>
      <w:bookmarkStart w:id="0" w:name="_GoBack"/>
      <w:bookmarkEnd w:id="0"/>
    </w:p>
    <w:sectPr w:rsidR="004019E4" w:rsidRPr="00F8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5F"/>
    <w:rsid w:val="004019E4"/>
    <w:rsid w:val="005523DD"/>
    <w:rsid w:val="008D2BF8"/>
    <w:rsid w:val="00C70B7F"/>
    <w:rsid w:val="00F8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9A97"/>
  <w15:chartTrackingRefBased/>
  <w15:docId w15:val="{FB976F8D-FC68-48A6-9799-3BE7BDB3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Chu</dc:creator>
  <cp:keywords/>
  <dc:description/>
  <cp:lastModifiedBy>Ricky Chu</cp:lastModifiedBy>
  <cp:revision>1</cp:revision>
  <dcterms:created xsi:type="dcterms:W3CDTF">2018-12-21T03:01:00Z</dcterms:created>
  <dcterms:modified xsi:type="dcterms:W3CDTF">2018-12-21T03:43:00Z</dcterms:modified>
</cp:coreProperties>
</file>