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40"/>
          <w:szCs w:val="40"/>
          <w:rtl w:val="0"/>
        </w:rPr>
        <w:t xml:space="preserve">3.uzdevums</w:t>
      </w:r>
      <w:r w:rsidDel="00000000" w:rsidR="00000000" w:rsidRPr="00000000">
        <w:rPr>
          <w:sz w:val="40"/>
          <w:szCs w:val="40"/>
          <w:rtl w:val="0"/>
        </w:rPr>
        <w:t xml:space="preserve">.</w:t>
      </w:r>
      <w:r w:rsidDel="00000000" w:rsidR="00000000" w:rsidRPr="00000000">
        <w:rPr>
          <w:rtl w:val="0"/>
        </w:rPr>
        <w:t xml:space="preserve"> </w:t>
      </w:r>
    </w:p>
    <w:p w:rsidR="00000000" w:rsidDel="00000000" w:rsidP="00000000" w:rsidRDefault="00000000" w:rsidRPr="00000000" w14:paraId="00000002">
      <w:pPr>
        <w:rPr>
          <w:sz w:val="28"/>
          <w:szCs w:val="28"/>
        </w:rPr>
      </w:pPr>
      <w:r w:rsidDel="00000000" w:rsidR="00000000" w:rsidRPr="00000000">
        <w:rPr>
          <w:sz w:val="28"/>
          <w:szCs w:val="28"/>
        </w:rPr>
        <w:drawing>
          <wp:inline distB="114300" distT="114300" distL="114300" distR="114300">
            <wp:extent cx="6386750" cy="426945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386750" cy="426945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Bilde pielikumā: </w:t>
      </w:r>
      <w:hyperlink r:id="rId7">
        <w:r w:rsidDel="00000000" w:rsidR="00000000" w:rsidRPr="00000000">
          <w:rPr>
            <w:color w:val="1155cc"/>
            <w:sz w:val="28"/>
            <w:szCs w:val="28"/>
            <w:u w:val="single"/>
            <w:rtl w:val="0"/>
          </w:rPr>
          <w:t xml:space="preserve">https://raw.githubusercontent.com/GamebP/ovt/main/Fizika/15.02.2024/uzd.jpg</w:t>
        </w:r>
      </w:hyperlink>
      <w:r w:rsidDel="00000000" w:rsidR="00000000" w:rsidRPr="00000000">
        <w:rPr>
          <w:sz w:val="28"/>
          <w:szCs w:val="28"/>
          <w:rtl w:val="0"/>
        </w:rPr>
        <w:t xml:space="preserve"> </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Lejā ir izpildīts (es nez ganjau 100% pareizi)</w:t>
      </w:r>
    </w:p>
    <w:p w:rsidR="00000000" w:rsidDel="00000000" w:rsidP="00000000" w:rsidRDefault="00000000" w:rsidRPr="00000000" w14:paraId="00000005">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Amerikāņu kalniņu darbības pamatā ir pilnās mehāniskās enerģijas saglabāšanas likums. Ratiņus uzvelk kalniņā augstākajā punktā un tad laiž lejā. Visu virāžu augstums vienmēr ir mazāks nekā par augstāko punktu trases sākumā. Attēlā ir dots amerikāņu kalniņa modelis. Ratiņu masa ir 359kg. Brīvās krišanas paātrinājumu pieņem 10</w:t>
      </w:r>
      <m:oMath>
        <m:r>
          <w:rPr>
            <w:sz w:val="28"/>
            <w:szCs w:val="28"/>
          </w:rPr>
          <m:t xml:space="preserve">m/</m:t>
        </m:r>
        <m:sSup>
          <m:sSupPr>
            <m:ctrlPr>
              <w:rPr>
                <w:sz w:val="28"/>
                <w:szCs w:val="28"/>
              </w:rPr>
            </m:ctrlPr>
          </m:sSupPr>
          <m:e>
            <m:r>
              <w:rPr>
                <w:sz w:val="28"/>
                <w:szCs w:val="28"/>
              </w:rPr>
              <m:t xml:space="preserve">s</m:t>
            </m:r>
          </m:e>
          <m:sup>
            <m:r>
              <w:rPr>
                <w:sz w:val="28"/>
                <w:szCs w:val="28"/>
              </w:rPr>
              <m:t xml:space="preserve">2</m:t>
            </m:r>
          </m:sup>
        </m:sSup>
      </m:oMath>
      <w:r w:rsidDel="00000000" w:rsidR="00000000" w:rsidRPr="00000000">
        <w:rPr>
          <w:sz w:val="28"/>
          <w:szCs w:val="28"/>
          <w:rtl w:val="0"/>
        </w:rPr>
        <w:t xml:space="preserve"> un pretestības spēkus neievērot.</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Izmantojot dotos lielumus aizpildi tabulu līdz galam.</w:t>
      </w:r>
    </w:p>
    <w:p w:rsidR="00000000" w:rsidDel="00000000" w:rsidP="00000000" w:rsidRDefault="00000000" w:rsidRPr="00000000" w14:paraId="00000008">
      <w:pPr>
        <w:rPr/>
      </w:pPr>
      <w:r w:rsidDel="00000000" w:rsidR="00000000" w:rsidRPr="00000000">
        <w:rPr>
          <w:b w:val="1"/>
          <w:sz w:val="28"/>
          <w:szCs w:val="28"/>
          <w:rtl w:val="0"/>
        </w:rPr>
        <w:t xml:space="preserve">Cik liela ir ratiņu pilnā mehāniskā enerģija </w:t>
      </w:r>
      <w:r w:rsidDel="00000000" w:rsidR="00000000" w:rsidRPr="00000000">
        <w:rPr>
          <w:sz w:val="28"/>
          <w:szCs w:val="28"/>
          <w:rtl w:val="0"/>
        </w:rPr>
        <w:t xml:space="preserve">E</w:t>
      </w:r>
      <w:r w:rsidDel="00000000" w:rsidR="00000000" w:rsidRPr="00000000">
        <w:rPr>
          <w:sz w:val="28"/>
          <w:szCs w:val="28"/>
          <w:vertAlign w:val="subscript"/>
          <w:rtl w:val="0"/>
        </w:rPr>
        <w:t xml:space="preserve">kop</w:t>
      </w:r>
      <w:r w:rsidDel="00000000" w:rsidR="00000000" w:rsidRPr="00000000">
        <w:rPr>
          <w:sz w:val="28"/>
          <w:szCs w:val="28"/>
          <w:rtl w:val="0"/>
        </w:rPr>
        <w:t xml:space="preserve">?</w:t>
      </w:r>
      <w:r w:rsidDel="00000000" w:rsidR="00000000" w:rsidRPr="00000000">
        <w:rPr>
          <w:rtl w:val="0"/>
        </w:rPr>
        <w:br w:type="textWrapping"/>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875"/>
        <w:gridCol w:w="1395"/>
        <w:gridCol w:w="1800"/>
        <w:gridCol w:w="1800"/>
        <w:tblGridChange w:id="0">
          <w:tblGrid>
            <w:gridCol w:w="2130"/>
            <w:gridCol w:w="1875"/>
            <w:gridCol w:w="1395"/>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Fizikālais lielums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Punks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Punkts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Punkts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Punkts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sz w:val="32"/>
                <w:szCs w:val="32"/>
                <w:rtl w:val="0"/>
              </w:rPr>
              <w:t xml:space="preserve">Potenciālā enerģija </w:t>
            </w:r>
            <w:r w:rsidDel="00000000" w:rsidR="00000000" w:rsidRPr="00000000">
              <w:rPr>
                <w:b w:val="1"/>
                <w:sz w:val="32"/>
                <w:szCs w:val="32"/>
                <w:rtl w:val="0"/>
              </w:rPr>
              <w:t xml:space="preserve">E</w:t>
            </w:r>
            <w:r w:rsidDel="00000000" w:rsidR="00000000" w:rsidRPr="00000000">
              <w:rPr>
                <w:b w:val="1"/>
                <w:sz w:val="32"/>
                <w:szCs w:val="32"/>
                <w:vertAlign w:val="subscript"/>
                <w:rtl w:val="0"/>
              </w:rPr>
              <w:t xml:space="preserve">p</w:t>
            </w:r>
            <w:r w:rsidDel="00000000" w:rsidR="00000000" w:rsidRPr="00000000">
              <w:rPr>
                <w:sz w:val="32"/>
                <w:szCs w:val="32"/>
                <w:rtl w:val="0"/>
              </w:rPr>
              <w:t xml:space="preserve">, </w:t>
            </w:r>
            <w:r w:rsidDel="00000000" w:rsidR="00000000" w:rsidRPr="00000000">
              <w:rPr>
                <w:b w:val="1"/>
                <w:sz w:val="32"/>
                <w:szCs w:val="32"/>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330280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132830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119100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sz w:val="32"/>
                <w:szCs w:val="32"/>
                <w:rtl w:val="0"/>
              </w:rPr>
              <w:t xml:space="preserve">Ķinētiskā enerģija</w:t>
            </w:r>
            <w:r w:rsidDel="00000000" w:rsidR="00000000" w:rsidRPr="00000000">
              <w:rPr>
                <w:b w:val="1"/>
                <w:sz w:val="32"/>
                <w:szCs w:val="32"/>
                <w:rtl w:val="0"/>
              </w:rPr>
              <w:t xml:space="preserve"> E</w:t>
            </w:r>
            <w:r w:rsidDel="00000000" w:rsidR="00000000" w:rsidRPr="00000000">
              <w:rPr>
                <w:b w:val="1"/>
                <w:sz w:val="32"/>
                <w:szCs w:val="32"/>
                <w:vertAlign w:val="subscript"/>
                <w:rtl w:val="0"/>
              </w:rPr>
              <w:t xml:space="preserve">k</w:t>
            </w:r>
            <w:r w:rsidDel="00000000" w:rsidR="00000000" w:rsidRPr="00000000">
              <w:rPr>
                <w:sz w:val="32"/>
                <w:szCs w:val="32"/>
                <w:rtl w:val="0"/>
              </w:rPr>
              <w:t xml:space="preserve">, </w:t>
            </w:r>
            <w:r w:rsidDel="00000000" w:rsidR="00000000" w:rsidRPr="00000000">
              <w:rPr>
                <w:b w:val="1"/>
                <w:sz w:val="32"/>
                <w:szCs w:val="32"/>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132801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211180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Augstums h, </w:t>
            </w:r>
            <m:oMath>
              <m:r>
                <w:rPr>
                  <w:b w:val="1"/>
                  <w:sz w:val="32"/>
                  <w:szCs w:val="32"/>
                </w:rPr>
                <m:t xml:space="preserve">m</m:t>
              </m:r>
            </m:oMath>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92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37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33,2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Ātrums v, </w:t>
            </w:r>
            <m:oMath>
              <m:r>
                <w:rPr>
                  <w:sz w:val="32"/>
                  <w:szCs w:val="32"/>
                </w:rPr>
                <m:t xml:space="preserve">m/s</m:t>
              </m:r>
            </m:oMath>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27,20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34,3</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Punks 1</w:t>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Roboto" w:cs="Roboto" w:eastAsia="Roboto" w:hAnsi="Roboto"/>
          <w:color w:val="0d0d0d"/>
          <w:sz w:val="24"/>
          <w:szCs w:val="24"/>
          <w:rtl w:val="0"/>
        </w:rPr>
        <w:t xml:space="preserve">Dots:</w:t>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Roboto" w:cs="Roboto" w:eastAsia="Roboto" w:hAnsi="Roboto"/>
          <w:color w:val="0d0d0d"/>
          <w:sz w:val="24"/>
          <w:szCs w:val="24"/>
          <w:rtl w:val="0"/>
        </w:rPr>
        <w:t xml:space="preserve">Ratiņa masa m = 359 kg</w:t>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Roboto" w:cs="Roboto" w:eastAsia="Roboto" w:hAnsi="Roboto"/>
          <w:color w:val="0d0d0d"/>
          <w:sz w:val="24"/>
          <w:szCs w:val="24"/>
          <w:rtl w:val="0"/>
        </w:rPr>
        <w:t xml:space="preserve">Augstums h = 92 m</w:t>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Roboto" w:cs="Roboto" w:eastAsia="Roboto" w:hAnsi="Roboto"/>
          <w:color w:val="0d0d0d"/>
          <w:sz w:val="24"/>
          <w:szCs w:val="24"/>
          <w:rtl w:val="0"/>
        </w:rPr>
        <w:t xml:space="preserve">Ātrums v = 0 m/s (ratiņi sāk kustēties no miera)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Roboto" w:cs="Roboto" w:eastAsia="Roboto" w:hAnsi="Roboto"/>
          <w:color w:val="0d0d0d"/>
          <w:sz w:val="24"/>
          <w:szCs w:val="24"/>
          <w:highlight w:val="white"/>
          <w:rtl w:val="0"/>
        </w:rPr>
        <w:t xml:space="preserve">Aprēķiniem:</w:t>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1. Potenciālā enerģija Ep = m (reiz) g (reiz) h</w:t>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Ep = 359 * 10 * 92 = 330280 J</w:t>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2. Kinētiskā enerģija Ek = ½  m * v(kvadrāts)2</w:t>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Ek = ½ * 359 * 0^2 = 0 J</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Punkts 2</w:t>
      </w:r>
    </w:p>
    <w:p w:rsidR="00000000" w:rsidDel="00000000" w:rsidP="00000000" w:rsidRDefault="00000000" w:rsidRPr="00000000" w14:paraId="0000002F">
      <w:pPr>
        <w:widowControl w:val="0"/>
        <w:numPr>
          <w:ilvl w:val="1"/>
          <w:numId w:val="1"/>
        </w:numPr>
        <w:spacing w:line="288" w:lineRule="auto"/>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Potenciālā enerģija Ep = m (reiz) g (reiz) h</w:t>
      </w:r>
    </w:p>
    <w:p w:rsidR="00000000" w:rsidDel="00000000" w:rsidP="00000000" w:rsidRDefault="00000000" w:rsidRPr="00000000" w14:paraId="00000030">
      <w:pPr>
        <w:widowControl w:val="0"/>
        <w:numPr>
          <w:ilvl w:val="1"/>
          <w:numId w:val="1"/>
        </w:numPr>
        <w:spacing w:line="288"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Ep = 359 * 10 * 37 = 132830 J</w:t>
      </w:r>
    </w:p>
    <w:p w:rsidR="00000000" w:rsidDel="00000000" w:rsidP="00000000" w:rsidRDefault="00000000" w:rsidRPr="00000000" w14:paraId="00000031">
      <w:pPr>
        <w:widowControl w:val="0"/>
        <w:numPr>
          <w:ilvl w:val="1"/>
          <w:numId w:val="1"/>
        </w:numPr>
        <w:spacing w:line="288"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Aprēķināsim Ātrumu</w:t>
      </w:r>
    </w:p>
    <w:p w:rsidR="00000000" w:rsidDel="00000000" w:rsidP="00000000" w:rsidRDefault="00000000" w:rsidRPr="00000000" w14:paraId="00000032">
      <w:pPr>
        <w:widowControl w:val="0"/>
        <w:numPr>
          <w:ilvl w:val="1"/>
          <w:numId w:val="1"/>
        </w:numPr>
        <w:spacing w:line="240" w:lineRule="auto"/>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 (reiz) g (reiz) h = ½ m*v(kvadrāts)2</w:t>
      </w:r>
    </w:p>
    <w:p w:rsidR="00000000" w:rsidDel="00000000" w:rsidP="00000000" w:rsidRDefault="00000000" w:rsidRPr="00000000" w14:paraId="00000033">
      <w:pPr>
        <w:widowControl w:val="0"/>
        <w:numPr>
          <w:ilvl w:val="1"/>
          <w:numId w:val="1"/>
        </w:numPr>
        <w:spacing w:line="24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g*h = ½ v(kvadrāts)2</w:t>
      </w:r>
    </w:p>
    <w:p w:rsidR="00000000" w:rsidDel="00000000" w:rsidP="00000000" w:rsidRDefault="00000000" w:rsidRPr="00000000" w14:paraId="00000034">
      <w:pPr>
        <w:widowControl w:val="0"/>
        <w:numPr>
          <w:ilvl w:val="1"/>
          <w:numId w:val="1"/>
        </w:numPr>
        <w:spacing w:line="24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v = kvadrātsakne (2 * g * h)</w:t>
      </w:r>
    </w:p>
    <w:p w:rsidR="00000000" w:rsidDel="00000000" w:rsidP="00000000" w:rsidRDefault="00000000" w:rsidRPr="00000000" w14:paraId="00000035">
      <w:pPr>
        <w:widowControl w:val="0"/>
        <w:numPr>
          <w:ilvl w:val="1"/>
          <w:numId w:val="1"/>
        </w:numPr>
        <w:spacing w:line="24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v = kvadrātsakne (2 * 10 * 37)</w:t>
      </w:r>
    </w:p>
    <w:p w:rsidR="00000000" w:rsidDel="00000000" w:rsidP="00000000" w:rsidRDefault="00000000" w:rsidRPr="00000000" w14:paraId="00000036">
      <w:pPr>
        <w:widowControl w:val="0"/>
        <w:numPr>
          <w:ilvl w:val="1"/>
          <w:numId w:val="1"/>
        </w:numPr>
        <w:spacing w:line="24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v = kvadrātsakne (740)</w:t>
      </w:r>
    </w:p>
    <w:p w:rsidR="00000000" w:rsidDel="00000000" w:rsidP="00000000" w:rsidRDefault="00000000" w:rsidRPr="00000000" w14:paraId="00000037">
      <w:pPr>
        <w:widowControl w:val="0"/>
        <w:numPr>
          <w:ilvl w:val="1"/>
          <w:numId w:val="1"/>
        </w:numPr>
        <w:spacing w:line="24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v = (apmēram) 27,20 m/s </w:t>
      </w:r>
    </w:p>
    <w:p w:rsidR="00000000" w:rsidDel="00000000" w:rsidP="00000000" w:rsidRDefault="00000000" w:rsidRPr="00000000" w14:paraId="00000038">
      <w:pPr>
        <w:widowControl w:val="0"/>
        <w:numPr>
          <w:ilvl w:val="1"/>
          <w:numId w:val="1"/>
        </w:numPr>
        <w:spacing w:line="24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Tagad aprēķināsim ķinētisko enerģiju</w:t>
      </w:r>
    </w:p>
    <w:p w:rsidR="00000000" w:rsidDel="00000000" w:rsidP="00000000" w:rsidRDefault="00000000" w:rsidRPr="00000000" w14:paraId="00000039">
      <w:pPr>
        <w:widowControl w:val="0"/>
        <w:numPr>
          <w:ilvl w:val="1"/>
          <w:numId w:val="1"/>
        </w:numPr>
        <w:spacing w:line="24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Ek = ½ m*v(kvadrāts)2</w:t>
      </w:r>
    </w:p>
    <w:p w:rsidR="00000000" w:rsidDel="00000000" w:rsidP="00000000" w:rsidRDefault="00000000" w:rsidRPr="00000000" w14:paraId="0000003A">
      <w:pPr>
        <w:widowControl w:val="0"/>
        <w:numPr>
          <w:ilvl w:val="1"/>
          <w:numId w:val="1"/>
        </w:numPr>
        <w:spacing w:line="24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Ek = ½ 359 * (27.20(kvadrāts)2)</w:t>
      </w:r>
    </w:p>
    <w:p w:rsidR="00000000" w:rsidDel="00000000" w:rsidP="00000000" w:rsidRDefault="00000000" w:rsidRPr="00000000" w14:paraId="0000003B">
      <w:pPr>
        <w:widowControl w:val="0"/>
        <w:numPr>
          <w:ilvl w:val="1"/>
          <w:numId w:val="1"/>
        </w:numPr>
        <w:spacing w:line="24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Ek = 132801 J</w:t>
      </w:r>
    </w:p>
    <w:p w:rsidR="00000000" w:rsidDel="00000000" w:rsidP="00000000" w:rsidRDefault="00000000" w:rsidRPr="00000000" w14:paraId="0000003C">
      <w:pPr>
        <w:widowControl w:val="0"/>
        <w:numPr>
          <w:ilvl w:val="0"/>
          <w:numId w:val="1"/>
        </w:numPr>
        <w:spacing w:line="24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Punkts 3</w:t>
      </w:r>
    </w:p>
    <w:p w:rsidR="00000000" w:rsidDel="00000000" w:rsidP="00000000" w:rsidRDefault="00000000" w:rsidRPr="00000000" w14:paraId="0000003D">
      <w:pPr>
        <w:widowControl w:val="0"/>
        <w:numPr>
          <w:ilvl w:val="1"/>
          <w:numId w:val="1"/>
        </w:numPr>
        <w:spacing w:line="24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Lai precīzi aprēķinātu potenciālo un kinētisko enerģiju 3. punktā un noteiktu ratiņu ātrumu, mums vajadzētu pieņemt specifiskus parametrus par šo situāciju. Ja ratiņi atrodas zemākajā punktā un tiek uzskatīti par mierīgiem, tad potenciālā enerģija ir nulle, jo nav augstuma potenciālās enerģijas izteiksmē.</w:t>
      </w:r>
    </w:p>
    <w:p w:rsidR="00000000" w:rsidDel="00000000" w:rsidP="00000000" w:rsidRDefault="00000000" w:rsidRPr="00000000" w14:paraId="0000003E">
      <w:pPr>
        <w:widowControl w:val="0"/>
        <w:numPr>
          <w:ilvl w:val="1"/>
          <w:numId w:val="1"/>
        </w:numPr>
        <w:spacing w:line="24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Tātad, ja situācija ir tāda, ka ratiņi ir zemākajā punktā un mierīgi, potenciālā un kinētiskā enerģija būtu nulles, un ratiņu ātrums būtu nulle.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raw.githubusercontent.com/GamebP/ovt/main/Fizika/15.02.2024/uzd.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