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Design for Scalable Systems</w:t>
      </w:r>
    </w:p>
    <w:p>
      <w:pPr>
        <w:pStyle w:val="Heading1"/>
      </w:pPr>
      <w:r>
        <w:t>1. Architecture Types: Monolithic vs. Microservices</w:t>
      </w:r>
    </w:p>
    <w:p>
      <w:pPr>
        <w:pStyle w:val="Heading2"/>
      </w:pPr>
      <w:r>
        <w:t>Monolithic Architecture:</w:t>
      </w:r>
    </w:p>
    <w:p>
      <w:r>
        <w:t>What It Is: A traditional architecture where all components of the application (front-end, back-end, database) are tightly coupled in a single, large codebase.</w:t>
      </w:r>
    </w:p>
    <w:p>
      <w:pPr>
        <w:pStyle w:val="Heading3"/>
      </w:pPr>
      <w:r>
        <w:t>When to Use:</w:t>
      </w:r>
    </w:p>
    <w:p>
      <w:r>
        <w:t>For smaller applications or teams that don’t require complex scaling.</w:t>
      </w:r>
    </w:p>
    <w:p>
      <w:pPr>
        <w:pStyle w:val="Heading3"/>
      </w:pPr>
      <w:r>
        <w:t>Challenges:</w:t>
      </w:r>
    </w:p>
    <w:p>
      <w:r>
        <w:t>Difficult to scale independently.</w:t>
      </w:r>
    </w:p>
    <w:p>
      <w:r>
        <w:t>Hard to manage and update parts of the application without affecting others.</w:t>
      </w:r>
    </w:p>
    <w:p>
      <w:pPr>
        <w:pStyle w:val="Heading2"/>
      </w:pPr>
      <w:r>
        <w:t>Microservices Architecture:</w:t>
      </w:r>
    </w:p>
    <w:p>
      <w:r>
        <w:t>What It Is: Involves breaking down an application into multiple independent services, each responsible for a specific business functionality.</w:t>
      </w:r>
    </w:p>
    <w:p>
      <w:pPr>
        <w:pStyle w:val="Heading3"/>
      </w:pPr>
      <w:r>
        <w:t>When to Use:</w:t>
      </w:r>
    </w:p>
    <w:p>
      <w:r>
        <w:t>For large applications that need to scale and evolve independently.</w:t>
      </w:r>
    </w:p>
    <w:p>
      <w:pPr>
        <w:pStyle w:val="Heading3"/>
      </w:pPr>
      <w:r>
        <w:t>Benefits:</w:t>
      </w:r>
    </w:p>
    <w:p>
      <w:r>
        <w:t>Independent Scaling: You can scale services that need more resources while leaving others as they are.</w:t>
      </w:r>
    </w:p>
    <w:p>
      <w:r>
        <w:t>Fault Tolerance: A failure in one service won’t necessarily affect others.</w:t>
      </w:r>
    </w:p>
    <w:p>
      <w:pPr>
        <w:pStyle w:val="Heading3"/>
      </w:pPr>
      <w:r>
        <w:t>Challenges:</w:t>
      </w:r>
    </w:p>
    <w:p>
      <w:r>
        <w:t>Increased complexity in managing and orchestrating multiple services.</w:t>
      </w:r>
    </w:p>
    <w:p>
      <w:r>
        <w:t>Needs more robust monitoring and service discovery systems.</w:t>
      </w:r>
    </w:p>
    <w:p>
      <w:pPr>
        <w:pStyle w:val="Heading1"/>
      </w:pPr>
      <w:r>
        <w:t>2. Serverless Architecture and Cloud-Native Solutions</w:t>
      </w:r>
    </w:p>
    <w:p>
      <w:pPr>
        <w:pStyle w:val="Heading2"/>
      </w:pPr>
      <w:r>
        <w:t>What Is Serverless Architecture?</w:t>
      </w:r>
    </w:p>
    <w:p>
      <w:r>
        <w:t>Serverless architectures allow you to build and run applications without managing the server infrastructure. Cloud providers like AWS, Azure, and Google Cloud handle the provisioning of servers dynamically.</w:t>
      </w:r>
    </w:p>
    <w:p>
      <w:pPr>
        <w:pStyle w:val="Heading2"/>
      </w:pPr>
      <w:r>
        <w:t>Why Use Serverless?</w:t>
      </w:r>
    </w:p>
    <w:p>
      <w:r>
        <w:t>Automatic Scaling: Serverless platforms automatically scale based on traffic, so you only pay for the resources you use.</w:t>
      </w:r>
    </w:p>
    <w:p>
      <w:r>
        <w:t>Simplified Operations: Developers can focus on writing code without worrying about infrastructure management.</w:t>
      </w:r>
    </w:p>
    <w:p>
      <w:pPr>
        <w:pStyle w:val="Heading2"/>
      </w:pPr>
      <w:r>
        <w:t>Challenges:</w:t>
      </w:r>
    </w:p>
    <w:p>
      <w:r>
        <w:t>Cold starts (latency when the function is triggered after being idle).</w:t>
      </w:r>
    </w:p>
    <w:p>
      <w:r>
        <w:t>Limited execution time for serverless functions.</w:t>
      </w:r>
    </w:p>
    <w:p>
      <w:pPr>
        <w:pStyle w:val="Heading2"/>
      </w:pPr>
      <w:r>
        <w:t>Cloud-Native Architecture:</w:t>
      </w:r>
    </w:p>
    <w:p>
      <w:r>
        <w:t>What It Is: Cloud-native solutions use containerization (e.g., Docker) and orchestration (e.g., Kubernetes) to run and scale applications efficiently in the cloud.</w:t>
      </w:r>
    </w:p>
    <w:p>
      <w:pPr>
        <w:pStyle w:val="Heading2"/>
      </w:pPr>
      <w:r>
        <w:t>When to Use:</w:t>
      </w:r>
    </w:p>
    <w:p>
      <w:r>
        <w:t>For applications that need to be resilient, elastic, and continuously available.</w:t>
      </w:r>
    </w:p>
    <w:p>
      <w:pPr>
        <w:pStyle w:val="Heading3"/>
      </w:pPr>
      <w:r>
        <w:t>Benefits:</w:t>
      </w:r>
    </w:p>
    <w:p>
      <w:r>
        <w:t>Automated scaling.</w:t>
      </w:r>
    </w:p>
    <w:p>
      <w:r>
        <w:t>Easy integration with cloud services.</w:t>
      </w:r>
    </w:p>
    <w:p>
      <w:pPr>
        <w:pStyle w:val="Heading3"/>
      </w:pPr>
      <w:r>
        <w:t>Challenges:</w:t>
      </w:r>
    </w:p>
    <w:p>
      <w:r>
        <w:t>Learning curve for containerization and orchestration tools.</w:t>
      </w:r>
    </w:p>
    <w:p>
      <w:r>
        <w:t>Requires careful monitoring and management of distributed systems.</w:t>
      </w:r>
    </w:p>
    <w:p>
      <w:pPr>
        <w:pStyle w:val="Heading1"/>
      </w:pPr>
      <w:r>
        <w:t>3. Deciding on the Right Architecture</w:t>
      </w:r>
    </w:p>
    <w:p>
      <w:pPr>
        <w:pStyle w:val="Heading2"/>
      </w:pPr>
      <w:r>
        <w:t>Monolithic vs. Microservices:</w:t>
      </w:r>
    </w:p>
    <w:p>
      <w:r>
        <w:t>If your application is relatively simple and doesn’t require complex scaling, monolithic architecture may be a better choice. As your business grows, you can always transition to a microservices model.</w:t>
      </w:r>
    </w:p>
    <w:p>
      <w:pPr>
        <w:pStyle w:val="Heading2"/>
      </w:pPr>
      <w:r>
        <w:t>When to Choose Serverless or Cloud-Native:</w:t>
      </w:r>
    </w:p>
    <w:p>
      <w:r>
        <w:t>Serverless is ideal for event-driven, lightweight applications with sporadic traffic.</w:t>
      </w:r>
    </w:p>
    <w:p>
      <w:r>
        <w:t>Cloud-native solutions are best for highly complex applications requiring large-scale orchestration and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