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CDF93">
      <w:pPr>
        <w:pStyle w:val="2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KIDTECH LEARN - Rapport de Projet </w:t>
      </w:r>
      <w:r>
        <w:rPr>
          <w:rFonts w:hint="default" w:cs="Cambria" w:asciiTheme="minorAscii" w:hAnsiTheme="minorAscii" w:eastAsiaTheme="minorEastAsia"/>
          <w:lang w:val="en-US"/>
        </w:rPr>
        <w:t xml:space="preserve">startup - </w:t>
      </w:r>
      <w:r>
        <w:rPr>
          <w:rFonts w:hint="default" w:cs="Cambria" w:asciiTheme="minorAscii" w:hAnsiTheme="minorAscii" w:eastAsiaTheme="minorEastAsia"/>
        </w:rPr>
        <w:t>PFE</w:t>
      </w:r>
    </w:p>
    <w:p w14:paraId="21341B80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Plateforme Éducative Interactive pour Enfants</w:t>
      </w:r>
    </w:p>
    <w:p w14:paraId="5F03EF16">
      <w:pPr>
        <w:rPr>
          <w:rFonts w:hint="default"/>
        </w:rPr>
      </w:pPr>
    </w:p>
    <w:p w14:paraId="33E36253">
      <w:pPr>
        <w:pStyle w:val="3"/>
        <w:keepNext w:val="0"/>
        <w:keepLines w:val="0"/>
        <w:widowControl/>
        <w:suppressLineNumbers w:val="0"/>
        <w:rPr>
          <w:rFonts w:hint="cs" w:cs="Times New Roman" w:asciiTheme="minorAscii" w:hAnsiTheme="minorAscii" w:eastAsiaTheme="minorEastAsia"/>
          <w:lang w:bidi="ar-DZ"/>
        </w:rPr>
      </w:pPr>
      <w:r>
        <w:rPr>
          <w:rFonts w:hint="default" w:cs="Cambria" w:asciiTheme="minorAscii" w:hAnsiTheme="minorAscii" w:eastAsiaTheme="minorEastAsia"/>
          <w:lang w:val="en-US"/>
        </w:rPr>
        <w:t>Memb</w:t>
      </w:r>
      <w:r>
        <w:rPr>
          <w:rFonts w:hint="default" w:cs="Cambria" w:asciiTheme="minorAscii" w:hAnsiTheme="minorAscii" w:eastAsiaTheme="minorEastAsia"/>
          <w:lang w:val="fr-FR"/>
        </w:rPr>
        <w:t>re</w:t>
      </w:r>
      <w:r>
        <w:rPr>
          <w:rFonts w:hint="default" w:cs="Cambria" w:asciiTheme="minorAscii" w:hAnsiTheme="minorAscii" w:eastAsiaTheme="minorEastAsia"/>
          <w:lang w:val="en-US"/>
        </w:rPr>
        <w:t xml:space="preserve">s </w:t>
      </w:r>
      <w:r>
        <w:rPr>
          <w:rFonts w:hint="default" w:cs="Cambria" w:asciiTheme="minorAscii" w:hAnsiTheme="minorAscii" w:eastAsiaTheme="minorEastAsia"/>
          <w:lang/>
        </w:rPr>
        <w:t xml:space="preserve">: Baibeche Mohamed - Boulanane Alaa Eddine </w:t>
      </w:r>
    </w:p>
    <w:p w14:paraId="51910D0E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0C8C8631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RÉSUMÉ EXÉCUTIF</w:t>
      </w:r>
    </w:p>
    <w:p w14:paraId="6D19F197">
      <w:pPr>
        <w:pStyle w:val="9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KidTech Learn</w:t>
      </w:r>
      <w:r>
        <w:rPr>
          <w:rFonts w:hint="default" w:cs="Cambria" w:asciiTheme="minorAscii" w:hAnsiTheme="minorAscii" w:eastAsiaTheme="minorEastAsia"/>
        </w:rPr>
        <w:t xml:space="preserve"> est une plateforme éducative gamifiée en arabe pour enseigner la programmation, robotique et électronique aux enfants (8-16 ans).</w:t>
      </w:r>
    </w:p>
    <w:p w14:paraId="43E5C35D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3A4F9110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1. PROBLÉMATIQUE</w:t>
      </w:r>
    </w:p>
    <w:p w14:paraId="799FD3FA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❌ Problèmes Actuels:</w:t>
      </w:r>
    </w:p>
    <w:p w14:paraId="1BBD7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Manque de contenu éducatif </w:t>
      </w:r>
      <w:r>
        <w:rPr>
          <w:rStyle w:val="10"/>
          <w:rFonts w:hint="default" w:cs="Cambria" w:asciiTheme="minorAscii" w:hAnsiTheme="minorAscii" w:eastAsiaTheme="minorEastAsia"/>
        </w:rPr>
        <w:t>en arabe</w:t>
      </w:r>
      <w:r>
        <w:rPr>
          <w:rFonts w:hint="default" w:cs="Cambria" w:asciiTheme="minorAscii" w:hAnsiTheme="minorAscii" w:eastAsiaTheme="minorEastAsia"/>
        </w:rPr>
        <w:t xml:space="preserve"> pour la programmation</w:t>
      </w:r>
      <w:r>
        <w:rPr>
          <w:rFonts w:hint="default" w:cs="Cambria" w:asciiTheme="minorAscii" w:hAnsiTheme="minorAscii"/>
          <w:lang w:val="en-US"/>
        </w:rPr>
        <w:t xml:space="preserve"> pour les  enfants </w:t>
      </w:r>
    </w:p>
    <w:p w14:paraId="3BBD80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Méthodes d'enseignement </w:t>
      </w:r>
      <w:r>
        <w:rPr>
          <w:rStyle w:val="10"/>
          <w:rFonts w:hint="default" w:cs="Cambria" w:asciiTheme="minorAscii" w:hAnsiTheme="minorAscii" w:eastAsiaTheme="minorEastAsia"/>
        </w:rPr>
        <w:t>non engageantes</w:t>
      </w:r>
    </w:p>
    <w:p w14:paraId="64EDBA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Coût élevé des plateformes internationales ($20-50/mois)</w:t>
      </w:r>
    </w:p>
    <w:p w14:paraId="30928E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Absence de suivi personnalisé</w:t>
      </w:r>
    </w:p>
    <w:p w14:paraId="596F7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Difficulté d'accès aux équipements physiques (Arduino, kits)</w:t>
      </w:r>
    </w:p>
    <w:p w14:paraId="4AB5E302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✅ Notre Solution:</w:t>
      </w:r>
    </w:p>
    <w:p w14:paraId="7682E4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Plateforme </w:t>
      </w:r>
      <w:r>
        <w:rPr>
          <w:rStyle w:val="10"/>
          <w:rFonts w:hint="default" w:cs="Cambria" w:asciiTheme="minorAscii" w:hAnsiTheme="minorAscii" w:eastAsiaTheme="minorEastAsia"/>
        </w:rPr>
        <w:t>100% interactive</w:t>
      </w:r>
      <w:r>
        <w:rPr>
          <w:rFonts w:hint="default" w:cs="Cambria" w:asciiTheme="minorAscii" w:hAnsiTheme="minorAscii" w:eastAsiaTheme="minorEastAsia"/>
        </w:rPr>
        <w:t xml:space="preserve"> style Duolingo</w:t>
      </w:r>
    </w:p>
    <w:p w14:paraId="634FD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Assistant IA </w:t>
      </w:r>
      <w:r>
        <w:rPr>
          <w:rStyle w:val="10"/>
          <w:rFonts w:hint="default" w:cs="Cambria" w:asciiTheme="minorAscii" w:hAnsiTheme="minorAscii" w:eastAsiaTheme="minorEastAsia"/>
        </w:rPr>
        <w:t>bilingue</w:t>
      </w:r>
      <w:r>
        <w:rPr>
          <w:rFonts w:hint="default" w:cs="Cambria" w:asciiTheme="minorAscii" w:hAnsiTheme="minorAscii" w:eastAsiaTheme="minorEastAsia"/>
        </w:rPr>
        <w:t xml:space="preserve"> (arabe/anglais)</w:t>
      </w:r>
    </w:p>
    <w:p w14:paraId="684126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Simulateurs virtuels (Arduino, circuits, Python)</w:t>
      </w:r>
    </w:p>
    <w:p w14:paraId="3BC18A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Prix accessible</w:t>
      </w:r>
      <w:r>
        <w:rPr>
          <w:rFonts w:hint="default" w:cs="Cambria" w:asciiTheme="minorAscii" w:hAnsiTheme="minorAscii"/>
          <w:lang w:val="en-US"/>
        </w:rPr>
        <w:t xml:space="preserve"> . </w:t>
      </w:r>
    </w:p>
    <w:p w14:paraId="7C1886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Marketplace local avec livraison rapide</w:t>
      </w:r>
      <w:r>
        <w:rPr>
          <w:rFonts w:hint="default" w:cs="Cambria" w:asciiTheme="minorAscii" w:hAnsiTheme="minorAscii"/>
          <w:lang w:val="en-US"/>
        </w:rPr>
        <w:t xml:space="preserve"> . </w:t>
      </w:r>
    </w:p>
    <w:p w14:paraId="7187CF8F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2B1A6A89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2. OBJECTIFS DU PROJET</w:t>
      </w:r>
    </w:p>
    <w:p w14:paraId="152FB47B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Objectifs Principaux:</w:t>
      </w:r>
    </w:p>
    <w:p w14:paraId="6E46CD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Plateforme web responsive (React.js)</w:t>
      </w:r>
    </w:p>
    <w:p w14:paraId="4D02BC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Application mobile native (React Native)</w:t>
      </w:r>
    </w:p>
    <w:p w14:paraId="53D2E5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Assistant IA conversationnel avec NLP</w:t>
      </w:r>
    </w:p>
    <w:p w14:paraId="28368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Simulateurs interactifs (Arduino, Python, Blockly)</w:t>
      </w:r>
    </w:p>
    <w:p w14:paraId="549C7F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Système gamification complet (XP, badges, leaderboard)</w:t>
      </w:r>
    </w:p>
    <w:p w14:paraId="1F36B6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Marketplace intégrée</w:t>
      </w:r>
    </w:p>
    <w:p w14:paraId="22E688A1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5E6E8C41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3. FONCTIONNALITÉS CLÉS</w:t>
      </w:r>
    </w:p>
    <w:p w14:paraId="71C2F743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Pour l'Élève:</w:t>
      </w:r>
    </w:p>
    <w:p w14:paraId="1BA07467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Dashboard Gamifié:</w:t>
      </w:r>
    </w:p>
    <w:p w14:paraId="0BCB37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XP System</w:t>
      </w:r>
      <w:r>
        <w:rPr>
          <w:rFonts w:hint="default" w:cs="Cambria" w:asciiTheme="minorAscii" w:hAnsiTheme="minorAscii"/>
        </w:rPr>
        <w:t xml:space="preserve"> - Points d'expérience pour chaque activité</w:t>
      </w:r>
    </w:p>
    <w:p w14:paraId="1C386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Niveaux</w:t>
      </w:r>
      <w:r>
        <w:rPr>
          <w:rFonts w:hint="default" w:cs="Cambria" w:asciiTheme="minorAscii" w:hAnsiTheme="minorAscii"/>
        </w:rPr>
        <w:t xml:space="preserve"> - 50+ niveaux progressifs</w:t>
      </w:r>
    </w:p>
    <w:p w14:paraId="12ECFC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Streaks</w:t>
      </w:r>
      <w:r>
        <w:rPr>
          <w:rFonts w:hint="default" w:cs="Cambria" w:asciiTheme="minorAscii" w:hAnsiTheme="minorAscii"/>
        </w:rPr>
        <w:t xml:space="preserve"> - Encourager la pratique quotidienne</w:t>
      </w:r>
    </w:p>
    <w:p w14:paraId="60786F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Badges</w:t>
      </w:r>
      <w:r>
        <w:rPr>
          <w:rFonts w:hint="default" w:cs="Cambria" w:asciiTheme="minorAscii" w:hAnsiTheme="minorAscii"/>
        </w:rPr>
        <w:t xml:space="preserve"> - 100+ badges à débloquer</w:t>
      </w:r>
    </w:p>
    <w:p w14:paraId="69BD0F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Leaderboard</w:t>
      </w:r>
      <w:r>
        <w:rPr>
          <w:rFonts w:hint="default" w:cs="Cambria" w:asciiTheme="minorAscii" w:hAnsiTheme="minorAscii"/>
        </w:rPr>
        <w:t xml:space="preserve"> - Compétition amicale</w:t>
      </w:r>
    </w:p>
    <w:p w14:paraId="4C765CF3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Cours Interactifs:</w:t>
      </w:r>
    </w:p>
    <w:p w14:paraId="047F40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Vidéos courtes</w:t>
      </w:r>
      <w:r>
        <w:rPr>
          <w:rFonts w:hint="default" w:cs="Cambria" w:asciiTheme="minorAscii" w:hAnsiTheme="minorAscii"/>
        </w:rPr>
        <w:t xml:space="preserve"> (3-8 minutes)</w:t>
      </w:r>
    </w:p>
    <w:p w14:paraId="7C96E0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Exercices pratiques</w:t>
      </w:r>
      <w:r>
        <w:rPr>
          <w:rFonts w:hint="default" w:cs="Cambria" w:asciiTheme="minorAscii" w:hAnsiTheme="minorAscii"/>
        </w:rPr>
        <w:t xml:space="preserve"> après chaque concept</w:t>
      </w:r>
    </w:p>
    <w:p w14:paraId="0CCD2F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Quizzes</w:t>
      </w:r>
      <w:r>
        <w:rPr>
          <w:rFonts w:hint="default" w:cs="Cambria" w:asciiTheme="minorAscii" w:hAnsiTheme="minorAscii"/>
        </w:rPr>
        <w:t xml:space="preserve"> avec feedback instantané</w:t>
      </w:r>
    </w:p>
    <w:p w14:paraId="4BE27B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Projets guidés</w:t>
      </w:r>
      <w:r>
        <w:rPr>
          <w:rFonts w:hint="default" w:cs="Cambria" w:asciiTheme="minorAscii" w:hAnsiTheme="minorAscii"/>
        </w:rPr>
        <w:t xml:space="preserve"> étape par étape</w:t>
      </w:r>
    </w:p>
    <w:p w14:paraId="32A8BE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Certificats</w:t>
      </w:r>
      <w:r>
        <w:rPr>
          <w:rFonts w:hint="default" w:cs="Cambria" w:asciiTheme="minorAscii" w:hAnsiTheme="minorAscii"/>
        </w:rPr>
        <w:t xml:space="preserve"> à la fin de chaque cours</w:t>
      </w:r>
    </w:p>
    <w:p w14:paraId="660DD371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Laboratoires Virtuels:</w:t>
      </w:r>
    </w:p>
    <w:p w14:paraId="3A6DA6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Simulateur Arduino</w:t>
      </w:r>
      <w:r>
        <w:rPr>
          <w:rFonts w:hint="default" w:cs="Cambria" w:asciiTheme="minorAscii" w:hAnsiTheme="minorAscii"/>
        </w:rPr>
        <w:t xml:space="preserve"> - Drag &amp; drop composants</w:t>
      </w:r>
    </w:p>
    <w:p w14:paraId="30FB41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Python IDE</w:t>
      </w:r>
      <w:r>
        <w:rPr>
          <w:rFonts w:hint="default" w:cs="Cambria" w:asciiTheme="minorAscii" w:hAnsiTheme="minorAscii"/>
        </w:rPr>
        <w:t xml:space="preserve"> - Exécution temps réel</w:t>
      </w:r>
    </w:p>
    <w:p w14:paraId="578412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Circuit Builder</w:t>
      </w:r>
      <w:r>
        <w:rPr>
          <w:rFonts w:hint="default" w:cs="Cambria" w:asciiTheme="minorAscii" w:hAnsiTheme="minorAscii"/>
        </w:rPr>
        <w:t xml:space="preserve"> - Dessiner des circuits</w:t>
      </w:r>
    </w:p>
    <w:p w14:paraId="21A24A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Blockly Editor</w:t>
      </w:r>
      <w:r>
        <w:rPr>
          <w:rFonts w:hint="default" w:cs="Cambria" w:asciiTheme="minorAscii" w:hAnsiTheme="minorAscii"/>
        </w:rPr>
        <w:t xml:space="preserve"> - Programmation visuelle</w:t>
      </w:r>
    </w:p>
    <w:p w14:paraId="65DDF4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3D Modeling</w:t>
      </w:r>
      <w:r>
        <w:rPr>
          <w:rFonts w:hint="default" w:cs="Cambria" w:asciiTheme="minorAscii" w:hAnsiTheme="minorAscii"/>
        </w:rPr>
        <w:t xml:space="preserve"> - TinkerCAD intégré</w:t>
      </w:r>
    </w:p>
    <w:p w14:paraId="14BED26A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 xml:space="preserve"> Assistant IA "Cody":</w:t>
      </w:r>
    </w:p>
    <w:p w14:paraId="466D07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Répond aux questions en arabe/anglais</w:t>
      </w:r>
    </w:p>
    <w:p w14:paraId="235F26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Explique les concepts</w:t>
      </w:r>
    </w:p>
    <w:p w14:paraId="3CE9CF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Debug le code</w:t>
      </w:r>
    </w:p>
    <w:p w14:paraId="7A93AD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Propose des défis personnalisés</w:t>
      </w:r>
    </w:p>
    <w:p w14:paraId="7CA1EB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Support vocal</w:t>
      </w:r>
    </w:p>
    <w:p w14:paraId="15C339A3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>6.3 Marketplace</w:t>
      </w:r>
    </w:p>
    <w:p w14:paraId="57FDC4E3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 xml:space="preserve"> Boutique:</w:t>
      </w:r>
    </w:p>
    <w:p w14:paraId="78043E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Kits Arduino</w:t>
      </w:r>
      <w:r>
        <w:rPr>
          <w:rFonts w:hint="default" w:cs="Cambria" w:asciiTheme="minorAscii" w:hAnsiTheme="minorAscii"/>
        </w:rPr>
        <w:t xml:space="preserve"> (débutant, avancé, expert)</w:t>
      </w:r>
    </w:p>
    <w:p w14:paraId="543BE0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Kits micro:bit</w:t>
      </w:r>
    </w:p>
    <w:p w14:paraId="1B4238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Kits électronique</w:t>
      </w:r>
    </w:p>
    <w:p w14:paraId="77CB15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Livres en arabe</w:t>
      </w:r>
    </w:p>
    <w:p w14:paraId="0D32A6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Accès premium aux cours</w:t>
      </w:r>
    </w:p>
    <w:p w14:paraId="02A0A5D3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/>
        </w:rPr>
      </w:pPr>
      <w:r>
        <w:rPr>
          <w:rFonts w:hint="default" w:cs="Cambria" w:asciiTheme="minorAscii" w:hAnsiTheme="minorAscii"/>
        </w:rPr>
        <w:t xml:space="preserve"> Paiement:</w:t>
      </w:r>
    </w:p>
    <w:p w14:paraId="26B795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Chargily</w:t>
      </w:r>
      <w:r>
        <w:rPr>
          <w:rFonts w:hint="default" w:cs="Cambria" w:asciiTheme="minorAscii" w:hAnsiTheme="minorAscii"/>
        </w:rPr>
        <w:t xml:space="preserve"> (paiement local )</w:t>
      </w:r>
    </w:p>
    <w:p w14:paraId="22DF11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</w:rPr>
      </w:pPr>
      <w:r>
        <w:rPr>
          <w:rStyle w:val="10"/>
          <w:rFonts w:hint="default" w:cs="Cambria" w:asciiTheme="minorAscii" w:hAnsiTheme="minorAscii"/>
        </w:rPr>
        <w:t>CIB/EDAHABIA</w:t>
      </w:r>
      <w:r>
        <w:rPr>
          <w:rFonts w:hint="default" w:cs="Cambria" w:asciiTheme="minorAscii" w:hAnsiTheme="minorAscii"/>
        </w:rPr>
        <w:t xml:space="preserve"> </w:t>
      </w:r>
    </w:p>
    <w:p w14:paraId="56710B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/>
          <w:b/>
          <w:bCs/>
        </w:rPr>
      </w:pPr>
      <w:r>
        <w:rPr>
          <w:rFonts w:hint="default" w:cs="Cambria" w:asciiTheme="minorAscii" w:hAnsiTheme="minorAscii"/>
          <w:b/>
          <w:bCs/>
          <w:lang w:val="en-US"/>
        </w:rPr>
        <w:t xml:space="preserve">COD cash on delivery </w:t>
      </w:r>
    </w:p>
    <w:p w14:paraId="1AC757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/>
          <w:lang w:val="en-US"/>
        </w:rPr>
      </w:pPr>
    </w:p>
    <w:p w14:paraId="7FFF3422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5978AEA0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4. TECHNOLOGIES UTILISÉES</w:t>
      </w:r>
    </w:p>
    <w:p w14:paraId="15A926EE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Frontend:</w:t>
      </w:r>
    </w:p>
    <w:p w14:paraId="43D1AC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Web:</w:t>
      </w:r>
      <w:r>
        <w:rPr>
          <w:rFonts w:hint="default" w:cs="Cambria" w:asciiTheme="minorAscii" w:hAnsiTheme="minorAscii" w:eastAsiaTheme="minorEastAsia"/>
        </w:rPr>
        <w:t xml:space="preserve"> React.js + TailwindCSS</w:t>
      </w:r>
    </w:p>
    <w:p w14:paraId="3D2632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Mobile:</w:t>
      </w:r>
      <w:r>
        <w:rPr>
          <w:rFonts w:hint="default" w:cs="Cambria" w:asciiTheme="minorAscii" w:hAnsiTheme="minorAscii" w:eastAsiaTheme="minorEastAsia"/>
        </w:rPr>
        <w:t xml:space="preserve"> React Native (iOS/Android)</w:t>
      </w:r>
    </w:p>
    <w:p w14:paraId="047A76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Éditeurs:</w:t>
      </w:r>
      <w:r>
        <w:rPr>
          <w:rFonts w:hint="default" w:cs="Cambria" w:asciiTheme="minorAscii" w:hAnsiTheme="minorAscii" w:eastAsiaTheme="minorEastAsia"/>
        </w:rPr>
        <w:t xml:space="preserve"> Blockly, Monaco Editor</w:t>
      </w:r>
      <w:r>
        <w:rPr>
          <w:rFonts w:hint="default" w:cs="Cambria" w:asciiTheme="minorAscii" w:hAnsiTheme="minorAscii"/>
          <w:lang w:val="en-US"/>
        </w:rPr>
        <w:t>.</w:t>
      </w:r>
    </w:p>
    <w:p w14:paraId="4F671EB8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Backend:</w:t>
      </w:r>
    </w:p>
    <w:p w14:paraId="48EE22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API:</w:t>
      </w:r>
      <w:r>
        <w:rPr>
          <w:rFonts w:hint="default" w:cs="Cambria" w:asciiTheme="minorAscii" w:hAnsiTheme="minorAscii" w:eastAsiaTheme="minorEastAsia"/>
        </w:rPr>
        <w:t xml:space="preserve"> Node.js + Express.js (ou FastAPI)</w:t>
      </w:r>
    </w:p>
    <w:p w14:paraId="7518E9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Base de données:</w:t>
      </w:r>
      <w:r>
        <w:rPr>
          <w:rFonts w:hint="default" w:cs="Cambria" w:asciiTheme="minorAscii" w:hAnsiTheme="minorAscii" w:eastAsiaTheme="minorEastAsia"/>
        </w:rPr>
        <w:t xml:space="preserve"> PostgreSQL + MongoDB</w:t>
      </w:r>
    </w:p>
    <w:p w14:paraId="05244B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Cache:</w:t>
      </w:r>
      <w:r>
        <w:rPr>
          <w:rFonts w:hint="default" w:cs="Cambria" w:asciiTheme="minorAscii" w:hAnsiTheme="minorAscii" w:eastAsiaTheme="minorEastAsia"/>
        </w:rPr>
        <w:t xml:space="preserve"> Redis</w:t>
      </w:r>
    </w:p>
    <w:p w14:paraId="5659EE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Auth:</w:t>
      </w:r>
      <w:r>
        <w:rPr>
          <w:rFonts w:hint="default" w:cs="Cambria" w:asciiTheme="minorAscii" w:hAnsiTheme="minorAscii" w:eastAsiaTheme="minorEastAsia"/>
        </w:rPr>
        <w:t xml:space="preserve"> JWT + Passport.js</w:t>
      </w:r>
    </w:p>
    <w:p w14:paraId="4BF863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4037DE9C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Intelligence Artificielle:</w:t>
      </w:r>
    </w:p>
    <w:p w14:paraId="69195B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NLP:</w:t>
      </w:r>
      <w:r>
        <w:rPr>
          <w:rFonts w:hint="default" w:cs="Cambria" w:asciiTheme="minorAscii" w:hAnsiTheme="minorAscii" w:eastAsiaTheme="minorEastAsia"/>
        </w:rPr>
        <w:t xml:space="preserve"> Sentence-BERT (recherche sémantique)</w:t>
      </w:r>
    </w:p>
    <w:p w14:paraId="43C5A4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Chatbot:</w:t>
      </w:r>
      <w:r>
        <w:rPr>
          <w:rFonts w:hint="default" w:cs="Cambria" w:asciiTheme="minorAscii" w:hAnsiTheme="minorAscii" w:eastAsiaTheme="minorEastAsia"/>
        </w:rPr>
        <w:t xml:space="preserve"> DistilGPT-2 fine-tuned</w:t>
      </w:r>
    </w:p>
    <w:p w14:paraId="25855C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Speech:</w:t>
      </w:r>
      <w:r>
        <w:rPr>
          <w:rFonts w:hint="default" w:cs="Cambria" w:asciiTheme="minorAscii" w:hAnsiTheme="minorAscii" w:eastAsiaTheme="minorEastAsia"/>
        </w:rPr>
        <w:t xml:space="preserve"> Web Speech API (voix ↔ texte)</w:t>
      </w:r>
    </w:p>
    <w:p w14:paraId="32864B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Langue:</w:t>
      </w:r>
      <w:r>
        <w:rPr>
          <w:rFonts w:hint="default" w:cs="Cambria" w:asciiTheme="minorAscii" w:hAnsiTheme="minorAscii" w:eastAsiaTheme="minorEastAsia"/>
        </w:rPr>
        <w:t xml:space="preserve"> Support arabe avec spaCy</w:t>
      </w:r>
    </w:p>
    <w:p w14:paraId="151A76F5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37DFA9CC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5. CONTENU PÉDAGOGIQUE</w:t>
      </w:r>
    </w:p>
    <w:p w14:paraId="75BDAD59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Cours Disponibles:</w:t>
      </w:r>
    </w:p>
    <w:p w14:paraId="3637BBD5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Niveau Débutant (8-10 ans):</w:t>
      </w:r>
    </w:p>
    <w:p w14:paraId="21C3C4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Scratch/Blockly </w:t>
      </w:r>
    </w:p>
    <w:p w14:paraId="597223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Arduino Basics </w:t>
      </w:r>
    </w:p>
    <w:p w14:paraId="5E0C2C8B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Niveau Intermédiaire (11-13 ans):</w:t>
      </w:r>
    </w:p>
    <w:p w14:paraId="583428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Python (20 leçons)</w:t>
      </w:r>
    </w:p>
    <w:p w14:paraId="592BE1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JavaScript (15 leçons)</w:t>
      </w:r>
    </w:p>
    <w:p w14:paraId="62E576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Robotique avancée (15 leçons)</w:t>
      </w:r>
    </w:p>
    <w:p w14:paraId="431448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Électronique (10 leçons)</w:t>
      </w:r>
    </w:p>
    <w:p w14:paraId="0F39F527">
      <w:pPr>
        <w:pStyle w:val="5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Niveau Avancé (14-16 ans):</w:t>
      </w:r>
    </w:p>
    <w:p w14:paraId="4C51C9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IA &amp; Machine Learning (8 leçons)</w:t>
      </w:r>
    </w:p>
    <w:p w14:paraId="700787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Développement Web (React)</w:t>
      </w:r>
    </w:p>
    <w:p w14:paraId="5DD2CA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IoT &amp; Smart Home</w:t>
      </w:r>
    </w:p>
    <w:p w14:paraId="1CA5D4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Développement mobile</w:t>
      </w:r>
    </w:p>
    <w:p w14:paraId="20DFFCCA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3B4776FE">
      <w:pPr>
        <w:pStyle w:val="3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>7. AVANTAGES COMPÉTITIFS</w:t>
      </w:r>
    </w:p>
    <w:p w14:paraId="50EB6E87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Vs Concurrents: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1949"/>
        <w:gridCol w:w="985"/>
        <w:gridCol w:w="958"/>
        <w:gridCol w:w="884"/>
      </w:tblGrid>
      <w:tr w14:paraId="5387B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A84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mbria" w:asciiTheme="minorAscii" w:hAnsiTheme="minorAscii" w:eastAsiaTheme="minorEastAsia"/>
                <w:b/>
                <w:bCs/>
              </w:rPr>
            </w:pPr>
            <w:r>
              <w:rPr>
                <w:rFonts w:hint="default" w:cs="Cambria" w:asciiTheme="minorAscii" w:hAnsiTheme="minorAscii" w:eastAsia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Critère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AEF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mbria" w:asciiTheme="minorAscii" w:hAnsiTheme="minorAscii" w:eastAsiaTheme="minorEastAsia"/>
                <w:b/>
                <w:bCs/>
              </w:rPr>
            </w:pPr>
            <w:r>
              <w:rPr>
                <w:rFonts w:hint="default" w:cs="Cambria" w:asciiTheme="minorAscii" w:hAnsiTheme="minorAscii" w:eastAsia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KidTech Learn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3B3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mbria" w:asciiTheme="minorAscii" w:hAnsiTheme="minorAscii" w:eastAsiaTheme="minorEastAsia"/>
                <w:b/>
                <w:bCs/>
              </w:rPr>
            </w:pPr>
            <w:r>
              <w:rPr>
                <w:rFonts w:hint="default" w:cs="Cambria" w:asciiTheme="minorAscii" w:hAnsiTheme="minorAscii" w:eastAsia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Tynker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EC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mbria" w:asciiTheme="minorAscii" w:hAnsiTheme="minorAscii" w:eastAsiaTheme="minorEastAsia"/>
                <w:b/>
                <w:bCs/>
              </w:rPr>
            </w:pPr>
            <w:r>
              <w:rPr>
                <w:rFonts w:hint="default" w:cs="Cambria" w:asciiTheme="minorAscii" w:hAnsiTheme="minorAscii" w:eastAsia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Code.org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E1B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mbria" w:asciiTheme="minorAscii" w:hAnsiTheme="minorAscii" w:eastAsiaTheme="minorEastAsia"/>
                <w:b/>
                <w:bCs/>
              </w:rPr>
            </w:pPr>
            <w:r>
              <w:rPr>
                <w:rFonts w:hint="default" w:cs="Cambria" w:asciiTheme="minorAscii" w:hAnsiTheme="minorAscii" w:eastAsia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Scratch</w:t>
            </w:r>
          </w:p>
        </w:tc>
      </w:tr>
      <w:tr w14:paraId="69117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99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Prix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72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1,500 DA/mois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CA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$20/mois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0C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Gratuit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77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Gratuit</w:t>
            </w:r>
          </w:p>
        </w:tc>
      </w:tr>
      <w:tr w14:paraId="65257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F3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Langue arabe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41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 Native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BF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7F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0E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⚠️ Partiel</w:t>
            </w:r>
          </w:p>
        </w:tc>
      </w:tr>
      <w:tr w14:paraId="74E71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49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IA Assistant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42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28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D6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C7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458D0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259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Mobile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56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10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4D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9C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⚠️ Basic</w:t>
            </w:r>
          </w:p>
        </w:tc>
      </w:tr>
      <w:tr w14:paraId="7EE40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98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Simulateurs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1E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 Arduino+Python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F5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⚠️ Basic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B5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5D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4E771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6C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Marketplace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C6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 Local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50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75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D0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10DA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B6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Gamification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124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 Complet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62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06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⚠️ Basic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5C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⚠️ Basic</w:t>
            </w:r>
          </w:p>
        </w:tc>
      </w:tr>
      <w:tr w14:paraId="263A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84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Style w:val="10"/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Certificats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B2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5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4D6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B9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mbria" w:asciiTheme="minorAscii" w:hAnsiTheme="minorAscii" w:eastAsiaTheme="minorEastAsia"/>
              </w:rPr>
            </w:pPr>
            <w:r>
              <w:rPr>
                <w:rFonts w:hint="default" w:cs="Cambria" w:asciiTheme="minorAscii" w:hAnsiTheme="minorAscii" w:eastAsiaTheme="minorEastAsia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</w:tbl>
    <w:p w14:paraId="4DF7A876">
      <w:pPr>
        <w:pStyle w:val="4"/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  <w:r>
        <w:rPr>
          <w:rFonts w:hint="default" w:cs="Cambria" w:asciiTheme="minorAscii" w:hAnsiTheme="minorAscii" w:eastAsiaTheme="minorEastAsia"/>
        </w:rPr>
        <w:t xml:space="preserve"> Points Forts Uniques:</w:t>
      </w:r>
    </w:p>
    <w:p w14:paraId="3A4A95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Seule plateforme en arabe natif</w:t>
      </w:r>
      <w:r>
        <w:rPr>
          <w:rFonts w:hint="default" w:cs="Cambria" w:asciiTheme="minorAscii" w:hAnsiTheme="minorAscii" w:eastAsiaTheme="minorEastAsia"/>
        </w:rPr>
        <w:t xml:space="preserve"> (pas de traduction)</w:t>
      </w:r>
    </w:p>
    <w:p w14:paraId="31AD55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IA conversationnelle</w:t>
      </w:r>
      <w:r>
        <w:rPr>
          <w:rFonts w:hint="default" w:cs="Cambria" w:asciiTheme="minorAscii" w:hAnsiTheme="minorAscii" w:eastAsiaTheme="minorEastAsia"/>
        </w:rPr>
        <w:t xml:space="preserve"> qui comprend l'arabe dialectal</w:t>
      </w:r>
    </w:p>
    <w:p w14:paraId="19D1FA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Prix 10x moins cher</w:t>
      </w:r>
      <w:r>
        <w:rPr>
          <w:rFonts w:hint="default" w:cs="Cambria" w:asciiTheme="minorAscii" w:hAnsiTheme="minorAscii" w:eastAsiaTheme="minorEastAsia"/>
        </w:rPr>
        <w:t xml:space="preserve"> que la concurrence</w:t>
      </w:r>
    </w:p>
    <w:p w14:paraId="530EC0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Livraison locale</w:t>
      </w:r>
      <w:r>
        <w:rPr>
          <w:rFonts w:hint="default" w:cs="Cambria" w:asciiTheme="minorAscii" w:hAnsiTheme="minorAscii" w:eastAsiaTheme="minorEastAsia"/>
        </w:rPr>
        <w:t xml:space="preserve"> des kits (2-3 jours)</w:t>
      </w:r>
    </w:p>
    <w:p w14:paraId="53D4B6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cs="Cambria" w:asciiTheme="minorAscii" w:hAnsiTheme="minorAscii" w:eastAsiaTheme="minorEastAsia"/>
        </w:rPr>
      </w:pPr>
      <w:r>
        <w:rPr>
          <w:rStyle w:val="10"/>
          <w:rFonts w:hint="default" w:cs="Cambria" w:asciiTheme="minorAscii" w:hAnsiTheme="minorAscii" w:eastAsiaTheme="minorEastAsia"/>
        </w:rPr>
        <w:t>Support communautaire</w:t>
      </w:r>
      <w:r>
        <w:rPr>
          <w:rFonts w:hint="default" w:cs="Cambria" w:asciiTheme="minorAscii" w:hAnsiTheme="minorAscii" w:eastAsiaTheme="minorEastAsia"/>
        </w:rPr>
        <w:t xml:space="preserve"> actif</w:t>
      </w:r>
    </w:p>
    <w:p w14:paraId="29BD16F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38CB5FA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5D317D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15100E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5FA101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0288B44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34CC90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2F85F7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201ABC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25911C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63EE712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4DC9484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3B999D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10CC4B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67C8B2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6DF9096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19C565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555E4ED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3B17277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49FC0E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6788595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7B51B6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389928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23064D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39854C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127724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77B5BF0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6296CA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527D556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7CB4E6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0FC1B97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</w:p>
    <w:p w14:paraId="20A4516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cs="Cambria" w:asciiTheme="minorAscii" w:hAnsiTheme="minorAscii" w:eastAsiaTheme="minorEastAsia"/>
          <w:sz w:val="24"/>
          <w:szCs w:val="24"/>
        </w:rPr>
      </w:pPr>
      <w:bookmarkStart w:id="0" w:name="_GoBack"/>
      <w:bookmarkEnd w:id="0"/>
    </w:p>
    <w:p w14:paraId="1FABCEF9">
      <w:pPr>
        <w:keepNext w:val="0"/>
        <w:keepLines w:val="0"/>
        <w:widowControl/>
        <w:suppressLineNumbers w:val="0"/>
        <w:rPr>
          <w:rFonts w:hint="default" w:eastAsia="SimSun" w:cs="Times New Roman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32"/>
          <w:szCs w:val="32"/>
        </w:rPr>
        <w:t>captures d'écran/mockups visuels</w:t>
      </w:r>
      <w:r>
        <w:rPr>
          <w:rFonts w:hint="default" w:eastAsia="SimSun" w:cs="Times New Roman" w:asciiTheme="minorAscii" w:hAnsiTheme="minorAscii"/>
          <w:b/>
          <w:bCs/>
          <w:sz w:val="32"/>
          <w:szCs w:val="32"/>
          <w:lang w:val="en-US"/>
        </w:rPr>
        <w:t xml:space="preserve"> *  seulement  UI UX *</w:t>
      </w:r>
    </w:p>
    <w:p w14:paraId="7EDBDBE8">
      <w:pPr>
        <w:keepNext w:val="0"/>
        <w:keepLines w:val="0"/>
        <w:widowControl/>
        <w:suppressLineNumbers w:val="0"/>
        <w:rPr>
          <w:rFonts w:hint="default" w:eastAsia="SimSun" w:cs="Segoe UI" w:asciiTheme="minorAscii" w:hAnsiTheme="minorAscii"/>
          <w:sz w:val="32"/>
          <w:szCs w:val="32"/>
          <w:lang w:val="en-US"/>
        </w:rPr>
      </w:pPr>
    </w:p>
    <w:p w14:paraId="5777CFEB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</w:rPr>
      </w:pPr>
    </w:p>
    <w:p w14:paraId="6DF9FD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Cambria" w:asciiTheme="minorAscii" w:hAnsiTheme="minorAscii" w:eastAsiaTheme="minorEastAsia"/>
          <w:lang w:val="en-US"/>
        </w:rPr>
      </w:pPr>
      <w:r>
        <w:rPr>
          <w:rFonts w:hint="default" w:cs="Cambria" w:asciiTheme="minorAscii" w:hAnsiTheme="minorAscii" w:eastAsiaTheme="minorEastAsia"/>
          <w:lang w:val="en-US"/>
        </w:rPr>
        <w:drawing>
          <wp:inline distT="0" distB="0" distL="114300" distR="114300">
            <wp:extent cx="2884805" cy="4349115"/>
            <wp:effectExtent l="0" t="0" r="8255" b="1270"/>
            <wp:docPr id="4" name="Picture 4" descr="ksdkasbdkjs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sdkasbdkjs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Cambria" w:asciiTheme="minorAscii" w:hAnsiTheme="minorAscii" w:eastAsiaTheme="minorEastAsia"/>
          <w:lang w:val="en-US"/>
        </w:rPr>
        <w:drawing>
          <wp:inline distT="0" distB="0" distL="114300" distR="114300">
            <wp:extent cx="5267325" cy="2381885"/>
            <wp:effectExtent l="0" t="0" r="635" b="3810"/>
            <wp:docPr id="3" name="Picture 3" descr="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Cambria" w:asciiTheme="minorAscii" w:hAnsiTheme="minorAscii" w:eastAsiaTheme="minorEastAsia"/>
          <w:lang w:val="en-US"/>
        </w:rPr>
        <w:drawing>
          <wp:inline distT="0" distB="0" distL="114300" distR="114300">
            <wp:extent cx="5274310" cy="2338070"/>
            <wp:effectExtent l="0" t="0" r="4445" b="4445"/>
            <wp:docPr id="2" name="Picture 2" descr="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Cambria" w:asciiTheme="minorAscii" w:hAnsiTheme="minorAscii" w:eastAsiaTheme="minorEastAsia"/>
          <w:lang w:val="en-US"/>
        </w:rPr>
        <w:drawing>
          <wp:inline distT="0" distB="0" distL="114300" distR="114300">
            <wp:extent cx="5268595" cy="2361565"/>
            <wp:effectExtent l="0" t="0" r="10160" b="2540"/>
            <wp:docPr id="1" name="Picture 1" descr="cs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sd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B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cs="Cambria" w:asciiTheme="minorAscii" w:hAnsiTheme="minorAscii" w:eastAsiaTheme="minorEastAsia"/>
        </w:rPr>
      </w:pPr>
    </w:p>
    <w:p w14:paraId="221D6E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Cambria" w:asciiTheme="minorAscii" w:hAnsiTheme="minorAscii" w:eastAsiaTheme="minorEastAsia"/>
        </w:rPr>
      </w:pPr>
    </w:p>
    <w:p w14:paraId="52DF8C9B">
      <w:pPr>
        <w:keepNext w:val="0"/>
        <w:keepLines w:val="0"/>
        <w:widowControl/>
        <w:suppressLineNumbers w:val="0"/>
        <w:rPr>
          <w:rFonts w:hint="default" w:cs="Cambria" w:asciiTheme="minorAscii" w:hAnsiTheme="minorAscii" w:eastAsiaTheme="minorEastAsia"/>
          <w:lang w:val="en-US"/>
        </w:rPr>
      </w:pPr>
      <w:r>
        <w:rPr>
          <w:rFonts w:hint="default" w:cs="Cambria" w:asciiTheme="minorAscii" w:hAnsiTheme="minorAscii" w:eastAsiaTheme="minorEastAsia"/>
          <w:lang w:val="en-US"/>
        </w:rPr>
        <w:drawing>
          <wp:inline distT="0" distB="0" distL="114300" distR="114300">
            <wp:extent cx="5273040" cy="2750820"/>
            <wp:effectExtent l="0" t="0" r="5715" b="1905"/>
            <wp:docPr id="5" name="Picture 5" descr="xx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xx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60546"/>
    <w:multiLevelType w:val="multilevel"/>
    <w:tmpl w:val="86760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785880"/>
    <w:multiLevelType w:val="multilevel"/>
    <w:tmpl w:val="87785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E6CDF5"/>
    <w:multiLevelType w:val="multilevel"/>
    <w:tmpl w:val="89E6C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B943DE"/>
    <w:multiLevelType w:val="multilevel"/>
    <w:tmpl w:val="AFB94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3EC5FA"/>
    <w:multiLevelType w:val="multilevel"/>
    <w:tmpl w:val="B63EC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E09C91"/>
    <w:multiLevelType w:val="multilevel"/>
    <w:tmpl w:val="C9E09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983C5C"/>
    <w:multiLevelType w:val="multilevel"/>
    <w:tmpl w:val="CE983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0A427F"/>
    <w:multiLevelType w:val="multilevel"/>
    <w:tmpl w:val="D40A4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0A978B"/>
    <w:multiLevelType w:val="multilevel"/>
    <w:tmpl w:val="E40A9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516E2D"/>
    <w:multiLevelType w:val="multilevel"/>
    <w:tmpl w:val="FB516E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B770F17"/>
    <w:multiLevelType w:val="multilevel"/>
    <w:tmpl w:val="FB770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789C814"/>
    <w:multiLevelType w:val="multilevel"/>
    <w:tmpl w:val="1789C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6D00F1"/>
    <w:multiLevelType w:val="multilevel"/>
    <w:tmpl w:val="1D6D0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BE14DD5"/>
    <w:multiLevelType w:val="multilevel"/>
    <w:tmpl w:val="3BE14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06E9B0C"/>
    <w:multiLevelType w:val="multilevel"/>
    <w:tmpl w:val="406E9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4F08707"/>
    <w:multiLevelType w:val="multilevel"/>
    <w:tmpl w:val="74F08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3"/>
  </w:num>
  <w:num w:numId="5">
    <w:abstractNumId w:val="4"/>
  </w:num>
  <w:num w:numId="6">
    <w:abstractNumId w:val="11"/>
  </w:num>
  <w:num w:numId="7">
    <w:abstractNumId w:val="0"/>
  </w:num>
  <w:num w:numId="8">
    <w:abstractNumId w:val="6"/>
  </w:num>
  <w:num w:numId="9">
    <w:abstractNumId w:val="2"/>
  </w:num>
  <w:num w:numId="10">
    <w:abstractNumId w:val="1"/>
  </w:num>
  <w:num w:numId="11">
    <w:abstractNumId w:val="7"/>
  </w:num>
  <w:num w:numId="12">
    <w:abstractNumId w:val="15"/>
  </w:num>
  <w:num w:numId="13">
    <w:abstractNumId w:val="14"/>
  </w:num>
  <w:num w:numId="14">
    <w:abstractNumId w:val="8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86653"/>
    <w:rsid w:val="021E2465"/>
    <w:rsid w:val="1D186653"/>
    <w:rsid w:val="2421717E"/>
    <w:rsid w:val="4016502D"/>
    <w:rsid w:val="41092EA9"/>
    <w:rsid w:val="608129C1"/>
    <w:rsid w:val="67CB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2025-10-26T11:33:00Z</dcterms:created>
  <dc:creator>ABCD</dc:creator>
  <cp:lastModifiedBy>ABCD</cp:lastModifiedBy>
  <dcterms:modified xsi:type="dcterms:W3CDTF">2025-10-26T14:36:41Z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9CB3BE308E5341CBBCD041056EC1397A_11</vt:lpwstr>
  </property>
</Properties>
</file>