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---title: Exercícios propostos - Capítulo 2description: Resoluções passo a passo dos exercícios sobre entrada, processamento e saída de dados.</w:t>
      </w:r>
    </w:p>
    <w:p>
      <w:r>
        <w:t>---</w:t>
      </w:r>
    </w:p>
    <w:p>
      <w:pPr>
        <w:pStyle w:val="Title"/>
      </w:pPr>
      <w:r>
        <w:t>Exercícios propostos - Capítulo 2</w:t>
      </w:r>
    </w:p>
    <w:p>
      <w:r>
        <w:t>Resoluções passo a passo, com foco nos conceitos de entrada, processamento e saída de dados.</w:t>
      </w:r>
    </w:p>
    <w:p>
      <w:pPr>
        <w:pStyle w:val="Heading2"/>
      </w:pPr>
      <w:r>
        <w:t>1. Análise de um trecho de algoritmo</w:t>
      </w:r>
    </w:p>
    <w:p>
      <w:r>
        <w:t>Utilizando o seguinte trecho de algoritmo, explique o que está acontecendo em cada linha e qual é o resultado de cada ação executada.</w:t>
      </w:r>
    </w:p>
    <w:p>
      <w:pPr>
        <w:ind w:left="360"/>
      </w:pPr>
    </w:p>
    <w:p>
      <w:pPr>
        <w:pStyle w:val="Heading3"/>
      </w:pPr>
      <w:r>
        <w:t>Explicação linha por linha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  <w:shd w:fill="D9EAF7"/>
          </w:tcPr>
          <w:p>
            <w:r>
              <w:rPr>
                <w:b/>
              </w:rPr>
              <w:t>Linha</w:t>
            </w:r>
          </w:p>
        </w:tc>
        <w:tc>
          <w:tcPr>
            <w:tcW w:type="dxa" w:w="3009"/>
            <w:vAlign w:val="center"/>
            <w:shd w:fill="D9EAF7"/>
          </w:tcPr>
          <w:p>
            <w:r>
              <w:rPr>
                <w:b/>
              </w:rPr>
              <w:t>O que acontece</w:t>
            </w:r>
          </w:p>
        </w:tc>
        <w:tc>
          <w:tcPr>
            <w:tcW w:type="dxa" w:w="3009"/>
            <w:vAlign w:val="center"/>
            <w:shd w:fill="D9EAF7"/>
          </w:tcPr>
          <w:p>
            <w:r>
              <w:rPr>
                <w:b/>
              </w:rPr>
              <w:t>Resultado da ação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rFonts w:ascii="Courier New" w:hAnsi="Courier New" w:eastAsia="Courier New"/>
              </w:rPr>
              <w:t>inteiro: X, Y;</w:t>
            </w:r>
          </w:p>
        </w:tc>
        <w:tc>
          <w:tcPr>
            <w:tcW w:type="dxa" w:w="3009"/>
            <w:vAlign w:val="center"/>
          </w:tcPr>
          <w:p>
            <w:r>
              <w:t>Declara duas variáveis chamadas X e Y.</w:t>
            </w:r>
          </w:p>
        </w:tc>
        <w:tc>
          <w:tcPr>
            <w:tcW w:type="dxa" w:w="3009"/>
            <w:vAlign w:val="center"/>
          </w:tcPr>
          <w:p>
            <w:r>
              <w:t>X e Y poderão armazenar números inteiros.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rFonts w:ascii="Courier New" w:hAnsi="Courier New" w:eastAsia="Courier New"/>
              </w:rPr>
              <w:t>real: Z;</w:t>
            </w:r>
          </w:p>
        </w:tc>
        <w:tc>
          <w:tcPr>
            <w:tcW w:type="dxa" w:w="3009"/>
            <w:vAlign w:val="center"/>
          </w:tcPr>
          <w:p>
            <w:r>
              <w:t>Declara uma variável chamada Z.</w:t>
            </w:r>
          </w:p>
        </w:tc>
        <w:tc>
          <w:tcPr>
            <w:tcW w:type="dxa" w:w="3009"/>
            <w:vAlign w:val="center"/>
          </w:tcPr>
          <w:p>
            <w:r>
              <w:t>Z poderá armazenar números com casas decimais.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rFonts w:ascii="Courier New" w:hAnsi="Courier New" w:eastAsia="Courier New"/>
              </w:rPr>
              <w:t>leia(X);</w:t>
            </w:r>
          </w:p>
        </w:tc>
        <w:tc>
          <w:tcPr>
            <w:tcW w:type="dxa" w:w="3009"/>
            <w:vAlign w:val="center"/>
          </w:tcPr>
          <w:p>
            <w:r>
              <w:t>Solicita um valor ao usuário.</w:t>
            </w:r>
          </w:p>
        </w:tc>
        <w:tc>
          <w:tcPr>
            <w:tcW w:type="dxa" w:w="3009"/>
            <w:vAlign w:val="center"/>
          </w:tcPr>
          <w:p>
            <w:r>
              <w:t>O número digitado fica armazenado em X.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rFonts w:ascii="Courier New" w:hAnsi="Courier New" w:eastAsia="Courier New"/>
              </w:rPr>
              <w:t>escreva(X, "elevado ao cubo =", pot(X, 3));</w:t>
            </w:r>
          </w:p>
        </w:tc>
        <w:tc>
          <w:tcPr>
            <w:tcW w:type="dxa" w:w="3009"/>
            <w:vAlign w:val="center"/>
          </w:tcPr>
          <w:p>
            <w:r>
              <w:t>Calcula X elevado à terceira potência e mostra o resultado.</w:t>
            </w:r>
          </w:p>
        </w:tc>
        <w:tc>
          <w:tcPr>
            <w:tcW w:type="dxa" w:w="3009"/>
            <w:vAlign w:val="center"/>
          </w:tcPr>
          <w:p>
            <w:r>
              <w:t>É exibido o valor de X³. O valor armazenado em X não muda.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rFonts w:ascii="Courier New" w:hAnsi="Courier New" w:eastAsia="Courier New"/>
              </w:rPr>
              <w:t>leia(Y);</w:t>
            </w:r>
          </w:p>
        </w:tc>
        <w:tc>
          <w:tcPr>
            <w:tcW w:type="dxa" w:w="3009"/>
            <w:vAlign w:val="center"/>
          </w:tcPr>
          <w:p>
            <w:r>
              <w:t>Solicita outro valor ao usuário.</w:t>
            </w:r>
          </w:p>
        </w:tc>
        <w:tc>
          <w:tcPr>
            <w:tcW w:type="dxa" w:w="3009"/>
            <w:vAlign w:val="center"/>
          </w:tcPr>
          <w:p>
            <w:r>
              <w:t>O número digitado fica armazenado em Y.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rFonts w:ascii="Courier New" w:hAnsi="Courier New" w:eastAsia="Courier New"/>
              </w:rPr>
              <w:t>escreva(X + Y);</w:t>
            </w:r>
          </w:p>
        </w:tc>
        <w:tc>
          <w:tcPr>
            <w:tcW w:type="dxa" w:w="3009"/>
            <w:vAlign w:val="center"/>
          </w:tcPr>
          <w:p>
            <w:r>
              <w:t>Soma os valores armazenados em X e Y.</w:t>
            </w:r>
          </w:p>
        </w:tc>
        <w:tc>
          <w:tcPr>
            <w:tcW w:type="dxa" w:w="3009"/>
            <w:vAlign w:val="center"/>
          </w:tcPr>
          <w:p>
            <w:r>
              <w:t>A soma é exibida, mas não é guardada em outra variável.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rFonts w:ascii="Courier New" w:hAnsi="Courier New" w:eastAsia="Courier New"/>
              </w:rPr>
              <w:t>Z ← X / Y;</w:t>
            </w:r>
          </w:p>
        </w:tc>
        <w:tc>
          <w:tcPr>
            <w:tcW w:type="dxa" w:w="3009"/>
            <w:vAlign w:val="center"/>
          </w:tcPr>
          <w:p>
            <w:r>
              <w:t>Divide X por Y e guarda o resultado em Z.</w:t>
            </w:r>
          </w:p>
        </w:tc>
        <w:tc>
          <w:tcPr>
            <w:tcW w:type="dxa" w:w="3009"/>
            <w:vAlign w:val="center"/>
          </w:tcPr>
          <w:p>
            <w:r>
              <w:t>Z recebe o quociente da divisão. Y deve ser diferente de zero.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rFonts w:ascii="Courier New" w:hAnsi="Courier New" w:eastAsia="Courier New"/>
              </w:rPr>
              <w:t>escreva(Z);</w:t>
            </w:r>
          </w:p>
        </w:tc>
        <w:tc>
          <w:tcPr>
            <w:tcW w:type="dxa" w:w="3009"/>
            <w:vAlign w:val="center"/>
          </w:tcPr>
          <w:p>
            <w:r>
              <w:t>Mostra o conteúdo atual de Z.</w:t>
            </w:r>
          </w:p>
        </w:tc>
        <w:tc>
          <w:tcPr>
            <w:tcW w:type="dxa" w:w="3009"/>
            <w:vAlign w:val="center"/>
          </w:tcPr>
          <w:p>
            <w:r>
              <w:t>É exibido o resultado da divisão de X por Y.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rFonts w:ascii="Courier New" w:hAnsi="Courier New" w:eastAsia="Courier New"/>
              </w:rPr>
              <w:t>Z ← Z + 1;</w:t>
            </w:r>
          </w:p>
        </w:tc>
        <w:tc>
          <w:tcPr>
            <w:tcW w:type="dxa" w:w="3009"/>
            <w:vAlign w:val="center"/>
          </w:tcPr>
          <w:p>
            <w:r>
              <w:t>Soma 1 ao valor atual de Z.</w:t>
            </w:r>
          </w:p>
        </w:tc>
        <w:tc>
          <w:tcPr>
            <w:tcW w:type="dxa" w:w="3009"/>
            <w:vAlign w:val="center"/>
          </w:tcPr>
          <w:p>
            <w:r>
              <w:t>Z passa a guardar o resultado da divisão acrescido de 1.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rFonts w:ascii="Courier New" w:hAnsi="Courier New" w:eastAsia="Courier New"/>
              </w:rPr>
              <w:t>X ← (Y + X) mod 2;</w:t>
            </w:r>
          </w:p>
        </w:tc>
        <w:tc>
          <w:tcPr>
            <w:tcW w:type="dxa" w:w="3009"/>
            <w:vAlign w:val="center"/>
          </w:tcPr>
          <w:p>
            <w:r>
              <w:t>Soma Y e X e calcula o resto da divisão dessa soma por 2.</w:t>
            </w:r>
          </w:p>
        </w:tc>
        <w:tc>
          <w:tcPr>
            <w:tcW w:type="dxa" w:w="3009"/>
            <w:vAlign w:val="center"/>
          </w:tcPr>
          <w:p>
            <w:r>
              <w:t>X recebe 0 quando a soma é par e 1 quando a soma é ímpar.</w:t>
            </w:r>
          </w:p>
        </w:tc>
      </w:tr>
      <w:tr>
        <w:tc>
          <w:tcPr>
            <w:tcW w:type="dxa" w:w="3009"/>
            <w:vAlign w:val="center"/>
          </w:tcPr>
          <w:p>
            <w:r>
              <w:rPr>
                <w:rFonts w:ascii="Courier New" w:hAnsi="Courier New" w:eastAsia="Courier New"/>
              </w:rPr>
              <w:t>escreva(X);</w:t>
            </w:r>
          </w:p>
        </w:tc>
        <w:tc>
          <w:tcPr>
            <w:tcW w:type="dxa" w:w="3009"/>
            <w:vAlign w:val="center"/>
          </w:tcPr>
          <w:p>
            <w:r>
              <w:t>Mostra o novo conteúdo de X.</w:t>
            </w:r>
          </w:p>
        </w:tc>
        <w:tc>
          <w:tcPr>
            <w:tcW w:type="dxa" w:w="3009"/>
            <w:vAlign w:val="center"/>
          </w:tcPr>
          <w:p>
            <w:r>
              <w:t>É exibido 0 ou 1, conforme a paridade da soma.</w:t>
            </w:r>
          </w:p>
        </w:tc>
      </w:tr>
    </w:tbl>
    <w:p>
      <w:pPr>
        <w:pStyle w:val="Heading3"/>
      </w:pPr>
      <w:r>
        <w:t>Resultado geral</w:t>
      </w:r>
    </w:p>
    <w:p>
      <w:r>
        <w:t>Não existe um único resultado numérico, pois o algoritmo depende dos valores digitados para X e Y. Em termos gerais:</w:t>
      </w:r>
    </w:p>
    <w:p>
      <w:pPr>
        <w:pStyle w:val="ListNumber"/>
      </w:pPr>
      <w:r>
        <w:t xml:space="preserve">O primeiro resultado exibido é </w:t>
      </w:r>
      <w:r>
        <w:rPr>
          <w:rFonts w:ascii="Courier New" w:hAnsi="Courier New" w:eastAsia="Courier New"/>
        </w:rPr>
        <w:t>X³</w:t>
      </w:r>
      <w:r>
        <w:t>.</w:t>
      </w:r>
    </w:p>
    <w:p>
      <w:pPr>
        <w:pStyle w:val="ListNumber"/>
      </w:pPr>
      <w:r>
        <w:t xml:space="preserve">O segundo resultado exibido é </w:t>
      </w:r>
      <w:r>
        <w:rPr>
          <w:rFonts w:ascii="Courier New" w:hAnsi="Courier New" w:eastAsia="Courier New"/>
        </w:rPr>
        <w:t>X + Y</w:t>
      </w:r>
      <w:r>
        <w:t>.</w:t>
      </w:r>
    </w:p>
    <w:p>
      <w:pPr>
        <w:pStyle w:val="ListNumber"/>
      </w:pPr>
      <w:r>
        <w:t xml:space="preserve">O terceiro resultado exibido é </w:t>
      </w:r>
      <w:r>
        <w:rPr>
          <w:rFonts w:ascii="Courier New" w:hAnsi="Courier New" w:eastAsia="Courier New"/>
        </w:rPr>
        <w:t>X / Y</w:t>
      </w:r>
      <w:r>
        <w:t>.</w:t>
      </w:r>
    </w:p>
    <w:p>
      <w:pPr>
        <w:pStyle w:val="ListNumber"/>
      </w:pPr>
      <w:r>
        <w:t xml:space="preserve">O último resultado exibido é </w:t>
      </w:r>
      <w:r>
        <w:rPr>
          <w:rFonts w:ascii="Courier New" w:hAnsi="Courier New" w:eastAsia="Courier New"/>
        </w:rPr>
        <w:t>(X + Y) mod 2</w:t>
      </w:r>
      <w:r>
        <w:t>.</w:t>
      </w:r>
    </w:p>
    <w:p>
      <w:pPr>
        <w:pStyle w:val="ListNumber"/>
      </w:pPr>
      <w:r>
        <w:t>O novo valor de Z, depois da soma de 1, não é exibido.</w:t>
      </w:r>
    </w:p>
    <w:p>
      <w:pPr>
        <w:pStyle w:val="Heading3"/>
      </w:pPr>
      <w:r>
        <w:t>Exemplo com X = 5 e Y = 2</w:t>
      </w:r>
    </w:p>
    <w:p>
      <w:pPr>
        <w:pStyle w:val="ListNumber"/>
      </w:pPr>
      <w:r>
        <w:t>X recebe 5.</w:t>
      </w:r>
    </w:p>
    <w:p>
      <w:pPr>
        <w:pStyle w:val="ListNumber"/>
      </w:pPr>
      <w:r>
        <w:t>O cubo de X é calculado: 5 × 5 × 5 = 125.</w:t>
      </w:r>
    </w:p>
    <w:p>
      <w:pPr>
        <w:pStyle w:val="ListNumber"/>
      </w:pPr>
      <w:r>
        <w:t xml:space="preserve">É exibido: </w:t>
      </w:r>
      <w:r>
        <w:rPr>
          <w:rFonts w:ascii="Courier New" w:hAnsi="Courier New" w:eastAsia="Courier New"/>
        </w:rPr>
        <w:t>5 elevado ao cubo = 125</w:t>
      </w:r>
      <w:r>
        <w:t>.</w:t>
      </w:r>
    </w:p>
    <w:p>
      <w:pPr>
        <w:pStyle w:val="ListNumber"/>
      </w:pPr>
      <w:r>
        <w:t>Y recebe 2.</w:t>
      </w:r>
    </w:p>
    <w:p>
      <w:pPr>
        <w:pStyle w:val="ListNumber"/>
      </w:pPr>
      <w:r>
        <w:t>A soma é calculada: 5 + 2 = 7.</w:t>
      </w:r>
    </w:p>
    <w:p>
      <w:pPr>
        <w:pStyle w:val="ListNumber"/>
      </w:pPr>
      <w:r>
        <w:t xml:space="preserve">É exibido: </w:t>
      </w:r>
      <w:r>
        <w:rPr>
          <w:rFonts w:ascii="Courier New" w:hAnsi="Courier New" w:eastAsia="Courier New"/>
        </w:rPr>
        <w:t>7</w:t>
      </w:r>
      <w:r>
        <w:t>.</w:t>
      </w:r>
    </w:p>
    <w:p>
      <w:pPr>
        <w:pStyle w:val="ListNumber"/>
      </w:pPr>
      <w:r>
        <w:t>Z recebe o resultado de 5 ÷ 2, portanto Z = 2,5.</w:t>
      </w:r>
    </w:p>
    <w:p>
      <w:pPr>
        <w:pStyle w:val="ListNumber"/>
      </w:pPr>
      <w:r>
        <w:t xml:space="preserve">É exibido: </w:t>
      </w:r>
      <w:r>
        <w:rPr>
          <w:rFonts w:ascii="Courier New" w:hAnsi="Courier New" w:eastAsia="Courier New"/>
        </w:rPr>
        <w:t>2,5</w:t>
      </w:r>
      <w:r>
        <w:t>.</w:t>
      </w:r>
    </w:p>
    <w:p>
      <w:pPr>
        <w:pStyle w:val="ListNumber"/>
      </w:pPr>
      <w:r>
        <w:t>Z recebe Z + 1, portanto passa de 2,5 para 3,5.</w:t>
      </w:r>
    </w:p>
    <w:p>
      <w:pPr>
        <w:pStyle w:val="ListNumber"/>
      </w:pPr>
      <w:r>
        <w:t>X recebe o resto de 7 ÷ 2, portanto X = 1.</w:t>
      </w:r>
    </w:p>
    <w:p>
      <w:pPr>
        <w:pStyle w:val="ListNumber"/>
      </w:pPr>
      <w:r>
        <w:t xml:space="preserve">É exibido: </w:t>
      </w:r>
      <w:r>
        <w:rPr>
          <w:rFonts w:ascii="Courier New" w:hAnsi="Courier New" w:eastAsia="Courier New"/>
        </w:rPr>
        <w:t>1</w:t>
      </w:r>
      <w:r>
        <w:t>.</w:t>
      </w:r>
    </w:p>
    <w:p>
      <w:pPr>
        <w:pStyle w:val="Heading2"/>
      </w:pPr>
      <w:r>
        <w:t>2. Entrada, processamento e saída no dia a dia</w:t>
      </w:r>
    </w:p>
    <w:p>
      <w:r>
        <w:t>Cite e discorra sobre três exemplos do dia a dia nos quais estão presentes entrada, processamento e saída.</w:t>
      </w:r>
    </w:p>
    <w:p>
      <w:pPr>
        <w:pStyle w:val="Heading3"/>
      </w:pPr>
      <w:r>
        <w:t>Exemplo 1: caixa eletrônico</w:t>
      </w:r>
    </w:p>
    <w:p>
      <w:pPr>
        <w:pStyle w:val="ListNumber"/>
      </w:pPr>
      <w:r>
        <w:rPr>
          <w:b/>
        </w:rPr>
        <w:t>Entrada:</w:t>
      </w:r>
      <w:r>
        <w:t xml:space="preserve"> o usuário insere o cartão, digita a senha, escolhe a opção de saque e informa o valor.</w:t>
      </w:r>
    </w:p>
    <w:p>
      <w:pPr>
        <w:pStyle w:val="ListNumber"/>
      </w:pPr>
      <w:r>
        <w:rPr>
          <w:b/>
        </w:rPr>
        <w:t>Processamento:</w:t>
      </w:r>
      <w:r>
        <w:t xml:space="preserve"> o sistema verifica a senha, consulta o saldo e confere se o caixa possui dinheiro suficiente.</w:t>
      </w:r>
    </w:p>
    <w:p>
      <w:pPr>
        <w:pStyle w:val="ListNumber"/>
      </w:pPr>
      <w:r>
        <w:rPr>
          <w:b/>
        </w:rPr>
        <w:t>Saída:</w:t>
      </w:r>
      <w:r>
        <w:t xml:space="preserve"> se tudo estiver correto, o caixa entrega as notas, mostra uma mensagem de confirmação e atualiza o saldo.</w:t>
      </w:r>
    </w:p>
    <w:p>
      <w:pPr>
        <w:pStyle w:val="Heading3"/>
      </w:pPr>
      <w:r>
        <w:t>Exemplo 2: aplicativo de navegação</w:t>
      </w:r>
    </w:p>
    <w:p>
      <w:pPr>
        <w:pStyle w:val="ListNumber"/>
      </w:pPr>
      <w:r>
        <w:rPr>
          <w:b/>
        </w:rPr>
        <w:t>Entrada:</w:t>
      </w:r>
      <w:r>
        <w:t xml:space="preserve"> o usuário informa o destino e o celular obtém a localização atual pelo GPS.</w:t>
      </w:r>
    </w:p>
    <w:p>
      <w:pPr>
        <w:pStyle w:val="ListNumber"/>
      </w:pPr>
      <w:r>
        <w:rPr>
          <w:b/>
        </w:rPr>
        <w:t>Processamento:</w:t>
      </w:r>
      <w:r>
        <w:t xml:space="preserve"> o aplicativo analisa as ruas, as distâncias, o trânsito e as rotas disponíveis.</w:t>
      </w:r>
    </w:p>
    <w:p>
      <w:pPr>
        <w:pStyle w:val="ListNumber"/>
      </w:pPr>
      <w:r>
        <w:rPr>
          <w:b/>
        </w:rPr>
        <w:t>Saída:</w:t>
      </w:r>
      <w:r>
        <w:t xml:space="preserve"> o aplicativo apresenta a melhor rota, o tempo estimado e as instruções do caminho.</w:t>
      </w:r>
    </w:p>
    <w:p>
      <w:pPr>
        <w:pStyle w:val="Heading3"/>
      </w:pPr>
      <w:r>
        <w:t>Exemplo 3: máquina de lavar roupas</w:t>
      </w:r>
    </w:p>
    <w:p>
      <w:pPr>
        <w:pStyle w:val="ListNumber"/>
      </w:pPr>
      <w:r>
        <w:rPr>
          <w:b/>
        </w:rPr>
        <w:t>Entrada:</w:t>
      </w:r>
      <w:r>
        <w:t xml:space="preserve"> a pessoa coloca as roupas, adiciona os produtos e escolhe o programa de lavagem.</w:t>
      </w:r>
    </w:p>
    <w:p>
      <w:pPr>
        <w:pStyle w:val="ListNumber"/>
      </w:pPr>
      <w:r>
        <w:rPr>
          <w:b/>
        </w:rPr>
        <w:t>Processamento:</w:t>
      </w:r>
      <w:r>
        <w:t xml:space="preserve"> a máquina controla a entrada de água, os movimentos do cesto, o enxágue e a centrifugação conforme o programa escolhido.</w:t>
      </w:r>
    </w:p>
    <w:p>
      <w:pPr>
        <w:pStyle w:val="ListNumber"/>
      </w:pPr>
      <w:r>
        <w:rPr>
          <w:b/>
        </w:rPr>
        <w:t>Saída:</w:t>
      </w:r>
      <w:r>
        <w:t xml:space="preserve"> ao final, as roupas estão lavadas e a máquina emite um aviso de conclusão.</w:t>
      </w:r>
    </w:p>
    <w:p>
      <w:pPr>
        <w:pStyle w:val="Heading2"/>
      </w:pPr>
      <w:r>
        <w:t>3. Analogias de entrada, processamento e saída</w:t>
      </w:r>
    </w:p>
    <w:p>
      <w:r>
        <w:t>Faça uma analogia de entrada, processamento e saída de dados com o que acontece quando você lê e sintetiza um livro e quando dialoga com outra pessoa.</w:t>
      </w:r>
    </w:p>
    <w:p>
      <w:pPr>
        <w:pStyle w:val="Heading3"/>
      </w:pPr>
      <w:r>
        <w:t>a) Ler e sintetizar um livro</w:t>
      </w:r>
    </w:p>
    <w:p>
      <w:pPr>
        <w:pStyle w:val="ListNumber"/>
      </w:pPr>
      <w:r>
        <w:rPr>
          <w:b/>
        </w:rPr>
        <w:t>Entrada:</w:t>
      </w:r>
      <w:r>
        <w:t xml:space="preserve"> as palavras, ideias, exemplos e informações do livro são recebidos por meio da leitura.</w:t>
      </w:r>
    </w:p>
    <w:p>
      <w:pPr>
        <w:pStyle w:val="ListNumber"/>
      </w:pPr>
      <w:r>
        <w:rPr>
          <w:b/>
        </w:rPr>
        <w:t>Processamento:</w:t>
      </w:r>
      <w:r>
        <w:t xml:space="preserve"> o leitor interpreta o texto, relaciona as ideias, identifica os pontos principais e separa o conteúdo essencial dos detalhes.</w:t>
      </w:r>
    </w:p>
    <w:p>
      <w:pPr>
        <w:pStyle w:val="ListNumber"/>
      </w:pPr>
      <w:r>
        <w:rPr>
          <w:b/>
        </w:rPr>
        <w:t>Saída:</w:t>
      </w:r>
      <w:r>
        <w:t xml:space="preserve"> o leitor produz uma síntese com as ideias principais escritas de maneira mais curta e organizada.</w:t>
      </w:r>
    </w:p>
    <w:p>
      <w:r>
        <w:t>Nesse caso, o livro fornece os dados de entrada, o raciocínio do leitor realiza o processamento e a síntese é o resultado produzido.</w:t>
      </w:r>
    </w:p>
    <w:p>
      <w:pPr>
        <w:pStyle w:val="Heading3"/>
      </w:pPr>
      <w:r>
        <w:t>b) Dialogar com outra pessoa</w:t>
      </w:r>
    </w:p>
    <w:p>
      <w:pPr>
        <w:pStyle w:val="ListNumber"/>
      </w:pPr>
      <w:r>
        <w:rPr>
          <w:b/>
        </w:rPr>
        <w:t>Entrada:</w:t>
      </w:r>
      <w:r>
        <w:t xml:space="preserve"> a pessoa recebe as palavras, o tom de voz, as expressões e os gestos de quem está falando.</w:t>
      </w:r>
    </w:p>
    <w:p>
      <w:pPr>
        <w:pStyle w:val="ListNumber"/>
      </w:pPr>
      <w:r>
        <w:rPr>
          <w:b/>
        </w:rPr>
        <w:t>Processamento:</w:t>
      </w:r>
      <w:r>
        <w:t xml:space="preserve"> ela interpreta a mensagem, considera o contexto e organiza mentalmente uma resposta.</w:t>
      </w:r>
    </w:p>
    <w:p>
      <w:pPr>
        <w:pStyle w:val="ListNumber"/>
      </w:pPr>
      <w:r>
        <w:rPr>
          <w:b/>
        </w:rPr>
        <w:t>Saída:</w:t>
      </w:r>
      <w:r>
        <w:t xml:space="preserve"> ela responde por meio da fala, de gestos ou de outra forma de comunicação.</w:t>
      </w:r>
    </w:p>
    <w:p>
      <w:r>
        <w:t>O processo se repete durante toda a conversa, pois a saída de uma pessoa se transforma na entrada da outra.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