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C77" w:rsidRDefault="00140C08" w:rsidP="008D4C77">
      <w:pPr>
        <w:pStyle w:val="1"/>
        <w:jc w:val="center"/>
        <w:rPr>
          <w:rFonts w:hint="eastAsia"/>
        </w:rPr>
      </w:pPr>
      <w:r>
        <w:rPr>
          <w:rFonts w:hint="eastAsia"/>
        </w:rPr>
        <w:t>统一</w:t>
      </w:r>
      <w:r w:rsidR="008D4C77">
        <w:rPr>
          <w:rFonts w:hint="eastAsia"/>
        </w:rPr>
        <w:t>日志</w:t>
      </w:r>
      <w:r w:rsidR="008D4C77">
        <w:t>系统概要说明</w:t>
      </w:r>
    </w:p>
    <w:p w:rsidR="009F52F1" w:rsidRDefault="009F52F1" w:rsidP="00387721">
      <w:pPr>
        <w:pStyle w:val="4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新增</w:t>
      </w:r>
      <w:r>
        <w:t>表</w:t>
      </w:r>
      <w:r w:rsidR="0054241B">
        <w:t>plat_invocations</w:t>
      </w:r>
    </w:p>
    <w:p w:rsidR="009F52F1" w:rsidRDefault="009F52F1"/>
    <w:tbl>
      <w:tblPr>
        <w:tblW w:w="110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5103"/>
        <w:gridCol w:w="2693"/>
      </w:tblGrid>
      <w:tr w:rsidR="009F52F1" w:rsidRPr="009F52F1" w:rsidTr="009F52F1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Field</w:t>
            </w:r>
          </w:p>
        </w:tc>
        <w:tc>
          <w:tcPr>
            <w:tcW w:w="5073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2648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Comment</w:t>
            </w:r>
          </w:p>
        </w:tc>
      </w:tr>
      <w:tr w:rsidR="009F52F1" w:rsidRPr="009F52F1" w:rsidTr="009F52F1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5073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int(11) NOT NULL</w:t>
            </w:r>
          </w:p>
        </w:tc>
        <w:tc>
          <w:tcPr>
            <w:tcW w:w="2648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F52F1" w:rsidRPr="009F52F1" w:rsidTr="009F52F1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xsessionid</w:t>
            </w:r>
          </w:p>
        </w:tc>
        <w:tc>
          <w:tcPr>
            <w:tcW w:w="5073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varchar(36) NOT NULL</w:t>
            </w:r>
          </w:p>
        </w:tc>
        <w:tc>
          <w:tcPr>
            <w:tcW w:w="2648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F52F1" w:rsidRPr="009F52F1" w:rsidTr="009F52F1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xtransactionid</w:t>
            </w:r>
          </w:p>
        </w:tc>
        <w:tc>
          <w:tcPr>
            <w:tcW w:w="5073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varchar(36) NULL</w:t>
            </w:r>
          </w:p>
        </w:tc>
        <w:tc>
          <w:tcPr>
            <w:tcW w:w="2648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F52F1" w:rsidRPr="009F52F1" w:rsidTr="009F52F1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tenantid</w:t>
            </w:r>
          </w:p>
        </w:tc>
        <w:tc>
          <w:tcPr>
            <w:tcW w:w="5073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varchar(24) NOT NULL</w:t>
            </w:r>
          </w:p>
        </w:tc>
        <w:tc>
          <w:tcPr>
            <w:tcW w:w="2648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F52F1" w:rsidRPr="009F52F1" w:rsidTr="009F52F1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</w:p>
        </w:tc>
        <w:tc>
          <w:tcPr>
            <w:tcW w:w="5073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varchar(24) NOT NULL</w:t>
            </w:r>
          </w:p>
        </w:tc>
        <w:tc>
          <w:tcPr>
            <w:tcW w:w="2648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F52F1" w:rsidRPr="009F52F1" w:rsidTr="009F52F1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business</w:t>
            </w:r>
          </w:p>
        </w:tc>
        <w:tc>
          <w:tcPr>
            <w:tcW w:w="5073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varchar(24) NOT NULL</w:t>
            </w:r>
          </w:p>
        </w:tc>
        <w:tc>
          <w:tcPr>
            <w:tcW w:w="2648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F52F1" w:rsidRPr="009F52F1" w:rsidTr="009F52F1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5073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 NOT NULL</w:t>
            </w:r>
          </w:p>
        </w:tc>
        <w:tc>
          <w:tcPr>
            <w:tcW w:w="2648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F52F1" w:rsidRPr="009F52F1" w:rsidTr="009F52F1">
        <w:trPr>
          <w:tblCellSpacing w:w="15" w:type="dxa"/>
        </w:trPr>
        <w:tc>
          <w:tcPr>
            <w:tcW w:w="3211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endtime</w:t>
            </w:r>
          </w:p>
        </w:tc>
        <w:tc>
          <w:tcPr>
            <w:tcW w:w="5073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 NULL</w:t>
            </w:r>
          </w:p>
        </w:tc>
        <w:tc>
          <w:tcPr>
            <w:tcW w:w="2648" w:type="dxa"/>
            <w:vAlign w:val="center"/>
            <w:hideMark/>
          </w:tcPr>
          <w:p w:rsidR="009F52F1" w:rsidRPr="009F52F1" w:rsidRDefault="009F52F1" w:rsidP="009F52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A1D3F" w:rsidRDefault="00CA1D3F"/>
    <w:p w:rsidR="009F52F1" w:rsidRDefault="009F52F1"/>
    <w:p w:rsidR="009F52F1" w:rsidRDefault="009F52F1" w:rsidP="00387721">
      <w:pPr>
        <w:pStyle w:val="4"/>
      </w:pPr>
      <w:r>
        <w:rPr>
          <w:rFonts w:hint="eastAsia"/>
        </w:rPr>
        <w:lastRenderedPageBreak/>
        <w:t xml:space="preserve">2  </w:t>
      </w:r>
      <w:r>
        <w:rPr>
          <w:rFonts w:hint="eastAsia"/>
        </w:rPr>
        <w:t>各表</w:t>
      </w:r>
      <w:r>
        <w:t>增加字段</w:t>
      </w:r>
    </w:p>
    <w:p w:rsidR="009F52F1" w:rsidRDefault="009F52F1"/>
    <w:tbl>
      <w:tblPr>
        <w:tblW w:w="110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4"/>
        <w:gridCol w:w="6758"/>
      </w:tblGrid>
      <w:tr w:rsidR="005B4679" w:rsidRPr="009F52F1" w:rsidTr="005B4679">
        <w:trPr>
          <w:tblCellSpacing w:w="15" w:type="dxa"/>
        </w:trPr>
        <w:tc>
          <w:tcPr>
            <w:tcW w:w="4249" w:type="dxa"/>
            <w:vAlign w:val="center"/>
            <w:hideMark/>
          </w:tcPr>
          <w:p w:rsidR="005B4679" w:rsidRPr="009F52F1" w:rsidRDefault="005B4679" w:rsidP="009A5A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Field</w:t>
            </w:r>
          </w:p>
        </w:tc>
        <w:tc>
          <w:tcPr>
            <w:tcW w:w="6713" w:type="dxa"/>
            <w:vAlign w:val="center"/>
            <w:hideMark/>
          </w:tcPr>
          <w:p w:rsidR="005B4679" w:rsidRPr="009F52F1" w:rsidRDefault="005B4679" w:rsidP="009A5A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</w:tr>
      <w:tr w:rsidR="005B4679" w:rsidRPr="009F52F1" w:rsidTr="005B4679">
        <w:trPr>
          <w:tblCellSpacing w:w="15" w:type="dxa"/>
        </w:trPr>
        <w:tc>
          <w:tcPr>
            <w:tcW w:w="4249" w:type="dxa"/>
            <w:vAlign w:val="center"/>
            <w:hideMark/>
          </w:tcPr>
          <w:p w:rsidR="005B4679" w:rsidRPr="009F52F1" w:rsidRDefault="005B4679" w:rsidP="005B46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create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6713" w:type="dxa"/>
            <w:vAlign w:val="center"/>
            <w:hideMark/>
          </w:tcPr>
          <w:p w:rsidR="005B4679" w:rsidRPr="009F52F1" w:rsidRDefault="005B4679" w:rsidP="005B46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varchar(24) NOT NULL</w:t>
            </w:r>
          </w:p>
        </w:tc>
      </w:tr>
      <w:tr w:rsidR="005B4679" w:rsidRPr="009F52F1" w:rsidTr="005B4679">
        <w:trPr>
          <w:tblCellSpacing w:w="15" w:type="dxa"/>
        </w:trPr>
        <w:tc>
          <w:tcPr>
            <w:tcW w:w="4249" w:type="dxa"/>
            <w:vAlign w:val="center"/>
            <w:hideMark/>
          </w:tcPr>
          <w:p w:rsidR="005B4679" w:rsidRPr="009F52F1" w:rsidRDefault="005B4679" w:rsidP="005B46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update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6713" w:type="dxa"/>
            <w:vAlign w:val="center"/>
            <w:hideMark/>
          </w:tcPr>
          <w:p w:rsidR="005B4679" w:rsidRPr="009F52F1" w:rsidRDefault="005B4679" w:rsidP="005B46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varchar(24) NOT NULL</w:t>
            </w:r>
          </w:p>
        </w:tc>
      </w:tr>
      <w:tr w:rsidR="005B4679" w:rsidRPr="009F52F1" w:rsidTr="005B4679">
        <w:trPr>
          <w:tblCellSpacing w:w="15" w:type="dxa"/>
        </w:trPr>
        <w:tc>
          <w:tcPr>
            <w:tcW w:w="4249" w:type="dxa"/>
            <w:vAlign w:val="center"/>
            <w:hideMark/>
          </w:tcPr>
          <w:p w:rsidR="005B4679" w:rsidRPr="009F52F1" w:rsidRDefault="00391F03" w:rsidP="005B46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 w:rsidR="002C4CFC">
              <w:rPr>
                <w:rFonts w:ascii="宋体" w:eastAsia="宋体" w:hAnsi="宋体" w:cs="宋体"/>
                <w:kern w:val="0"/>
                <w:sz w:val="24"/>
                <w:szCs w:val="24"/>
              </w:rPr>
              <w:t>reate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r w:rsidR="005B4679"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6713" w:type="dxa"/>
            <w:vAlign w:val="center"/>
            <w:hideMark/>
          </w:tcPr>
          <w:p w:rsidR="005B4679" w:rsidRPr="009F52F1" w:rsidRDefault="005B4679" w:rsidP="005B46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 NOT NULL</w:t>
            </w:r>
          </w:p>
        </w:tc>
      </w:tr>
      <w:tr w:rsidR="005B4679" w:rsidRPr="009F52F1" w:rsidTr="005B4679">
        <w:trPr>
          <w:tblCellSpacing w:w="15" w:type="dxa"/>
        </w:trPr>
        <w:tc>
          <w:tcPr>
            <w:tcW w:w="4249" w:type="dxa"/>
            <w:vAlign w:val="center"/>
            <w:hideMark/>
          </w:tcPr>
          <w:p w:rsidR="005B4679" w:rsidRPr="009F52F1" w:rsidRDefault="00391F03" w:rsidP="005B46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="002C4CFC">
              <w:rPr>
                <w:rFonts w:ascii="宋体" w:eastAsia="宋体" w:hAnsi="宋体" w:cs="宋体"/>
                <w:kern w:val="0"/>
                <w:sz w:val="24"/>
                <w:szCs w:val="24"/>
              </w:rPr>
              <w:t>pdate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r w:rsidR="005B4679"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6713" w:type="dxa"/>
            <w:vAlign w:val="center"/>
            <w:hideMark/>
          </w:tcPr>
          <w:p w:rsidR="005B4679" w:rsidRPr="009F52F1" w:rsidRDefault="005B4679" w:rsidP="005B46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 NULL</w:t>
            </w:r>
          </w:p>
        </w:tc>
      </w:tr>
      <w:tr w:rsidR="007264C6" w:rsidRPr="009F52F1" w:rsidTr="005B4679">
        <w:trPr>
          <w:tblCellSpacing w:w="15" w:type="dxa"/>
        </w:trPr>
        <w:tc>
          <w:tcPr>
            <w:tcW w:w="4249" w:type="dxa"/>
            <w:vAlign w:val="center"/>
          </w:tcPr>
          <w:p w:rsidR="007264C6" w:rsidRPr="009F52F1" w:rsidRDefault="007264C6" w:rsidP="007264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tenantid</w:t>
            </w:r>
          </w:p>
        </w:tc>
        <w:tc>
          <w:tcPr>
            <w:tcW w:w="6713" w:type="dxa"/>
            <w:vAlign w:val="center"/>
          </w:tcPr>
          <w:p w:rsidR="007264C6" w:rsidRPr="009F52F1" w:rsidRDefault="007264C6" w:rsidP="007264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2F1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varchar(24) NOT NULL</w:t>
            </w:r>
          </w:p>
        </w:tc>
      </w:tr>
    </w:tbl>
    <w:p w:rsidR="009F52F1" w:rsidRDefault="009F52F1"/>
    <w:p w:rsidR="00AF1F66" w:rsidRDefault="00AF1F66" w:rsidP="00387721">
      <w:pPr>
        <w:pStyle w:val="4"/>
      </w:pPr>
      <w:r>
        <w:t>3</w:t>
      </w:r>
      <w:r>
        <w:rPr>
          <w:rFonts w:hint="eastAsia"/>
        </w:rPr>
        <w:t xml:space="preserve">  </w:t>
      </w:r>
      <w:r>
        <w:t xml:space="preserve">mongodb 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（样例）</w:t>
      </w:r>
    </w:p>
    <w:p w:rsidR="00AF1F66" w:rsidRDefault="00AF1F66" w:rsidP="00AF1F66"/>
    <w:p w:rsidR="00AF1F66" w:rsidRDefault="00AF1F66" w:rsidP="00AF1F66">
      <w:r>
        <w:rPr>
          <w:rFonts w:hint="eastAsia"/>
        </w:rPr>
        <w:t>新增</w:t>
      </w:r>
    </w:p>
    <w:p w:rsidR="00AF1F66" w:rsidRDefault="00AF1F66" w:rsidP="00AF1F66">
      <w:r>
        <w:t>{</w:t>
      </w:r>
    </w:p>
    <w:p w:rsidR="00AF1F66" w:rsidRDefault="00AF1F66" w:rsidP="00AF1F66">
      <w:r>
        <w:t xml:space="preserve">    "_id" : ObjectId("583c031e32df8616f85892db"),</w:t>
      </w:r>
    </w:p>
    <w:p w:rsidR="00AF1F66" w:rsidRDefault="00AF1F66" w:rsidP="00AF1F66">
      <w:r>
        <w:t xml:space="preserve">    "database" : "autorobots",</w:t>
      </w:r>
    </w:p>
    <w:p w:rsidR="00AF1F66" w:rsidRDefault="00AF1F66" w:rsidP="00AF1F66">
      <w:r>
        <w:t xml:space="preserve">    "table" : "invocations",</w:t>
      </w:r>
    </w:p>
    <w:p w:rsidR="00AF1F66" w:rsidRDefault="00AF1F66" w:rsidP="00AF1F66">
      <w:r>
        <w:t xml:space="preserve">    "type" : "insert",</w:t>
      </w:r>
    </w:p>
    <w:p w:rsidR="00AF1F66" w:rsidRDefault="00AF1F66" w:rsidP="00AF1F66">
      <w:r>
        <w:t xml:space="preserve">    "ts" : 1480070930,</w:t>
      </w:r>
    </w:p>
    <w:p w:rsidR="00AF1F66" w:rsidRDefault="00AF1F66" w:rsidP="00AF1F66">
      <w:r>
        <w:t xml:space="preserve">    "xid" : 1576,</w:t>
      </w:r>
    </w:p>
    <w:p w:rsidR="00AF1F66" w:rsidRDefault="00AF1F66" w:rsidP="00AF1F66">
      <w:r>
        <w:t xml:space="preserve">    "commit" : true,</w:t>
      </w:r>
    </w:p>
    <w:p w:rsidR="00AF1F66" w:rsidRDefault="00AF1F66" w:rsidP="00AF1F66">
      <w:r>
        <w:lastRenderedPageBreak/>
        <w:t xml:space="preserve">    "data" : {</w:t>
      </w:r>
    </w:p>
    <w:p w:rsidR="00AF1F66" w:rsidRDefault="00AF1F66" w:rsidP="00AF1F66">
      <w:r>
        <w:t xml:space="preserve">        "id" : 4,</w:t>
      </w:r>
    </w:p>
    <w:p w:rsidR="00AF1F66" w:rsidRDefault="00AF1F66" w:rsidP="00AF1F66">
      <w:r>
        <w:t xml:space="preserve">        "xsessionid" : "0012",</w:t>
      </w:r>
    </w:p>
    <w:p w:rsidR="00AF1F66" w:rsidRDefault="00AF1F66" w:rsidP="00AF1F66">
      <w:r>
        <w:t xml:space="preserve">        "tenantid" : "101",</w:t>
      </w:r>
    </w:p>
    <w:p w:rsidR="00AF1F66" w:rsidRDefault="00AF1F66" w:rsidP="00AF1F66">
      <w:r>
        <w:t xml:space="preserve">        "userid" : "12",</w:t>
      </w:r>
    </w:p>
    <w:p w:rsidR="00AF1F66" w:rsidRDefault="00AF1F66" w:rsidP="00AF1F66">
      <w:r>
        <w:t xml:space="preserve">        "bussiness" : "dry",</w:t>
      </w:r>
    </w:p>
    <w:p w:rsidR="00AF1F66" w:rsidRDefault="00AF1F66" w:rsidP="00AF1F66">
      <w:r>
        <w:t xml:space="preserve">        "starttime" : "2016-11-25 10:48:49",</w:t>
      </w:r>
    </w:p>
    <w:p w:rsidR="00AF1F66" w:rsidRDefault="00AF1F66" w:rsidP="00AF1F66">
      <w:r>
        <w:t xml:space="preserve">        "endtime" : null</w:t>
      </w:r>
    </w:p>
    <w:p w:rsidR="00AF1F66" w:rsidRDefault="00AF1F66" w:rsidP="00AF1F66">
      <w:r>
        <w:t xml:space="preserve">    }</w:t>
      </w:r>
    </w:p>
    <w:p w:rsidR="00AF1F66" w:rsidRDefault="00AF1F66" w:rsidP="00AF1F66">
      <w:pPr>
        <w:rPr>
          <w:rFonts w:hint="eastAsia"/>
        </w:rPr>
      </w:pPr>
      <w:r>
        <w:t>}</w:t>
      </w:r>
    </w:p>
    <w:p w:rsidR="00A370E9" w:rsidRDefault="00A370E9"/>
    <w:p w:rsidR="00A370E9" w:rsidRDefault="00AF1F66">
      <w:r>
        <w:rPr>
          <w:rFonts w:hint="eastAsia"/>
        </w:rPr>
        <w:t>更新</w:t>
      </w:r>
      <w:r w:rsidR="00746011">
        <w:rPr>
          <w:rFonts w:hint="eastAsia"/>
        </w:rPr>
        <w:t>（有</w:t>
      </w:r>
      <w:r w:rsidR="00746011">
        <w:t>old</w:t>
      </w:r>
      <w:r w:rsidR="00746011">
        <w:rPr>
          <w:rFonts w:hint="eastAsia"/>
        </w:rPr>
        <w:t>字段</w:t>
      </w:r>
      <w:r w:rsidR="00746011">
        <w:t>表示原有的数据</w:t>
      </w:r>
      <w:r w:rsidR="00746011">
        <w:rPr>
          <w:rFonts w:hint="eastAsia"/>
        </w:rPr>
        <w:t>）</w:t>
      </w:r>
    </w:p>
    <w:p w:rsidR="00AF1F66" w:rsidRDefault="00AF1F66" w:rsidP="00AF1F66">
      <w:r>
        <w:t>{</w:t>
      </w:r>
    </w:p>
    <w:p w:rsidR="00AF1F66" w:rsidRDefault="00AF1F66" w:rsidP="00AF1F66">
      <w:r>
        <w:t xml:space="preserve">    "_id" : ObjectId("5838013632df861ae02ec193"),</w:t>
      </w:r>
    </w:p>
    <w:p w:rsidR="00AF1F66" w:rsidRDefault="00AF1F66" w:rsidP="00AF1F66">
      <w:r>
        <w:t xml:space="preserve">    "database" : "autorobots",</w:t>
      </w:r>
    </w:p>
    <w:p w:rsidR="00AF1F66" w:rsidRDefault="00AF1F66" w:rsidP="00AF1F66">
      <w:r>
        <w:t xml:space="preserve">    "table" : "testlog",</w:t>
      </w:r>
    </w:p>
    <w:p w:rsidR="00AF1F66" w:rsidRDefault="00AF1F66" w:rsidP="00AF1F66">
      <w:r>
        <w:t xml:space="preserve">    "type" : "update",</w:t>
      </w:r>
    </w:p>
    <w:p w:rsidR="00AF1F66" w:rsidRDefault="00AF1F66" w:rsidP="00AF1F66">
      <w:r>
        <w:t xml:space="preserve">    "ts" : 1480063117,</w:t>
      </w:r>
    </w:p>
    <w:p w:rsidR="00AF1F66" w:rsidRDefault="00AF1F66" w:rsidP="00AF1F66">
      <w:r>
        <w:t xml:space="preserve">    "xid" : 567,</w:t>
      </w:r>
    </w:p>
    <w:p w:rsidR="00AF1F66" w:rsidRDefault="00AF1F66" w:rsidP="00AF1F66">
      <w:r>
        <w:t xml:space="preserve">    "commit" : true,</w:t>
      </w:r>
    </w:p>
    <w:p w:rsidR="00AF1F66" w:rsidRDefault="00AF1F66" w:rsidP="00AF1F66">
      <w:r>
        <w:t xml:space="preserve">    "data" : {</w:t>
      </w:r>
    </w:p>
    <w:p w:rsidR="00AF1F66" w:rsidRDefault="00AF1F66" w:rsidP="00AF1F66">
      <w:r>
        <w:t xml:space="preserve">        "id" : 1,</w:t>
      </w:r>
    </w:p>
    <w:p w:rsidR="00AF1F66" w:rsidRDefault="00AF1F66" w:rsidP="00AF1F66">
      <w:r>
        <w:t xml:space="preserve">        "name" : "Mike",</w:t>
      </w:r>
    </w:p>
    <w:p w:rsidR="00AF1F66" w:rsidRDefault="00AF1F66" w:rsidP="00AF1F66">
      <w:r>
        <w:t xml:space="preserve">        "tenantid" : "1",</w:t>
      </w:r>
    </w:p>
    <w:p w:rsidR="00AF1F66" w:rsidRDefault="00AF1F66" w:rsidP="00AF1F66">
      <w:r>
        <w:t xml:space="preserve">        "optime" : "2016-11-25 08:38:33"</w:t>
      </w:r>
    </w:p>
    <w:p w:rsidR="00AF1F66" w:rsidRDefault="00AF1F66" w:rsidP="00AF1F66">
      <w:r>
        <w:t xml:space="preserve">    },</w:t>
      </w:r>
    </w:p>
    <w:p w:rsidR="00AF1F66" w:rsidRDefault="00AF1F66" w:rsidP="00AF1F66">
      <w:r>
        <w:lastRenderedPageBreak/>
        <w:t xml:space="preserve">    "old" : {</w:t>
      </w:r>
    </w:p>
    <w:p w:rsidR="00AF1F66" w:rsidRDefault="00AF1F66" w:rsidP="00AF1F66">
      <w:r>
        <w:t xml:space="preserve">        "tenantid" : null,</w:t>
      </w:r>
    </w:p>
    <w:p w:rsidR="00AF1F66" w:rsidRDefault="00AF1F66" w:rsidP="00AF1F66">
      <w:r>
        <w:t xml:space="preserve">        "optime" : null</w:t>
      </w:r>
    </w:p>
    <w:p w:rsidR="00AF1F66" w:rsidRDefault="00AF1F66" w:rsidP="00AF1F66">
      <w:r>
        <w:t xml:space="preserve">    }</w:t>
      </w:r>
    </w:p>
    <w:p w:rsidR="00AF1F66" w:rsidRDefault="00AF1F66" w:rsidP="00AF1F66">
      <w:r>
        <w:t>}</w:t>
      </w:r>
    </w:p>
    <w:p w:rsidR="0054241B" w:rsidRDefault="0054241B" w:rsidP="00AF1F66"/>
    <w:p w:rsidR="0054241B" w:rsidRDefault="0054241B" w:rsidP="00387721">
      <w:pPr>
        <w:pStyle w:val="4"/>
      </w:pPr>
      <w:r>
        <w:t xml:space="preserve">4 </w:t>
      </w:r>
      <w:r w:rsidR="009F5F73">
        <w:rPr>
          <w:rFonts w:hint="eastAsia"/>
        </w:rPr>
        <w:t>对业务系统的</w:t>
      </w:r>
      <w:r w:rsidR="009F5F73">
        <w:t>要求</w:t>
      </w:r>
    </w:p>
    <w:p w:rsidR="009F5F73" w:rsidRDefault="009F5F73" w:rsidP="009F5F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登录</w:t>
      </w:r>
      <w:r w:rsidR="001B1741">
        <w:rPr>
          <w:rFonts w:hint="eastAsia"/>
        </w:rPr>
        <w:t>后</w:t>
      </w:r>
      <w:r w:rsidR="001B1741">
        <w:t>写入</w:t>
      </w:r>
      <w:r>
        <w:t>plat_invocations</w:t>
      </w:r>
    </w:p>
    <w:p w:rsidR="00387721" w:rsidRDefault="00387721" w:rsidP="009F5F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t>表数据需同步更新相关的字段</w:t>
      </w:r>
    </w:p>
    <w:p w:rsidR="0054241B" w:rsidRDefault="0054241B" w:rsidP="00AF1F66"/>
    <w:p w:rsidR="0054241B" w:rsidRDefault="0054241B" w:rsidP="00AF1F66"/>
    <w:p w:rsidR="0054241B" w:rsidRDefault="0054241B" w:rsidP="00AF1F66"/>
    <w:p w:rsidR="0054241B" w:rsidRDefault="0054241B" w:rsidP="00C015F9">
      <w:pPr>
        <w:pStyle w:val="4"/>
      </w:pPr>
      <w:r>
        <w:rPr>
          <w:rFonts w:hint="eastAsia"/>
        </w:rPr>
        <w:t xml:space="preserve">5 </w:t>
      </w:r>
      <w:r w:rsidR="00E32234">
        <w:rPr>
          <w:rFonts w:hint="eastAsia"/>
        </w:rPr>
        <w:t>查询</w:t>
      </w:r>
      <w:r w:rsidR="00E32234">
        <w:t>接口</w:t>
      </w:r>
      <w:r w:rsidR="00E32234">
        <w:rPr>
          <w:rFonts w:hint="eastAsia"/>
        </w:rPr>
        <w:t>定义</w:t>
      </w:r>
    </w:p>
    <w:p w:rsidR="00E32234" w:rsidRDefault="0047433C" w:rsidP="00E32234">
      <w:pPr>
        <w:rPr>
          <w:rFonts w:hint="eastAsia"/>
        </w:rPr>
      </w:pPr>
      <w:r>
        <w:rPr>
          <w:rFonts w:hint="eastAsia"/>
        </w:rPr>
        <w:t>传入</w:t>
      </w:r>
      <w:r>
        <w:t>参数</w:t>
      </w:r>
      <w:r>
        <w:rPr>
          <w:rFonts w:hint="eastAsia"/>
        </w:rPr>
        <w:t>：</w:t>
      </w:r>
      <w:r w:rsidR="00253FFE">
        <w:rPr>
          <w:rFonts w:hint="eastAsia"/>
        </w:rPr>
        <w:t>租户</w:t>
      </w:r>
      <w:r w:rsidR="00253FFE">
        <w:t>ID</w:t>
      </w:r>
      <w:r w:rsidR="00253FFE">
        <w:t>（</w:t>
      </w:r>
      <w:r w:rsidR="00253FFE">
        <w:rPr>
          <w:rFonts w:hint="eastAsia"/>
        </w:rPr>
        <w:t>必须</w:t>
      </w:r>
      <w:r w:rsidR="00253FFE">
        <w:t>）</w:t>
      </w:r>
      <w:r w:rsidR="00C90EAB">
        <w:rPr>
          <w:rFonts w:hint="eastAsia"/>
        </w:rPr>
        <w:t>，</w:t>
      </w:r>
      <w:r w:rsidR="00C90EAB">
        <w:t>业务系统</w:t>
      </w:r>
      <w:r w:rsidR="00BC4D44">
        <w:rPr>
          <w:rFonts w:hint="eastAsia"/>
        </w:rPr>
        <w:t>标识</w:t>
      </w:r>
      <w:bookmarkStart w:id="0" w:name="_GoBack"/>
      <w:bookmarkEnd w:id="0"/>
      <w:r w:rsidR="00C90EAB">
        <w:t>（</w:t>
      </w:r>
      <w:r w:rsidR="00C90EAB">
        <w:rPr>
          <w:rFonts w:hint="eastAsia"/>
        </w:rPr>
        <w:t>必须</w:t>
      </w:r>
      <w:r w:rsidR="00C90EAB">
        <w:t>）</w:t>
      </w:r>
      <w:r w:rsidR="00253FFE">
        <w:rPr>
          <w:rFonts w:hint="eastAsia"/>
        </w:rPr>
        <w:t>，</w:t>
      </w:r>
      <w:r w:rsidR="00253FFE">
        <w:t>用户</w:t>
      </w:r>
      <w:r w:rsidR="00253FFE">
        <w:t>ID</w:t>
      </w:r>
      <w:r w:rsidR="00253FFE">
        <w:t>（</w:t>
      </w:r>
      <w:r w:rsidR="00253FFE">
        <w:rPr>
          <w:rFonts w:hint="eastAsia"/>
        </w:rPr>
        <w:t>可选</w:t>
      </w:r>
      <w:r w:rsidR="00253FFE">
        <w:t>）</w:t>
      </w:r>
      <w:r w:rsidR="00253FFE">
        <w:rPr>
          <w:rFonts w:hint="eastAsia"/>
        </w:rPr>
        <w:t>，开始</w:t>
      </w:r>
      <w:r w:rsidR="00253FFE">
        <w:t>时间</w:t>
      </w:r>
      <w:r w:rsidR="00253FFE">
        <w:t>（</w:t>
      </w:r>
      <w:r w:rsidR="00253FFE">
        <w:rPr>
          <w:rFonts w:hint="eastAsia"/>
        </w:rPr>
        <w:t>可选</w:t>
      </w:r>
      <w:r w:rsidR="00253FFE">
        <w:t>）</w:t>
      </w:r>
      <w:r w:rsidR="00253FFE">
        <w:rPr>
          <w:rFonts w:hint="eastAsia"/>
        </w:rPr>
        <w:t>，</w:t>
      </w:r>
      <w:r w:rsidR="00253FFE">
        <w:t>结束时间</w:t>
      </w:r>
      <w:r w:rsidR="00253FFE">
        <w:t>（</w:t>
      </w:r>
      <w:r w:rsidR="00253FFE">
        <w:rPr>
          <w:rFonts w:hint="eastAsia"/>
        </w:rPr>
        <w:t>可选</w:t>
      </w:r>
      <w:r w:rsidR="00253FFE">
        <w:t>）</w:t>
      </w:r>
    </w:p>
    <w:p w:rsidR="0047433C" w:rsidRDefault="0047433C" w:rsidP="00E32234"/>
    <w:p w:rsidR="0047433C" w:rsidRDefault="0047433C" w:rsidP="00E32234">
      <w:pPr>
        <w:rPr>
          <w:rFonts w:hint="eastAsia"/>
        </w:rPr>
      </w:pPr>
      <w:r>
        <w:rPr>
          <w:rFonts w:hint="eastAsia"/>
        </w:rPr>
        <w:t>结果</w:t>
      </w:r>
      <w:r>
        <w:t>：</w:t>
      </w:r>
    </w:p>
    <w:p w:rsidR="00E32234" w:rsidRDefault="00E32234" w:rsidP="00E32234"/>
    <w:p w:rsidR="00E32234" w:rsidRDefault="00E32234" w:rsidP="00E32234"/>
    <w:p w:rsidR="00E32234" w:rsidRDefault="00E32234" w:rsidP="00E32234">
      <w:pPr>
        <w:pStyle w:val="4"/>
      </w:pPr>
      <w:r>
        <w:rPr>
          <w:rFonts w:hint="eastAsia"/>
        </w:rPr>
        <w:lastRenderedPageBreak/>
        <w:t xml:space="preserve">6 </w:t>
      </w:r>
      <w:r w:rsidR="003D3864">
        <w:rPr>
          <w:rFonts w:hint="eastAsia"/>
        </w:rPr>
        <w:t>各组件</w:t>
      </w:r>
      <w:r>
        <w:rPr>
          <w:rFonts w:hint="eastAsia"/>
        </w:rPr>
        <w:t>逻辑</w:t>
      </w:r>
      <w:r w:rsidR="00CF1F6D">
        <w:rPr>
          <w:rFonts w:hint="eastAsia"/>
        </w:rPr>
        <w:t>关系</w:t>
      </w:r>
      <w:r>
        <w:t>图</w:t>
      </w:r>
    </w:p>
    <w:p w:rsidR="00FD1BFD" w:rsidRDefault="00256EC7" w:rsidP="00FD1BFD">
      <w:r>
        <w:object w:dxaOrig="12345" w:dyaOrig="90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41.25pt" o:ole="">
            <v:imagedata r:id="rId5" o:title=""/>
          </v:shape>
          <o:OLEObject Type="Embed" ProgID="Visio.Drawing.15" ShapeID="_x0000_i1025" DrawAspect="Content" ObjectID="_1542018633" r:id="rId6"/>
        </w:object>
      </w:r>
    </w:p>
    <w:p w:rsidR="00FD1BFD" w:rsidRDefault="00FD1BFD" w:rsidP="00FD1BFD"/>
    <w:p w:rsidR="00FD1BFD" w:rsidRDefault="008D773D" w:rsidP="008D773D">
      <w:pPr>
        <w:pStyle w:val="4"/>
      </w:pPr>
      <w:r>
        <w:rPr>
          <w:rFonts w:hint="eastAsia"/>
        </w:rPr>
        <w:lastRenderedPageBreak/>
        <w:t xml:space="preserve">7 </w:t>
      </w:r>
      <w:r>
        <w:rPr>
          <w:rFonts w:hint="eastAsia"/>
        </w:rPr>
        <w:t>数据库</w:t>
      </w:r>
      <w:r>
        <w:t>和软件要求</w:t>
      </w:r>
    </w:p>
    <w:p w:rsidR="008D773D" w:rsidRDefault="008D773D" w:rsidP="008D773D">
      <w:r>
        <w:rPr>
          <w:rFonts w:hint="eastAsia"/>
        </w:rPr>
        <w:t>MAXWELL</w:t>
      </w:r>
      <w:r>
        <w:rPr>
          <w:rFonts w:hint="eastAsia"/>
        </w:rPr>
        <w:t>：</w:t>
      </w:r>
      <w:r>
        <w:t>java 1.7</w:t>
      </w:r>
      <w:r>
        <w:rPr>
          <w:rFonts w:hint="eastAsia"/>
        </w:rPr>
        <w:t>以上</w:t>
      </w:r>
    </w:p>
    <w:p w:rsidR="008D773D" w:rsidRDefault="008D773D" w:rsidP="008D773D">
      <w:r>
        <w:rPr>
          <w:rFonts w:hint="eastAsia"/>
        </w:rPr>
        <w:t>Mysql</w:t>
      </w:r>
      <w:r>
        <w:t>：</w:t>
      </w:r>
      <w:r w:rsidR="000649F1">
        <w:rPr>
          <w:rFonts w:hint="eastAsia"/>
        </w:rPr>
        <w:t>5.1</w:t>
      </w:r>
      <w:r w:rsidR="000649F1">
        <w:rPr>
          <w:rFonts w:hint="eastAsia"/>
        </w:rPr>
        <w:t>、</w:t>
      </w:r>
      <w:r w:rsidR="000649F1">
        <w:rPr>
          <w:rFonts w:hint="eastAsia"/>
        </w:rPr>
        <w:t>5.5</w:t>
      </w:r>
      <w:r w:rsidR="000649F1">
        <w:rPr>
          <w:rFonts w:hint="eastAsia"/>
        </w:rPr>
        <w:t>、</w:t>
      </w:r>
      <w:r>
        <w:rPr>
          <w:rFonts w:hint="eastAsia"/>
        </w:rPr>
        <w:t>5.6</w:t>
      </w:r>
      <w:r>
        <w:rPr>
          <w:rFonts w:hint="eastAsia"/>
        </w:rPr>
        <w:t>，</w:t>
      </w:r>
      <w:r>
        <w:t>开启</w:t>
      </w:r>
      <w:r>
        <w:t>binlog</w:t>
      </w:r>
      <w:r>
        <w:t>并设置为</w:t>
      </w:r>
      <w:r>
        <w:t>row</w:t>
      </w:r>
      <w:r>
        <w:t>格式</w:t>
      </w:r>
    </w:p>
    <w:p w:rsidR="008D773D" w:rsidRDefault="000649F1" w:rsidP="008D773D">
      <w:pPr>
        <w:rPr>
          <w:rFonts w:hint="eastAsia"/>
        </w:rPr>
      </w:pPr>
      <w:r>
        <w:rPr>
          <w:rFonts w:hint="eastAsia"/>
        </w:rPr>
        <w:t>kafka</w:t>
      </w:r>
      <w:r w:rsidR="00110436">
        <w:t>：</w:t>
      </w:r>
      <w:r>
        <w:rPr>
          <w:rFonts w:hint="eastAsia"/>
        </w:rPr>
        <w:t>0.8.2</w:t>
      </w:r>
      <w:r>
        <w:rPr>
          <w:rFonts w:hint="eastAsia"/>
        </w:rPr>
        <w:t>或</w:t>
      </w:r>
      <w:r>
        <w:t>以上</w:t>
      </w:r>
    </w:p>
    <w:p w:rsidR="008D773D" w:rsidRPr="002F46FC" w:rsidRDefault="008D773D" w:rsidP="008D773D">
      <w:pPr>
        <w:rPr>
          <w:rFonts w:hint="eastAsia"/>
        </w:rPr>
      </w:pPr>
    </w:p>
    <w:sectPr w:rsidR="008D773D" w:rsidRPr="002F46FC" w:rsidSect="009F52F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F31DB"/>
    <w:multiLevelType w:val="hybridMultilevel"/>
    <w:tmpl w:val="BBE025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F1"/>
    <w:rsid w:val="000649F1"/>
    <w:rsid w:val="00110436"/>
    <w:rsid w:val="00140C08"/>
    <w:rsid w:val="00142787"/>
    <w:rsid w:val="001B1741"/>
    <w:rsid w:val="00253FFE"/>
    <w:rsid w:val="00256EC7"/>
    <w:rsid w:val="002C4CFC"/>
    <w:rsid w:val="002F46FC"/>
    <w:rsid w:val="00387721"/>
    <w:rsid w:val="00391F03"/>
    <w:rsid w:val="003D3864"/>
    <w:rsid w:val="0047433C"/>
    <w:rsid w:val="0054241B"/>
    <w:rsid w:val="00590B03"/>
    <w:rsid w:val="005B4679"/>
    <w:rsid w:val="0062642F"/>
    <w:rsid w:val="00723297"/>
    <w:rsid w:val="007264C6"/>
    <w:rsid w:val="00746011"/>
    <w:rsid w:val="008D4C77"/>
    <w:rsid w:val="008D773D"/>
    <w:rsid w:val="009C710B"/>
    <w:rsid w:val="009F52F1"/>
    <w:rsid w:val="009F5F73"/>
    <w:rsid w:val="00A24123"/>
    <w:rsid w:val="00A370E9"/>
    <w:rsid w:val="00AE1272"/>
    <w:rsid w:val="00AF1F66"/>
    <w:rsid w:val="00BC4D44"/>
    <w:rsid w:val="00C015F9"/>
    <w:rsid w:val="00C90EAB"/>
    <w:rsid w:val="00CA1D3F"/>
    <w:rsid w:val="00CF1F6D"/>
    <w:rsid w:val="00D21998"/>
    <w:rsid w:val="00DC0BCB"/>
    <w:rsid w:val="00E32234"/>
    <w:rsid w:val="00F23987"/>
    <w:rsid w:val="00F717DA"/>
    <w:rsid w:val="00FD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D0AF8-478C-4C4B-A8B5-95A1F1F6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4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23987"/>
    <w:pPr>
      <w:keepNext/>
      <w:keepLines/>
      <w:spacing w:before="260" w:after="260" w:line="416" w:lineRule="auto"/>
      <w:outlineLvl w:val="2"/>
    </w:pPr>
    <w:rPr>
      <w:rFonts w:eastAsia="楷体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77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23987"/>
    <w:rPr>
      <w:rFonts w:eastAsia="楷体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9F5F7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877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D4C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Elane</dc:creator>
  <cp:keywords/>
  <dc:description/>
  <cp:lastModifiedBy>Elane</cp:lastModifiedBy>
  <cp:revision>41</cp:revision>
  <dcterms:created xsi:type="dcterms:W3CDTF">2016-11-30T05:03:00Z</dcterms:created>
  <dcterms:modified xsi:type="dcterms:W3CDTF">2016-11-30T05:44:00Z</dcterms:modified>
</cp:coreProperties>
</file>