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F0" w:rsidRPr="004B2156" w:rsidRDefault="00274A60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/>
        </w:rPr>
        <w:t>B</w:t>
      </w:r>
      <w:r w:rsidR="00C03BE9">
        <w:rPr>
          <w:rFonts w:ascii="微软雅黑" w:eastAsia="微软雅黑" w:hAnsi="微软雅黑"/>
        </w:rPr>
        <w:t>I</w:t>
      </w:r>
      <w:bookmarkStart w:id="0" w:name="_GoBack"/>
      <w:bookmarkEnd w:id="0"/>
      <w:r w:rsidR="00C03BE9">
        <w:rPr>
          <w:rFonts w:ascii="微软雅黑" w:eastAsia="微软雅黑" w:hAnsi="微软雅黑"/>
        </w:rPr>
        <w:t>S</w:t>
      </w:r>
      <w:r w:rsidRPr="004B2156">
        <w:rPr>
          <w:rFonts w:ascii="微软雅黑" w:eastAsia="微软雅黑" w:hAnsi="微软雅黑" w:hint="eastAsia"/>
        </w:rPr>
        <w:t>erver：</w:t>
      </w:r>
    </w:p>
    <w:p w:rsidR="00274A60" w:rsidRPr="004B2156" w:rsidRDefault="00274A60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/>
        </w:rPr>
        <w:tab/>
        <w:t>Pentaho</w:t>
      </w:r>
      <w:r w:rsidRPr="004B2156">
        <w:rPr>
          <w:rFonts w:ascii="微软雅黑" w:eastAsia="微软雅黑" w:hAnsi="微软雅黑" w:hint="eastAsia"/>
        </w:rPr>
        <w:t>的bi平台，</w:t>
      </w:r>
      <w:r w:rsidRPr="004B2156">
        <w:rPr>
          <w:rFonts w:ascii="微软雅黑" w:eastAsia="微软雅黑" w:hAnsi="微软雅黑"/>
        </w:rPr>
        <w:t>集成</w:t>
      </w:r>
      <w:r w:rsidRPr="004B2156">
        <w:rPr>
          <w:rFonts w:ascii="微软雅黑" w:eastAsia="微软雅黑" w:hAnsi="微软雅黑" w:hint="eastAsia"/>
        </w:rPr>
        <w:t>环境</w:t>
      </w:r>
    </w:p>
    <w:p w:rsidR="00274A60" w:rsidRPr="004B2156" w:rsidRDefault="00274A60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 w:hint="eastAsia"/>
        </w:rPr>
        <w:t>PD</w:t>
      </w:r>
      <w:r w:rsidRPr="004B2156">
        <w:rPr>
          <w:rFonts w:ascii="微软雅黑" w:eastAsia="微软雅黑" w:hAnsi="微软雅黑"/>
        </w:rPr>
        <w:t>I</w:t>
      </w:r>
      <w:r w:rsidRPr="004B2156">
        <w:rPr>
          <w:rFonts w:ascii="微软雅黑" w:eastAsia="微软雅黑" w:hAnsi="微软雅黑" w:hint="eastAsia"/>
        </w:rPr>
        <w:t>：</w:t>
      </w:r>
    </w:p>
    <w:p w:rsidR="00274A60" w:rsidRPr="004B2156" w:rsidRDefault="00274A60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/>
        </w:rPr>
        <w:tab/>
        <w:t>ETL</w:t>
      </w:r>
      <w:r w:rsidRPr="004B2156">
        <w:rPr>
          <w:rFonts w:ascii="微软雅黑" w:eastAsia="微软雅黑" w:hAnsi="微软雅黑" w:hint="eastAsia"/>
        </w:rPr>
        <w:t>数据加工工具</w:t>
      </w:r>
      <w:r w:rsidRPr="004B2156">
        <w:rPr>
          <w:rFonts w:ascii="微软雅黑" w:eastAsia="微软雅黑" w:hAnsi="微软雅黑"/>
        </w:rPr>
        <w:t>Kettle</w:t>
      </w:r>
      <w:r w:rsidRPr="004B2156">
        <w:rPr>
          <w:rFonts w:ascii="微软雅黑" w:eastAsia="微软雅黑" w:hAnsi="微软雅黑" w:hint="eastAsia"/>
        </w:rPr>
        <w:t>，pentaho的数据集成解决方案。（抽取、转换、</w:t>
      </w:r>
      <w:r w:rsidRPr="004B2156">
        <w:rPr>
          <w:rFonts w:ascii="微软雅黑" w:eastAsia="微软雅黑" w:hAnsi="微软雅黑"/>
        </w:rPr>
        <w:t>装载）</w:t>
      </w:r>
    </w:p>
    <w:p w:rsidR="00C36412" w:rsidRPr="004B2156" w:rsidRDefault="00C36412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 w:hint="eastAsia"/>
        </w:rPr>
        <w:t>PRD：</w:t>
      </w:r>
    </w:p>
    <w:p w:rsidR="00C36412" w:rsidRPr="004B2156" w:rsidRDefault="00C36412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/>
        </w:rPr>
        <w:tab/>
      </w:r>
      <w:r w:rsidRPr="004B2156">
        <w:rPr>
          <w:rFonts w:ascii="微软雅黑" w:eastAsia="微软雅黑" w:hAnsi="微软雅黑" w:hint="eastAsia"/>
        </w:rPr>
        <w:t>数据展现工具</w:t>
      </w:r>
    </w:p>
    <w:p w:rsidR="0066324A" w:rsidRPr="004B2156" w:rsidRDefault="0066324A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 w:hint="eastAsia"/>
        </w:rPr>
        <w:t>WEKA：</w:t>
      </w:r>
    </w:p>
    <w:p w:rsidR="0066324A" w:rsidRPr="004B2156" w:rsidRDefault="0066324A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/>
        </w:rPr>
        <w:tab/>
      </w:r>
      <w:r w:rsidRPr="004B2156">
        <w:rPr>
          <w:rFonts w:ascii="微软雅黑" w:eastAsia="微软雅黑" w:hAnsi="微软雅黑" w:hint="eastAsia"/>
        </w:rPr>
        <w:t>数据挖掘工具</w:t>
      </w:r>
    </w:p>
    <w:p w:rsidR="0066324A" w:rsidRPr="004B2156" w:rsidRDefault="0066324A">
      <w:pPr>
        <w:rPr>
          <w:rFonts w:ascii="微软雅黑" w:eastAsia="微软雅黑" w:hAnsi="微软雅黑"/>
        </w:rPr>
      </w:pPr>
      <w:r w:rsidRPr="004B2156">
        <w:rPr>
          <w:rFonts w:ascii="微软雅黑" w:eastAsia="微软雅黑" w:hAnsi="微软雅黑"/>
        </w:rPr>
        <w:t>Mondrian</w:t>
      </w:r>
      <w:r w:rsidRPr="004B2156">
        <w:rPr>
          <w:rFonts w:ascii="微软雅黑" w:eastAsia="微软雅黑" w:hAnsi="微软雅黑" w:hint="eastAsia"/>
        </w:rPr>
        <w:t>：</w:t>
      </w:r>
    </w:p>
    <w:p w:rsidR="0066324A" w:rsidRPr="004B2156" w:rsidRDefault="0066324A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4B2156">
        <w:rPr>
          <w:rFonts w:ascii="微软雅黑" w:eastAsia="微软雅黑" w:hAnsi="微软雅黑"/>
        </w:rPr>
        <w:tab/>
        <w:t>Olap</w:t>
      </w:r>
      <w:r w:rsidRPr="004B2156">
        <w:rPr>
          <w:rFonts w:ascii="微软雅黑" w:eastAsia="微软雅黑" w:hAnsi="微软雅黑" w:hint="eastAsia"/>
        </w:rPr>
        <w:t>（数据分析处理</w:t>
      </w:r>
      <w:r w:rsidRPr="004B2156">
        <w:rPr>
          <w:rFonts w:ascii="微软雅黑" w:eastAsia="微软雅黑" w:hAnsi="微软雅黑"/>
        </w:rPr>
        <w:t>）</w:t>
      </w:r>
      <w:r w:rsidRPr="004B2156">
        <w:rPr>
          <w:rFonts w:ascii="微软雅黑" w:eastAsia="微软雅黑" w:hAnsi="微软雅黑" w:hint="eastAsia"/>
        </w:rPr>
        <w:t>，</w:t>
      </w:r>
      <w:r w:rsidRPr="004B2156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OLAP是数据仓库系统的主要应用，支持复杂的分析操作，侧重决策支持，并且提供直观易懂的查询结果。 </w:t>
      </w:r>
    </w:p>
    <w:p w:rsidR="004B2156" w:rsidRDefault="004B215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2156" w:rsidRPr="004B2156" w:rsidRDefault="004B2156">
      <w:pPr>
        <w:rPr>
          <w:rFonts w:ascii="微软雅黑" w:eastAsia="微软雅黑" w:hAnsi="微软雅黑" w:cs="Arial"/>
          <w:b/>
          <w:color w:val="333333"/>
          <w:sz w:val="22"/>
          <w:szCs w:val="21"/>
          <w:shd w:val="clear" w:color="auto" w:fill="FFFFFF"/>
        </w:rPr>
      </w:pPr>
    </w:p>
    <w:p w:rsidR="004B2156" w:rsidRPr="004B2156" w:rsidRDefault="004B2156">
      <w:pPr>
        <w:rPr>
          <w:rFonts w:ascii="微软雅黑" w:eastAsia="微软雅黑" w:hAnsi="微软雅黑" w:cs="Arial"/>
          <w:b/>
          <w:color w:val="333333"/>
          <w:sz w:val="22"/>
          <w:szCs w:val="21"/>
          <w:shd w:val="clear" w:color="auto" w:fill="FFFFFF"/>
        </w:rPr>
      </w:pPr>
      <w:r w:rsidRPr="004B2156">
        <w:rPr>
          <w:rFonts w:ascii="微软雅黑" w:eastAsia="微软雅黑" w:hAnsi="微软雅黑" w:cs="Arial" w:hint="eastAsia"/>
          <w:b/>
          <w:color w:val="333333"/>
          <w:sz w:val="22"/>
          <w:szCs w:val="21"/>
          <w:shd w:val="clear" w:color="auto" w:fill="FFFFFF"/>
        </w:rPr>
        <w:t>部署pentaho平台：</w:t>
      </w:r>
    </w:p>
    <w:p w:rsidR="004B2156" w:rsidRPr="004B2156" w:rsidRDefault="004B2156" w:rsidP="004B21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文件夹如下，看到start-pentaho的批处理文件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，如果</w:t>
      </w: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点开后命令行窗口会一闪而过，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先看是否安装好了j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dk</w:t>
      </w: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616700" cy="4255770"/>
            <wp:effectExtent l="0" t="0" r="0" b="0"/>
            <wp:docPr id="9" name="图片 9" descr="http://img.blog.csdn.net/201603082025316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082025316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这个时候，再去执行Pentaho文件夹里的start-pentaho批处理文件，</w:t>
      </w:r>
      <w:r w:rsidR="00582B8E">
        <w:rPr>
          <w:rFonts w:ascii="微软雅黑" w:eastAsia="微软雅黑" w:hAnsi="微软雅黑" w:cs="宋体" w:hint="eastAsia"/>
          <w:color w:val="000000"/>
          <w:kern w:val="0"/>
          <w:szCs w:val="21"/>
        </w:rPr>
        <w:t>如果</w:t>
      </w: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还是不行。进入Pentaho文件夹里的tomcat文件夹里的bin文件夹，自带的tomcat服务器是绿色版的，所以得添加下JDK和tomcat自身的路径，找到startup批处理文件，右键编辑，在开头加上这两行，注意替换下你自己的路径，第二行是pentaho自带的tomcat目录路径，当然，如果另外安装了tomcat来运行就不用自带的tomcat服务器了。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SET JAVA_HOME=C</w:t>
      </w:r>
      <w:r w:rsidR="00582B8E">
        <w:rPr>
          <w:rFonts w:ascii="微软雅黑" w:eastAsia="微软雅黑" w:hAnsi="微软雅黑" w:cs="宋体" w:hint="eastAsia"/>
          <w:color w:val="000000"/>
          <w:kern w:val="0"/>
          <w:szCs w:val="21"/>
        </w:rPr>
        <w:t>:\Program Files\Java\jdk1.8.0_31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SET CATALINA_HOME=</w:t>
      </w:r>
      <w:r w:rsidR="00C126ED">
        <w:rPr>
          <w:rFonts w:ascii="微软雅黑" w:eastAsia="微软雅黑" w:hAnsi="微软雅黑" w:cs="宋体"/>
          <w:color w:val="000000"/>
          <w:kern w:val="0"/>
          <w:szCs w:val="21"/>
        </w:rPr>
        <w:t>D</w:t>
      </w: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:\pentaho\</w:t>
      </w:r>
      <w:r w:rsidR="00C126ED" w:rsidRPr="00C126ED">
        <w:rPr>
          <w:rFonts w:ascii="微软雅黑" w:eastAsia="微软雅黑" w:hAnsi="微软雅黑" w:cs="宋体"/>
          <w:color w:val="000000"/>
          <w:kern w:val="0"/>
          <w:szCs w:val="21"/>
        </w:rPr>
        <w:t>biserver-ce-6.1.0.1-196</w:t>
      </w:r>
      <w:r w:rsidR="00C126ED">
        <w:rPr>
          <w:rFonts w:ascii="微软雅黑" w:eastAsia="微软雅黑" w:hAnsi="微软雅黑" w:cs="宋体"/>
          <w:color w:val="000000"/>
          <w:kern w:val="0"/>
          <w:szCs w:val="21"/>
        </w:rPr>
        <w:t>\</w:t>
      </w: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biserver-ce\tomcat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551295" cy="4697730"/>
            <wp:effectExtent l="0" t="0" r="1905" b="7620"/>
            <wp:docPr id="7" name="图片 7" descr="http://img.blog.csdn.net/2016030820255748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0820255748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到这里基本上就可以运行Pentaho文件夹里的start-pentaho来启动了，启动需要一段时间。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616700" cy="4647565"/>
            <wp:effectExtent l="0" t="0" r="0" b="635"/>
            <wp:docPr id="6" name="图片 6" descr="http://img.blog.csdn.net/201603082026130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3082026130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在windows server服务器里打开IE浏览器输入</w:t>
      </w:r>
      <w:hyperlink r:id="rId7" w:tgtFrame="_blank" w:history="1">
        <w:r w:rsidRPr="004B2156">
          <w:rPr>
            <w:rFonts w:ascii="微软雅黑" w:eastAsia="微软雅黑" w:hAnsi="微软雅黑" w:cs="宋体" w:hint="eastAsia"/>
            <w:color w:val="CA0000"/>
            <w:kern w:val="0"/>
            <w:szCs w:val="21"/>
          </w:rPr>
          <w:t>http://localhost:8080/</w:t>
        </w:r>
      </w:hyperlink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，就可以看到如下登录界面了。输入默认用户名:admin，密码:password。就可以登录了。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536690" cy="3526790"/>
            <wp:effectExtent l="0" t="0" r="0" b="0"/>
            <wp:docPr id="4" name="图片 4" descr="http://img.blog.csdn.net/201603082026383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3082026383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551295" cy="3723005"/>
            <wp:effectExtent l="0" t="0" r="1905" b="0"/>
            <wp:docPr id="3" name="图片 3" descr="http://img.blog.csdn.net/201603082026497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3082026497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这是在虚拟机里用浏览器访问，如果要在虚拟机外面的物理机浏览器访问呢，找到虚拟机网卡的IP地址，然后在物理机浏览器里输入：IP地址:8080就可以了，但是一开始我在外面访问不了，然后就到虚拟机里把服务器防火墙关了，再去物理机上访问就可以了。</w:t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541770" cy="4752975"/>
            <wp:effectExtent l="0" t="0" r="0" b="9525"/>
            <wp:docPr id="2" name="图片 2" descr="http://img.blog.csdn.net/201603082026595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3082026595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Pr="004B2156" w:rsidRDefault="004B2156" w:rsidP="004B215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21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 </w:t>
      </w:r>
      <w:r w:rsidRPr="004B215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516370" cy="3793490"/>
            <wp:effectExtent l="0" t="0" r="0" b="0"/>
            <wp:docPr id="1" name="图片 1" descr="http://img.blog.csdn.net/201603082027217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3082027217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56" w:rsidRDefault="004B2156">
      <w:pPr>
        <w:rPr>
          <w:rFonts w:hint="eastAsia"/>
        </w:rPr>
      </w:pPr>
    </w:p>
    <w:sectPr w:rsidR="004B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04"/>
    <w:rsid w:val="0008111B"/>
    <w:rsid w:val="002134BE"/>
    <w:rsid w:val="00274A60"/>
    <w:rsid w:val="003515F0"/>
    <w:rsid w:val="003B5CB7"/>
    <w:rsid w:val="003F10C2"/>
    <w:rsid w:val="004B2156"/>
    <w:rsid w:val="00582B8E"/>
    <w:rsid w:val="0066324A"/>
    <w:rsid w:val="006F70F5"/>
    <w:rsid w:val="00A97704"/>
    <w:rsid w:val="00C03BE9"/>
    <w:rsid w:val="00C126ED"/>
    <w:rsid w:val="00C3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A72FE-4A8E-4EC3-9C84-146A5F26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2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Elane</dc:creator>
  <cp:keywords/>
  <dc:description/>
  <cp:lastModifiedBy>Elane</cp:lastModifiedBy>
  <cp:revision>31</cp:revision>
  <dcterms:created xsi:type="dcterms:W3CDTF">2016-11-02T03:59:00Z</dcterms:created>
  <dcterms:modified xsi:type="dcterms:W3CDTF">2016-11-02T06:35:00Z</dcterms:modified>
</cp:coreProperties>
</file>