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AB93" w14:textId="77777777" w:rsidR="00BB5366" w:rsidRPr="00EB1713" w:rsidRDefault="007A1484" w:rsidP="00F3153E">
      <w:pPr>
        <w:ind w:firstLine="720"/>
        <w:jc w:val="center"/>
        <w:rPr>
          <w:rFonts w:ascii="Garamond" w:hAnsi="Garamond"/>
          <w:b/>
          <w:sz w:val="24"/>
          <w:szCs w:val="24"/>
          <w:u w:val="single"/>
        </w:rPr>
      </w:pPr>
      <w:r>
        <w:rPr>
          <w:rFonts w:ascii="Garamond" w:hAnsi="Garamond"/>
          <w:b/>
          <w:sz w:val="24"/>
          <w:szCs w:val="24"/>
          <w:u w:val="single"/>
        </w:rPr>
        <w:t xml:space="preserve"> </w:t>
      </w:r>
      <w:r w:rsidR="00D41598" w:rsidRPr="00EB1713">
        <w:rPr>
          <w:rFonts w:ascii="Garamond" w:hAnsi="Garamond"/>
          <w:b/>
          <w:sz w:val="24"/>
          <w:szCs w:val="24"/>
          <w:u w:val="single"/>
        </w:rPr>
        <w:t xml:space="preserve">WRITTEN CONSENT TO APPROVE REVITALIZATION OF THE COVENANTS, RESTRICTIONS, CONDITIONS AND EASEMENTS FOR </w:t>
      </w:r>
      <w:r w:rsidR="001F0CCF">
        <w:rPr>
          <w:rFonts w:ascii="Garamond" w:hAnsi="Garamond"/>
          <w:b/>
          <w:sz w:val="24"/>
          <w:szCs w:val="24"/>
          <w:u w:val="single"/>
        </w:rPr>
        <w:t>BOCA POINTE COMMUNITY ASSOCIATION, INC.</w:t>
      </w:r>
    </w:p>
    <w:p w14:paraId="669EE723" w14:textId="77777777" w:rsidR="00D41598" w:rsidRPr="00EB1713" w:rsidRDefault="00D41598" w:rsidP="00745260">
      <w:pPr>
        <w:jc w:val="center"/>
        <w:rPr>
          <w:rFonts w:ascii="Garamond" w:hAnsi="Garamond"/>
          <w:b/>
          <w:sz w:val="24"/>
          <w:szCs w:val="24"/>
        </w:rPr>
      </w:pPr>
      <w:r w:rsidRPr="00EB1713">
        <w:rPr>
          <w:rFonts w:ascii="Garamond" w:hAnsi="Garamond"/>
          <w:b/>
          <w:sz w:val="24"/>
          <w:szCs w:val="24"/>
        </w:rPr>
        <w:t>PURSUANT TO SECTIONS 720.403 – 720.407, FLORIDA STATUTES</w:t>
      </w:r>
    </w:p>
    <w:p w14:paraId="79162784" w14:textId="77777777" w:rsidR="00D41598" w:rsidRPr="00EB1713" w:rsidRDefault="00D41598" w:rsidP="00D41598">
      <w:pPr>
        <w:jc w:val="center"/>
        <w:rPr>
          <w:rFonts w:ascii="Garamond" w:hAnsi="Garamond"/>
          <w:b/>
          <w:sz w:val="24"/>
          <w:szCs w:val="24"/>
        </w:rPr>
      </w:pPr>
      <w:r w:rsidRPr="00EB1713">
        <w:rPr>
          <w:rFonts w:ascii="Garamond" w:hAnsi="Garamond"/>
          <w:sz w:val="24"/>
          <w:szCs w:val="24"/>
        </w:rPr>
        <w:br/>
      </w:r>
      <w:r w:rsidRPr="00EB1713">
        <w:rPr>
          <w:rFonts w:ascii="Garamond" w:hAnsi="Garamond"/>
          <w:b/>
          <w:sz w:val="24"/>
          <w:szCs w:val="24"/>
        </w:rPr>
        <w:t>RECITALS</w:t>
      </w:r>
    </w:p>
    <w:p w14:paraId="61F6F22E" w14:textId="77777777" w:rsidR="000C136B"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 The undersigned is either the sole owner, co-owners, or authorized representative of the owner of the Lot indicated below in the signature block of </w:t>
      </w:r>
      <w:r w:rsidR="00FA7336">
        <w:rPr>
          <w:rFonts w:ascii="Garamond" w:hAnsi="Garamond"/>
          <w:sz w:val="24"/>
          <w:szCs w:val="24"/>
        </w:rPr>
        <w:t>Boca Pointe Community Association</w:t>
      </w:r>
      <w:r w:rsidRPr="00EB1713">
        <w:rPr>
          <w:rFonts w:ascii="Garamond" w:hAnsi="Garamond"/>
          <w:sz w:val="24"/>
          <w:szCs w:val="24"/>
        </w:rPr>
        <w:t xml:space="preserve">, a planned community (hereinafter: the “Parcel”).  The undersigned is otherwise entitled to membership in </w:t>
      </w:r>
      <w:r w:rsidR="00FA7336">
        <w:rPr>
          <w:rFonts w:ascii="Garamond" w:hAnsi="Garamond"/>
          <w:sz w:val="24"/>
          <w:szCs w:val="24"/>
        </w:rPr>
        <w:t>Boca Pointe Community Association</w:t>
      </w:r>
      <w:r w:rsidRPr="00EB1713">
        <w:rPr>
          <w:rFonts w:ascii="Garamond" w:hAnsi="Garamond"/>
          <w:sz w:val="24"/>
          <w:szCs w:val="24"/>
        </w:rPr>
        <w:t xml:space="preserve"> Inc. (hereinafter: the “Association”) by virtue of the ownership of said parcel.</w:t>
      </w:r>
    </w:p>
    <w:p w14:paraId="59B5B908" w14:textId="77777777" w:rsidR="00D41598" w:rsidRPr="00EB1713" w:rsidRDefault="00D41598" w:rsidP="000C136B">
      <w:pPr>
        <w:pStyle w:val="ListParagraph"/>
        <w:jc w:val="both"/>
        <w:rPr>
          <w:rFonts w:ascii="Garamond" w:hAnsi="Garamond"/>
          <w:sz w:val="24"/>
          <w:szCs w:val="24"/>
        </w:rPr>
      </w:pPr>
    </w:p>
    <w:p w14:paraId="2B885E72" w14:textId="77777777" w:rsidR="00D41598"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executes this Written Consent on behalf of the Owner(s) of the Parcel pursuant to the provisions of Section 720.405 and 617.0701(4)(a), Florida Statutes for the purpose of expressing approval or disapproval on the revitalization and revival of a certain document entitled </w:t>
      </w:r>
      <w:r w:rsidR="00536E81" w:rsidRPr="00EB1713">
        <w:rPr>
          <w:rFonts w:ascii="Garamond" w:hAnsi="Garamond"/>
          <w:sz w:val="24"/>
          <w:szCs w:val="24"/>
        </w:rPr>
        <w:t xml:space="preserve">Declaration of Covenants, Conditions, Restrictions and Easements of </w:t>
      </w:r>
      <w:r w:rsidR="00FA7336">
        <w:rPr>
          <w:rFonts w:ascii="Garamond" w:hAnsi="Garamond"/>
          <w:sz w:val="24"/>
          <w:szCs w:val="24"/>
        </w:rPr>
        <w:t>Boca Pointe Community Association</w:t>
      </w:r>
      <w:r w:rsidR="00536E81" w:rsidRPr="00EB1713">
        <w:rPr>
          <w:rFonts w:ascii="Garamond" w:hAnsi="Garamond"/>
          <w:sz w:val="24"/>
          <w:szCs w:val="24"/>
        </w:rPr>
        <w:t xml:space="preserve"> which is recorded in Book </w:t>
      </w:r>
      <w:r w:rsidR="00214E20">
        <w:rPr>
          <w:rFonts w:ascii="Garamond" w:hAnsi="Garamond"/>
          <w:sz w:val="24"/>
          <w:szCs w:val="24"/>
        </w:rPr>
        <w:t>13764</w:t>
      </w:r>
      <w:r w:rsidR="00C074F6" w:rsidRPr="00EB1713">
        <w:rPr>
          <w:rFonts w:ascii="Garamond" w:hAnsi="Garamond"/>
          <w:sz w:val="24"/>
          <w:szCs w:val="24"/>
        </w:rPr>
        <w:t xml:space="preserve"> Page </w:t>
      </w:r>
      <w:r w:rsidR="00214E20">
        <w:rPr>
          <w:rFonts w:ascii="Garamond" w:hAnsi="Garamond"/>
          <w:sz w:val="24"/>
          <w:szCs w:val="24"/>
        </w:rPr>
        <w:t>793</w:t>
      </w:r>
      <w:r w:rsidR="00C074F6" w:rsidRPr="00EB1713">
        <w:rPr>
          <w:rFonts w:ascii="Garamond" w:hAnsi="Garamond"/>
          <w:sz w:val="24"/>
          <w:szCs w:val="24"/>
        </w:rPr>
        <w:t xml:space="preserve"> et seq. of the Public Records of </w:t>
      </w:r>
      <w:r w:rsidR="00A90C3E">
        <w:rPr>
          <w:rFonts w:ascii="Garamond" w:hAnsi="Garamond"/>
          <w:sz w:val="24"/>
          <w:szCs w:val="24"/>
        </w:rPr>
        <w:t>Palm Beach</w:t>
      </w:r>
      <w:r w:rsidR="00C074F6" w:rsidRPr="00EB1713">
        <w:rPr>
          <w:rFonts w:ascii="Garamond" w:hAnsi="Garamond"/>
          <w:sz w:val="24"/>
          <w:szCs w:val="24"/>
        </w:rPr>
        <w:t xml:space="preserve"> County, Florida (“Covenants”)</w:t>
      </w:r>
      <w:r w:rsidR="00A94DFE" w:rsidRPr="00EB1713">
        <w:rPr>
          <w:rFonts w:ascii="Garamond" w:hAnsi="Garamond"/>
          <w:sz w:val="24"/>
          <w:szCs w:val="24"/>
        </w:rPr>
        <w:t xml:space="preserve">.   The Covenants is hereinafter referred to as both the “Previous Covenants” and the “Revived Covenants.”  </w:t>
      </w:r>
    </w:p>
    <w:p w14:paraId="299BFC87" w14:textId="77777777" w:rsidR="007B6E98" w:rsidRPr="00EB1713" w:rsidRDefault="007B6E98" w:rsidP="000C136B">
      <w:pPr>
        <w:pStyle w:val="ListParagraph"/>
        <w:jc w:val="both"/>
        <w:rPr>
          <w:rFonts w:ascii="Garamond" w:hAnsi="Garamond"/>
          <w:sz w:val="24"/>
          <w:szCs w:val="24"/>
        </w:rPr>
      </w:pPr>
    </w:p>
    <w:p w14:paraId="60339AF6" w14:textId="77777777" w:rsidR="007B6E98" w:rsidRPr="00EB1713" w:rsidRDefault="007B6E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acknowledges and agrees that </w:t>
      </w:r>
      <w:r w:rsidR="00FA7336">
        <w:rPr>
          <w:rFonts w:ascii="Garamond" w:hAnsi="Garamond"/>
          <w:sz w:val="24"/>
          <w:szCs w:val="24"/>
        </w:rPr>
        <w:t>Boca Pointe Community Association</w:t>
      </w:r>
      <w:r w:rsidR="00BF7FD9" w:rsidRPr="00EB1713">
        <w:rPr>
          <w:rFonts w:ascii="Garamond" w:hAnsi="Garamond"/>
          <w:sz w:val="24"/>
          <w:szCs w:val="24"/>
        </w:rPr>
        <w:t xml:space="preserve"> is a residential community eligible to revive its covenants under Sections 720.403 – 720.407, Florida Statutes because:</w:t>
      </w:r>
    </w:p>
    <w:p w14:paraId="36CCB9FE" w14:textId="77777777" w:rsidR="00BF7FD9" w:rsidRPr="00EB1713" w:rsidRDefault="00BF7FD9" w:rsidP="000C136B">
      <w:pPr>
        <w:pStyle w:val="ListParagraph"/>
        <w:jc w:val="both"/>
        <w:rPr>
          <w:rFonts w:ascii="Garamond" w:hAnsi="Garamond"/>
          <w:sz w:val="24"/>
          <w:szCs w:val="24"/>
        </w:rPr>
      </w:pPr>
    </w:p>
    <w:p w14:paraId="67080AF4"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All parcels proposed to be governed by the Revived Covenants were once governed by the Previous Covenants, but that has ceased to govern some or all of the parcels in the </w:t>
      </w:r>
      <w:r w:rsidR="005B4AEE" w:rsidRPr="00EB1713">
        <w:rPr>
          <w:rFonts w:ascii="Garamond" w:hAnsi="Garamond"/>
          <w:sz w:val="24"/>
          <w:szCs w:val="24"/>
        </w:rPr>
        <w:t>community;</w:t>
      </w:r>
      <w:r w:rsidRPr="00EB1713">
        <w:rPr>
          <w:rFonts w:ascii="Garamond" w:hAnsi="Garamond"/>
          <w:sz w:val="24"/>
          <w:szCs w:val="24"/>
        </w:rPr>
        <w:t xml:space="preserve"> and</w:t>
      </w:r>
    </w:p>
    <w:p w14:paraId="3A992FFF" w14:textId="77777777" w:rsidR="00BF7FD9" w:rsidRPr="00EB1713" w:rsidRDefault="00BF7FD9" w:rsidP="000C136B">
      <w:pPr>
        <w:pStyle w:val="ListParagraph"/>
        <w:ind w:left="1080"/>
        <w:jc w:val="both"/>
        <w:rPr>
          <w:rFonts w:ascii="Garamond" w:hAnsi="Garamond"/>
          <w:sz w:val="24"/>
          <w:szCs w:val="24"/>
        </w:rPr>
      </w:pPr>
    </w:p>
    <w:p w14:paraId="21D31F0F"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The proposed Revived Covenants does not contain covenants that are more restrictive on the parcel owners than the covenants contained in the Previous Covenants; and </w:t>
      </w:r>
    </w:p>
    <w:p w14:paraId="3B5B389F" w14:textId="77777777" w:rsidR="00BF7FD9" w:rsidRPr="00EB1713" w:rsidRDefault="00BF7FD9" w:rsidP="000C136B">
      <w:pPr>
        <w:pStyle w:val="ListParagraph"/>
        <w:jc w:val="both"/>
        <w:rPr>
          <w:rFonts w:ascii="Garamond" w:hAnsi="Garamond"/>
          <w:sz w:val="24"/>
          <w:szCs w:val="24"/>
        </w:rPr>
      </w:pPr>
    </w:p>
    <w:p w14:paraId="3598121D"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The procedure being used to revive the Previous Covenants is in accord with the requirements of Section 720.405(6), Florida Statutes.</w:t>
      </w:r>
    </w:p>
    <w:p w14:paraId="25FBC106" w14:textId="77777777" w:rsidR="00BF7FD9" w:rsidRPr="00EB1713" w:rsidRDefault="00BF7FD9" w:rsidP="000C136B">
      <w:pPr>
        <w:pStyle w:val="ListParagraph"/>
        <w:jc w:val="both"/>
        <w:rPr>
          <w:rFonts w:ascii="Garamond" w:hAnsi="Garamond"/>
          <w:sz w:val="24"/>
          <w:szCs w:val="24"/>
        </w:rPr>
      </w:pPr>
    </w:p>
    <w:p w14:paraId="4628B887" w14:textId="77777777" w:rsidR="009C4B6A" w:rsidRPr="00EB1713" w:rsidRDefault="009C4B6A" w:rsidP="000C136B">
      <w:pPr>
        <w:pStyle w:val="ListParagraph"/>
        <w:numPr>
          <w:ilvl w:val="0"/>
          <w:numId w:val="1"/>
        </w:numPr>
        <w:jc w:val="both"/>
        <w:rPr>
          <w:rFonts w:ascii="Garamond" w:hAnsi="Garamond"/>
          <w:sz w:val="24"/>
          <w:szCs w:val="24"/>
        </w:rPr>
      </w:pPr>
      <w:r w:rsidRPr="00EB1713">
        <w:rPr>
          <w:rFonts w:ascii="Garamond" w:hAnsi="Garamond"/>
          <w:sz w:val="24"/>
          <w:szCs w:val="24"/>
        </w:rPr>
        <w:t>Further, the undersigned acknowledges and agrees that:</w:t>
      </w:r>
    </w:p>
    <w:p w14:paraId="233BF979" w14:textId="77777777" w:rsidR="009C4B6A" w:rsidRPr="00EB1713" w:rsidRDefault="009C4B6A" w:rsidP="000C136B">
      <w:pPr>
        <w:pStyle w:val="ListParagraph"/>
        <w:jc w:val="both"/>
        <w:rPr>
          <w:rFonts w:ascii="Garamond" w:hAnsi="Garamond"/>
          <w:sz w:val="24"/>
          <w:szCs w:val="24"/>
        </w:rPr>
      </w:pPr>
    </w:p>
    <w:p w14:paraId="4EDE560C" w14:textId="77777777" w:rsidR="009C4B6A" w:rsidRPr="00EB1713" w:rsidRDefault="009C4B6A" w:rsidP="000C136B">
      <w:pPr>
        <w:pStyle w:val="ListParagraph"/>
        <w:numPr>
          <w:ilvl w:val="0"/>
          <w:numId w:val="3"/>
        </w:numPr>
        <w:jc w:val="both"/>
        <w:rPr>
          <w:rFonts w:ascii="Garamond" w:hAnsi="Garamond"/>
          <w:sz w:val="24"/>
          <w:szCs w:val="24"/>
        </w:rPr>
      </w:pPr>
      <w:r w:rsidRPr="00EB1713">
        <w:rPr>
          <w:rFonts w:ascii="Garamond" w:hAnsi="Garamond"/>
          <w:sz w:val="24"/>
          <w:szCs w:val="24"/>
        </w:rPr>
        <w:t>The Association is an existing Florida corporation not for profit and the Articles of Incorporation and Bylaws of the Association are those currently existing; and</w:t>
      </w:r>
    </w:p>
    <w:p w14:paraId="4297E1F3" w14:textId="77777777" w:rsidR="009C4B6A" w:rsidRPr="00EB1713" w:rsidRDefault="009C4B6A" w:rsidP="000C136B">
      <w:pPr>
        <w:pStyle w:val="ListParagraph"/>
        <w:ind w:left="1080"/>
        <w:jc w:val="both"/>
        <w:rPr>
          <w:rFonts w:ascii="Garamond" w:hAnsi="Garamond"/>
          <w:sz w:val="24"/>
          <w:szCs w:val="24"/>
        </w:rPr>
      </w:pPr>
    </w:p>
    <w:p w14:paraId="57C40E14" w14:textId="77777777" w:rsidR="009C4B6A" w:rsidRPr="00EB1713" w:rsidRDefault="006E0B70"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provides that the voting interest of each parcel owner shall be the same as the voting interests of the parcel owner under the </w:t>
      </w:r>
      <w:r w:rsidR="00AC5200">
        <w:rPr>
          <w:rFonts w:ascii="Garamond" w:hAnsi="Garamond"/>
          <w:sz w:val="24"/>
          <w:szCs w:val="24"/>
        </w:rPr>
        <w:t>previous governing documents</w:t>
      </w:r>
      <w:r w:rsidRPr="00EB1713">
        <w:rPr>
          <w:rFonts w:ascii="Garamond" w:hAnsi="Garamond"/>
          <w:sz w:val="24"/>
          <w:szCs w:val="24"/>
        </w:rPr>
        <w:t>; and</w:t>
      </w:r>
    </w:p>
    <w:p w14:paraId="175CF733" w14:textId="77777777" w:rsidR="006E0B70" w:rsidRPr="00EB1713" w:rsidRDefault="006E0B70" w:rsidP="000C136B">
      <w:pPr>
        <w:pStyle w:val="ListParagraph"/>
        <w:jc w:val="both"/>
        <w:rPr>
          <w:rFonts w:ascii="Garamond" w:hAnsi="Garamond"/>
          <w:sz w:val="24"/>
          <w:szCs w:val="24"/>
        </w:rPr>
      </w:pPr>
    </w:p>
    <w:p w14:paraId="64842283" w14:textId="77777777" w:rsidR="006E0B70"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6200AC">
        <w:rPr>
          <w:rFonts w:ascii="Garamond" w:hAnsi="Garamond"/>
          <w:sz w:val="24"/>
          <w:szCs w:val="24"/>
        </w:rPr>
        <w:t>p</w:t>
      </w:r>
      <w:r w:rsidR="006200AC" w:rsidRPr="006200AC">
        <w:rPr>
          <w:rFonts w:ascii="Garamond" w:hAnsi="Garamond"/>
          <w:sz w:val="24"/>
          <w:szCs w:val="24"/>
        </w:rPr>
        <w:t>rovide</w:t>
      </w:r>
      <w:r w:rsidR="006200AC">
        <w:rPr>
          <w:rFonts w:ascii="Garamond" w:hAnsi="Garamond"/>
          <w:sz w:val="24"/>
          <w:szCs w:val="24"/>
        </w:rPr>
        <w:t>s</w:t>
      </w:r>
      <w:r w:rsidR="006200AC" w:rsidRPr="006200AC">
        <w:rPr>
          <w:rFonts w:ascii="Garamond" w:hAnsi="Garamond"/>
          <w:sz w:val="24"/>
          <w:szCs w:val="24"/>
        </w:rPr>
        <w:t xml:space="preserve"> that the proportional-assessment obligations of each parcel owner shall be the same as proportional-assessment obligations of the parcel owner under the previous governing documents</w:t>
      </w:r>
      <w:r w:rsidRPr="00EB1713">
        <w:rPr>
          <w:rFonts w:ascii="Garamond" w:hAnsi="Garamond"/>
          <w:sz w:val="24"/>
          <w:szCs w:val="24"/>
        </w:rPr>
        <w:t>; and</w:t>
      </w:r>
    </w:p>
    <w:p w14:paraId="3C2CE444" w14:textId="77777777" w:rsidR="00772682" w:rsidRPr="00EB1713" w:rsidRDefault="00772682" w:rsidP="000C136B">
      <w:pPr>
        <w:pStyle w:val="ListParagraph"/>
        <w:jc w:val="both"/>
        <w:rPr>
          <w:rFonts w:ascii="Garamond" w:hAnsi="Garamond"/>
          <w:sz w:val="24"/>
          <w:szCs w:val="24"/>
        </w:rPr>
      </w:pPr>
    </w:p>
    <w:p w14:paraId="213DD507"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220A3F">
        <w:rPr>
          <w:rFonts w:ascii="Garamond" w:hAnsi="Garamond"/>
          <w:sz w:val="24"/>
          <w:szCs w:val="24"/>
        </w:rPr>
        <w:t>c</w:t>
      </w:r>
      <w:r w:rsidR="00220A3F" w:rsidRPr="00220A3F">
        <w:rPr>
          <w:rFonts w:ascii="Garamond" w:hAnsi="Garamond"/>
          <w:sz w:val="24"/>
          <w:szCs w:val="24"/>
        </w:rPr>
        <w:t>ontain</w:t>
      </w:r>
      <w:r w:rsidR="00220A3F">
        <w:rPr>
          <w:rFonts w:ascii="Garamond" w:hAnsi="Garamond"/>
          <w:sz w:val="24"/>
          <w:szCs w:val="24"/>
        </w:rPr>
        <w:t>s</w:t>
      </w:r>
      <w:r w:rsidR="00220A3F" w:rsidRPr="00220A3F">
        <w:rPr>
          <w:rFonts w:ascii="Garamond" w:hAnsi="Garamond"/>
          <w:sz w:val="24"/>
          <w:szCs w:val="24"/>
        </w:rPr>
        <w:t xml:space="preserve"> the same respective amendment provisions as the previous governing documents or, if there were no amendment provisions in the previous governing document, amendment provisions that require approval of not less than two-thirds of the affected parcel owners</w:t>
      </w:r>
      <w:r w:rsidRPr="00EB1713">
        <w:rPr>
          <w:rFonts w:ascii="Garamond" w:hAnsi="Garamond"/>
          <w:sz w:val="24"/>
          <w:szCs w:val="24"/>
        </w:rPr>
        <w:t>; and</w:t>
      </w:r>
    </w:p>
    <w:p w14:paraId="5C223C97" w14:textId="77777777" w:rsidR="00772682" w:rsidRPr="00EB1713" w:rsidRDefault="00772682" w:rsidP="000C136B">
      <w:pPr>
        <w:pStyle w:val="ListParagraph"/>
        <w:jc w:val="both"/>
        <w:rPr>
          <w:rFonts w:ascii="Garamond" w:hAnsi="Garamond"/>
          <w:sz w:val="24"/>
          <w:szCs w:val="24"/>
        </w:rPr>
      </w:pPr>
    </w:p>
    <w:p w14:paraId="287B5EE6" w14:textId="77777777" w:rsidR="00772682"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713DE1">
        <w:rPr>
          <w:rFonts w:ascii="Garamond" w:hAnsi="Garamond"/>
          <w:sz w:val="24"/>
          <w:szCs w:val="24"/>
        </w:rPr>
        <w:t>c</w:t>
      </w:r>
      <w:r w:rsidR="00713DE1" w:rsidRPr="00713DE1">
        <w:rPr>
          <w:rFonts w:ascii="Garamond" w:hAnsi="Garamond"/>
          <w:sz w:val="24"/>
          <w:szCs w:val="24"/>
        </w:rPr>
        <w:t>ontain</w:t>
      </w:r>
      <w:r w:rsidR="00713DE1">
        <w:rPr>
          <w:rFonts w:ascii="Garamond" w:hAnsi="Garamond"/>
          <w:sz w:val="24"/>
          <w:szCs w:val="24"/>
        </w:rPr>
        <w:t>s</w:t>
      </w:r>
      <w:r w:rsidR="00713DE1" w:rsidRPr="00713DE1">
        <w:rPr>
          <w:rFonts w:ascii="Garamond" w:hAnsi="Garamond"/>
          <w:sz w:val="24"/>
          <w:szCs w:val="24"/>
        </w:rPr>
        <w:t xml:space="preserve"> no covenants that are more restrictive on the affected parcel owners than the covenants contained in the previous governing documents, except as permitted under </w:t>
      </w:r>
      <w:r w:rsidR="00713DE1">
        <w:rPr>
          <w:rFonts w:ascii="Garamond" w:hAnsi="Garamond"/>
          <w:sz w:val="24"/>
          <w:szCs w:val="24"/>
        </w:rPr>
        <w:t xml:space="preserve">Florida Statute section </w:t>
      </w:r>
      <w:r w:rsidR="00713DE1" w:rsidRPr="00713DE1">
        <w:rPr>
          <w:rFonts w:ascii="Garamond" w:hAnsi="Garamond"/>
          <w:sz w:val="24"/>
          <w:szCs w:val="24"/>
        </w:rPr>
        <w:t>720.404(3)</w:t>
      </w:r>
      <w:r w:rsidRPr="00EB1713">
        <w:rPr>
          <w:rFonts w:ascii="Garamond" w:hAnsi="Garamond"/>
          <w:sz w:val="24"/>
          <w:szCs w:val="24"/>
        </w:rPr>
        <w:t>; and</w:t>
      </w:r>
    </w:p>
    <w:p w14:paraId="1FF46291" w14:textId="77777777" w:rsidR="00A46503" w:rsidRPr="00A46503" w:rsidRDefault="00A46503" w:rsidP="00A46503">
      <w:pPr>
        <w:pStyle w:val="ListParagraph"/>
        <w:rPr>
          <w:rFonts w:ascii="Garamond" w:hAnsi="Garamond"/>
          <w:sz w:val="24"/>
          <w:szCs w:val="24"/>
        </w:rPr>
      </w:pPr>
    </w:p>
    <w:p w14:paraId="7D761350" w14:textId="77777777" w:rsidR="00A46503" w:rsidRPr="00EB1713" w:rsidRDefault="00A46503" w:rsidP="000C136B">
      <w:pPr>
        <w:pStyle w:val="ListParagraph"/>
        <w:numPr>
          <w:ilvl w:val="0"/>
          <w:numId w:val="3"/>
        </w:numPr>
        <w:jc w:val="both"/>
        <w:rPr>
          <w:rFonts w:ascii="Garamond" w:hAnsi="Garamond"/>
          <w:sz w:val="24"/>
          <w:szCs w:val="24"/>
        </w:rPr>
      </w:pPr>
      <w:r w:rsidRPr="00EB1713">
        <w:rPr>
          <w:rFonts w:ascii="Garamond" w:hAnsi="Garamond"/>
          <w:sz w:val="24"/>
          <w:szCs w:val="24"/>
        </w:rPr>
        <w:t>The proposed Revived Covenants</w:t>
      </w:r>
      <w:r w:rsidRPr="00A46503">
        <w:rPr>
          <w:rFonts w:ascii="Garamond" w:hAnsi="Garamond"/>
          <w:sz w:val="24"/>
          <w:szCs w:val="24"/>
        </w:rPr>
        <w:t xml:space="preserve"> </w:t>
      </w:r>
      <w:r>
        <w:rPr>
          <w:rFonts w:ascii="Garamond" w:hAnsi="Garamond"/>
          <w:sz w:val="24"/>
          <w:szCs w:val="24"/>
        </w:rPr>
        <w:t>c</w:t>
      </w:r>
      <w:r w:rsidRPr="00A46503">
        <w:rPr>
          <w:rFonts w:ascii="Garamond" w:hAnsi="Garamond"/>
          <w:sz w:val="24"/>
          <w:szCs w:val="24"/>
        </w:rPr>
        <w:t>ompl</w:t>
      </w:r>
      <w:r>
        <w:rPr>
          <w:rFonts w:ascii="Garamond" w:hAnsi="Garamond"/>
          <w:sz w:val="24"/>
          <w:szCs w:val="24"/>
        </w:rPr>
        <w:t>ies</w:t>
      </w:r>
      <w:r w:rsidRPr="00A46503">
        <w:rPr>
          <w:rFonts w:ascii="Garamond" w:hAnsi="Garamond"/>
          <w:sz w:val="24"/>
          <w:szCs w:val="24"/>
        </w:rPr>
        <w:t xml:space="preserve"> with the other requirements for a declaration of covenants and other governing documents as specified in this chapter</w:t>
      </w:r>
      <w:r>
        <w:rPr>
          <w:rFonts w:ascii="Garamond" w:hAnsi="Garamond"/>
          <w:sz w:val="24"/>
          <w:szCs w:val="24"/>
        </w:rPr>
        <w:t>; and</w:t>
      </w:r>
    </w:p>
    <w:p w14:paraId="35CFDE92" w14:textId="77777777" w:rsidR="00772682" w:rsidRPr="00EB1713" w:rsidRDefault="00772682" w:rsidP="000C136B">
      <w:pPr>
        <w:pStyle w:val="ListParagraph"/>
        <w:jc w:val="both"/>
        <w:rPr>
          <w:rFonts w:ascii="Garamond" w:hAnsi="Garamond"/>
          <w:sz w:val="24"/>
          <w:szCs w:val="24"/>
        </w:rPr>
      </w:pPr>
    </w:p>
    <w:p w14:paraId="029A6048"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This Written Consent shall be binding on the successors, assigns, heirs, executors or beneficiaries of the undersigned.</w:t>
      </w:r>
    </w:p>
    <w:p w14:paraId="776C6A71" w14:textId="77777777" w:rsidR="00772682" w:rsidRPr="00EB1713" w:rsidRDefault="00772682" w:rsidP="000C136B">
      <w:pPr>
        <w:pStyle w:val="ListParagraph"/>
        <w:jc w:val="both"/>
        <w:rPr>
          <w:rFonts w:ascii="Garamond" w:hAnsi="Garamond"/>
          <w:sz w:val="24"/>
          <w:szCs w:val="24"/>
        </w:rPr>
      </w:pPr>
    </w:p>
    <w:p w14:paraId="153C6B6A" w14:textId="77777777" w:rsidR="006553BF" w:rsidRPr="00EB1713" w:rsidRDefault="006553BF" w:rsidP="000C136B">
      <w:pPr>
        <w:pStyle w:val="ListParagraph"/>
        <w:numPr>
          <w:ilvl w:val="0"/>
          <w:numId w:val="1"/>
        </w:numPr>
        <w:jc w:val="both"/>
        <w:rPr>
          <w:rFonts w:ascii="Garamond" w:hAnsi="Garamond"/>
          <w:sz w:val="24"/>
          <w:szCs w:val="24"/>
        </w:rPr>
      </w:pPr>
      <w:r w:rsidRPr="00EB1713">
        <w:rPr>
          <w:rFonts w:ascii="Garamond" w:hAnsi="Garamond"/>
          <w:sz w:val="24"/>
          <w:szCs w:val="24"/>
        </w:rPr>
        <w:t>The undersigned acknowledges</w:t>
      </w:r>
      <w:r w:rsidR="008C6D2A" w:rsidRPr="00EB1713">
        <w:rPr>
          <w:rFonts w:ascii="Garamond" w:hAnsi="Garamond"/>
          <w:sz w:val="24"/>
          <w:szCs w:val="24"/>
        </w:rPr>
        <w:t xml:space="preserve"> receipt of a copy of the complete text of the proposed Revived Covenants, the existing articles of incorporation and bylaws of the homeowners’ association, and a graphic depiction of the property to be governed by the Revived Covenants simultaneous with receipt of this Written Consent form.</w:t>
      </w:r>
    </w:p>
    <w:p w14:paraId="49F17D60" w14:textId="77777777" w:rsidR="008C6D2A" w:rsidRPr="00EB1713" w:rsidRDefault="008C6D2A" w:rsidP="000C136B">
      <w:pPr>
        <w:pStyle w:val="ListParagraph"/>
        <w:jc w:val="both"/>
        <w:rPr>
          <w:rFonts w:ascii="Garamond" w:hAnsi="Garamond"/>
          <w:sz w:val="24"/>
          <w:szCs w:val="24"/>
        </w:rPr>
      </w:pPr>
    </w:p>
    <w:p w14:paraId="5063AABC" w14:textId="77777777" w:rsidR="008251B9" w:rsidRDefault="008C6D2A" w:rsidP="008251B9">
      <w:pPr>
        <w:pStyle w:val="ListParagraph"/>
        <w:numPr>
          <w:ilvl w:val="0"/>
          <w:numId w:val="1"/>
        </w:numPr>
        <w:jc w:val="both"/>
        <w:rPr>
          <w:rFonts w:ascii="Garamond" w:hAnsi="Garamond"/>
          <w:sz w:val="24"/>
          <w:szCs w:val="24"/>
        </w:rPr>
      </w:pPr>
      <w:r w:rsidRPr="00EB1713">
        <w:rPr>
          <w:rFonts w:ascii="Garamond" w:hAnsi="Garamond"/>
          <w:sz w:val="24"/>
          <w:szCs w:val="24"/>
        </w:rPr>
        <w:t>The undersigned, by execution of this instrument, waives the calling of the meeting and formal notice of same.</w:t>
      </w:r>
      <w:r w:rsidR="008251B9">
        <w:rPr>
          <w:rFonts w:ascii="Garamond" w:hAnsi="Garamond"/>
          <w:sz w:val="24"/>
          <w:szCs w:val="24"/>
        </w:rPr>
        <w:t xml:space="preserve"> </w:t>
      </w:r>
    </w:p>
    <w:p w14:paraId="367788F8" w14:textId="108DF47F" w:rsidR="00657FA7" w:rsidRDefault="00657FA7">
      <w:pPr>
        <w:jc w:val="both"/>
      </w:pPr>
    </w:p>
    <w:sectPr w:rsidR="00657FA7" w:rsidSect="0079206A">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2704" w14:textId="77777777" w:rsidR="00836B73" w:rsidRDefault="00836B73" w:rsidP="00735A42">
      <w:pPr>
        <w:spacing w:after="0" w:line="240" w:lineRule="auto"/>
      </w:pPr>
      <w:r>
        <w:separator/>
      </w:r>
    </w:p>
  </w:endnote>
  <w:endnote w:type="continuationSeparator" w:id="0">
    <w:p w14:paraId="355E4A72" w14:textId="77777777" w:rsidR="00836B73" w:rsidRDefault="00836B73" w:rsidP="0073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9499"/>
      <w:docPartObj>
        <w:docPartGallery w:val="Page Numbers (Bottom of Page)"/>
        <w:docPartUnique/>
      </w:docPartObj>
    </w:sdtPr>
    <w:sdtEndPr/>
    <w:sdtContent>
      <w:sdt>
        <w:sdtPr>
          <w:id w:val="1728636285"/>
          <w:docPartObj>
            <w:docPartGallery w:val="Page Numbers (Top of Page)"/>
            <w:docPartUnique/>
          </w:docPartObj>
        </w:sdtPr>
        <w:sdtEndPr/>
        <w:sdtContent>
          <w:p w14:paraId="612E1863" w14:textId="77777777" w:rsidR="00735A42" w:rsidRDefault="00735A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6A83E7" w14:textId="77777777" w:rsidR="00735A42" w:rsidRDefault="00B04AE0">
    <w:pPr>
      <w:pStyle w:val="Footer"/>
    </w:pPr>
    <w:r>
      <w:t>__________</w:t>
    </w:r>
  </w:p>
  <w:p w14:paraId="51530B03" w14:textId="77777777" w:rsidR="00B04AE0" w:rsidRDefault="00B04AE0">
    <w:pPr>
      <w:pStyle w:val="Footer"/>
    </w:pPr>
    <w:r>
      <w:t>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A0CC" w14:textId="77777777" w:rsidR="00836B73" w:rsidRDefault="00836B73" w:rsidP="00735A42">
      <w:pPr>
        <w:spacing w:after="0" w:line="240" w:lineRule="auto"/>
      </w:pPr>
      <w:r>
        <w:separator/>
      </w:r>
    </w:p>
  </w:footnote>
  <w:footnote w:type="continuationSeparator" w:id="0">
    <w:p w14:paraId="74488314" w14:textId="77777777" w:rsidR="00836B73" w:rsidRDefault="00836B73" w:rsidP="0073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1633"/>
    <w:multiLevelType w:val="hybridMultilevel"/>
    <w:tmpl w:val="2AC881A8"/>
    <w:lvl w:ilvl="0" w:tplc="56406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F71C02"/>
    <w:multiLevelType w:val="hybridMultilevel"/>
    <w:tmpl w:val="B774628A"/>
    <w:lvl w:ilvl="0" w:tplc="5EEAC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FB1600"/>
    <w:multiLevelType w:val="hybridMultilevel"/>
    <w:tmpl w:val="2278B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90374">
    <w:abstractNumId w:val="2"/>
  </w:num>
  <w:num w:numId="2" w16cid:durableId="1753816727">
    <w:abstractNumId w:val="1"/>
  </w:num>
  <w:num w:numId="3" w16cid:durableId="32158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98"/>
    <w:rsid w:val="0000092E"/>
    <w:rsid w:val="00025C7C"/>
    <w:rsid w:val="00044461"/>
    <w:rsid w:val="00065CA7"/>
    <w:rsid w:val="00094462"/>
    <w:rsid w:val="000B63CA"/>
    <w:rsid w:val="000C136B"/>
    <w:rsid w:val="000F52CE"/>
    <w:rsid w:val="00194465"/>
    <w:rsid w:val="001F0CCF"/>
    <w:rsid w:val="00214E20"/>
    <w:rsid w:val="00220A3F"/>
    <w:rsid w:val="00256141"/>
    <w:rsid w:val="002F043D"/>
    <w:rsid w:val="002F7685"/>
    <w:rsid w:val="0034405E"/>
    <w:rsid w:val="003B708E"/>
    <w:rsid w:val="003E3796"/>
    <w:rsid w:val="004219BC"/>
    <w:rsid w:val="00437B84"/>
    <w:rsid w:val="0044751D"/>
    <w:rsid w:val="00462557"/>
    <w:rsid w:val="00467B88"/>
    <w:rsid w:val="004720F0"/>
    <w:rsid w:val="00486146"/>
    <w:rsid w:val="004A4FE6"/>
    <w:rsid w:val="004C73DF"/>
    <w:rsid w:val="004D799A"/>
    <w:rsid w:val="004E28C9"/>
    <w:rsid w:val="00523EBB"/>
    <w:rsid w:val="005355A3"/>
    <w:rsid w:val="00536E81"/>
    <w:rsid w:val="0056259D"/>
    <w:rsid w:val="00565759"/>
    <w:rsid w:val="00590B80"/>
    <w:rsid w:val="0059423A"/>
    <w:rsid w:val="005B4AEE"/>
    <w:rsid w:val="005B7299"/>
    <w:rsid w:val="005D5708"/>
    <w:rsid w:val="005E7A24"/>
    <w:rsid w:val="00600232"/>
    <w:rsid w:val="006200AC"/>
    <w:rsid w:val="00635DDF"/>
    <w:rsid w:val="006553BF"/>
    <w:rsid w:val="00657FA7"/>
    <w:rsid w:val="006934D3"/>
    <w:rsid w:val="006B4D99"/>
    <w:rsid w:val="006C2C0A"/>
    <w:rsid w:val="006E0B70"/>
    <w:rsid w:val="006F4309"/>
    <w:rsid w:val="006F67AF"/>
    <w:rsid w:val="00707464"/>
    <w:rsid w:val="00713DE1"/>
    <w:rsid w:val="00716D20"/>
    <w:rsid w:val="0073294C"/>
    <w:rsid w:val="00735A42"/>
    <w:rsid w:val="00736141"/>
    <w:rsid w:val="00745260"/>
    <w:rsid w:val="00772682"/>
    <w:rsid w:val="00773F7E"/>
    <w:rsid w:val="0079206A"/>
    <w:rsid w:val="007A1484"/>
    <w:rsid w:val="007A27E5"/>
    <w:rsid w:val="007B6E98"/>
    <w:rsid w:val="007C394B"/>
    <w:rsid w:val="007F249C"/>
    <w:rsid w:val="007F5524"/>
    <w:rsid w:val="0082019D"/>
    <w:rsid w:val="008251B9"/>
    <w:rsid w:val="008338BD"/>
    <w:rsid w:val="00836B73"/>
    <w:rsid w:val="00856DAF"/>
    <w:rsid w:val="0088218C"/>
    <w:rsid w:val="008B3A6C"/>
    <w:rsid w:val="008C6D2A"/>
    <w:rsid w:val="008D4911"/>
    <w:rsid w:val="00903387"/>
    <w:rsid w:val="00927C6B"/>
    <w:rsid w:val="00936103"/>
    <w:rsid w:val="00937CA6"/>
    <w:rsid w:val="00945BFE"/>
    <w:rsid w:val="0094714E"/>
    <w:rsid w:val="0098170E"/>
    <w:rsid w:val="009B01D2"/>
    <w:rsid w:val="009C4B6A"/>
    <w:rsid w:val="00A46503"/>
    <w:rsid w:val="00A478E7"/>
    <w:rsid w:val="00A5011D"/>
    <w:rsid w:val="00A65B59"/>
    <w:rsid w:val="00A90AB2"/>
    <w:rsid w:val="00A90C3E"/>
    <w:rsid w:val="00A94DFE"/>
    <w:rsid w:val="00A967EB"/>
    <w:rsid w:val="00AB17FD"/>
    <w:rsid w:val="00AB5E25"/>
    <w:rsid w:val="00AC287F"/>
    <w:rsid w:val="00AC5200"/>
    <w:rsid w:val="00AC530C"/>
    <w:rsid w:val="00AF1EAA"/>
    <w:rsid w:val="00B04590"/>
    <w:rsid w:val="00B04AE0"/>
    <w:rsid w:val="00B13DDB"/>
    <w:rsid w:val="00BA1B22"/>
    <w:rsid w:val="00BB5366"/>
    <w:rsid w:val="00BC67E4"/>
    <w:rsid w:val="00BC6CFD"/>
    <w:rsid w:val="00BD2D08"/>
    <w:rsid w:val="00BF7FD9"/>
    <w:rsid w:val="00C07211"/>
    <w:rsid w:val="00C074F6"/>
    <w:rsid w:val="00C23167"/>
    <w:rsid w:val="00C461D2"/>
    <w:rsid w:val="00C5524E"/>
    <w:rsid w:val="00C717F2"/>
    <w:rsid w:val="00D06876"/>
    <w:rsid w:val="00D408DB"/>
    <w:rsid w:val="00D41598"/>
    <w:rsid w:val="00D57D21"/>
    <w:rsid w:val="00DA2CF3"/>
    <w:rsid w:val="00DE10CD"/>
    <w:rsid w:val="00E0166A"/>
    <w:rsid w:val="00E1337E"/>
    <w:rsid w:val="00E54B86"/>
    <w:rsid w:val="00E62212"/>
    <w:rsid w:val="00EB1713"/>
    <w:rsid w:val="00ED318B"/>
    <w:rsid w:val="00ED5C52"/>
    <w:rsid w:val="00F135C5"/>
    <w:rsid w:val="00F142B6"/>
    <w:rsid w:val="00F20379"/>
    <w:rsid w:val="00F3153E"/>
    <w:rsid w:val="00F666C2"/>
    <w:rsid w:val="00F963DD"/>
    <w:rsid w:val="00FA7336"/>
    <w:rsid w:val="00FC759E"/>
    <w:rsid w:val="00FF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C3881"/>
  <w15:chartTrackingRefBased/>
  <w15:docId w15:val="{5143AC4C-13E4-49B0-883D-F19C6322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98"/>
    <w:pPr>
      <w:ind w:left="720"/>
      <w:contextualSpacing/>
    </w:pPr>
  </w:style>
  <w:style w:type="paragraph" w:styleId="Header">
    <w:name w:val="header"/>
    <w:basedOn w:val="Normal"/>
    <w:link w:val="HeaderChar"/>
    <w:uiPriority w:val="99"/>
    <w:unhideWhenUsed/>
    <w:rsid w:val="0073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42"/>
  </w:style>
  <w:style w:type="paragraph" w:styleId="Footer">
    <w:name w:val="footer"/>
    <w:basedOn w:val="Normal"/>
    <w:link w:val="FooterChar"/>
    <w:uiPriority w:val="99"/>
    <w:unhideWhenUsed/>
    <w:rsid w:val="0073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42"/>
  </w:style>
  <w:style w:type="paragraph" w:styleId="BalloonText">
    <w:name w:val="Balloon Text"/>
    <w:basedOn w:val="Normal"/>
    <w:link w:val="BalloonTextChar"/>
    <w:uiPriority w:val="99"/>
    <w:semiHidden/>
    <w:unhideWhenUsed/>
    <w:rsid w:val="00590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B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shambala</dc:creator>
  <cp:keywords/>
  <dc:description/>
  <cp:lastModifiedBy>CSEC-CBD</cp:lastModifiedBy>
  <cp:revision>4</cp:revision>
  <cp:lastPrinted>2022-03-25T14:06:00Z</cp:lastPrinted>
  <dcterms:created xsi:type="dcterms:W3CDTF">2022-05-18T19:56:00Z</dcterms:created>
  <dcterms:modified xsi:type="dcterms:W3CDTF">2022-05-18T19:56:00Z</dcterms:modified>
</cp:coreProperties>
</file>