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Default="007C0190" w:rsidP="007C0190">
      <w:pPr>
        <w:pStyle w:val="Kop1"/>
      </w:pPr>
      <w:r>
        <w:t>Medium Access Control</w:t>
      </w:r>
    </w:p>
    <w:p w:rsidR="007C0190" w:rsidRDefault="007C0190" w:rsidP="007C0190">
      <w:pPr>
        <w:rPr>
          <w:rStyle w:val="Subtielebenadrukking"/>
        </w:rPr>
      </w:pPr>
      <w:r>
        <w:rPr>
          <w:rStyle w:val="Subtielebenadrukking"/>
        </w:rPr>
        <w:t>Michael Koopman s1401335 en Sven Konings s1534130</w:t>
      </w:r>
    </w:p>
    <w:p w:rsidR="007C0190" w:rsidRDefault="007C0190" w:rsidP="007C0190">
      <w:pPr>
        <w:pStyle w:val="Kop2"/>
        <w:rPr>
          <w:rStyle w:val="Subtielebenadrukking"/>
          <w:i w:val="0"/>
          <w:iCs w:val="0"/>
          <w:color w:val="4F81BD" w:themeColor="accent1"/>
        </w:rPr>
      </w:pPr>
      <w:r>
        <w:rPr>
          <w:rStyle w:val="Subtielebenadrukking"/>
          <w:i w:val="0"/>
          <w:iCs w:val="0"/>
          <w:color w:val="4F81BD" w:themeColor="accent1"/>
        </w:rPr>
        <w:t>Inleiding</w:t>
      </w:r>
    </w:p>
    <w:p w:rsidR="007C0190" w:rsidRDefault="007C0190" w:rsidP="007C0190">
      <w:r>
        <w:t>Tijdens de challenge van de derde week hebben wij meerdere</w:t>
      </w:r>
      <w:r>
        <w:t xml:space="preserve"> medium access control protocol</w:t>
      </w:r>
      <w:r>
        <w:t xml:space="preserve">len geïmplementeerd. In dit </w:t>
      </w:r>
      <w:r>
        <w:t>document beschrijven wij de veranderingen die wij hebben gemaakt, ten opzichte van de versie die op Blackboard stond.</w:t>
      </w:r>
    </w:p>
    <w:p w:rsidR="007C0190" w:rsidRDefault="007C0190" w:rsidP="007C0190">
      <w:pPr>
        <w:pStyle w:val="Kop2"/>
      </w:pPr>
      <w:r>
        <w:t>SlottedCSMA</w:t>
      </w:r>
    </w:p>
    <w:p w:rsidR="007C0190" w:rsidRDefault="007C0190" w:rsidP="007C0190">
      <w:r>
        <w:t>Ten eerste hebben het CSMA protocol geïmplementeerd. Als we een idle pakketje binnenkrijgen,</w:t>
      </w:r>
      <w:r w:rsidR="00EB1C44">
        <w:t xml:space="preserve"> of de zender geeft aan dat dit zijn laatste pakketje is,</w:t>
      </w:r>
      <w:r w:rsidR="00576A5E">
        <w:t xml:space="preserve"> hebben we een kans om een </w:t>
      </w:r>
      <w:r>
        <w:t>pakket</w:t>
      </w:r>
      <w:r w:rsidR="00576A5E">
        <w:t xml:space="preserve"> te</w:t>
      </w:r>
      <w:r>
        <w:t xml:space="preserve"> gaan sturen. Als we hierbij een collision krijgen, is er een kans </w:t>
      </w:r>
      <w:r w:rsidR="00576A5E">
        <w:t>om</w:t>
      </w:r>
      <w:r>
        <w:t xml:space="preserve"> het pakket opnieuw</w:t>
      </w:r>
      <w:r w:rsidR="00576A5E">
        <w:t xml:space="preserve"> te</w:t>
      </w:r>
      <w:bookmarkStart w:id="0" w:name="_GoBack"/>
      <w:bookmarkEnd w:id="0"/>
      <w:r>
        <w:t xml:space="preserve"> sturen. Mocht het een succes zijn, dan blijven we sturen totdat de queue leeg is.</w:t>
      </w:r>
    </w:p>
    <w:p w:rsidR="007C0190" w:rsidRDefault="007C0190" w:rsidP="007C0190">
      <w:pPr>
        <w:pStyle w:val="Kop2"/>
      </w:pPr>
      <w:r>
        <w:t>SlottedTDMA</w:t>
      </w:r>
    </w:p>
    <w:p w:rsidR="007C0190" w:rsidRDefault="007C0190" w:rsidP="007C0190">
      <w:r>
        <w:t>Ten tweede hebben we het TDMA protocol geïmplementeerd. Iedereen krijgt een slot aangewezen, en mag omstebeurt een pakketje sturen. Als niemand iets te sturen heeft, dan wordt er niets gestuurd.</w:t>
      </w:r>
    </w:p>
    <w:p w:rsidR="007C0190" w:rsidRDefault="007C0190" w:rsidP="007C0190">
      <w:pPr>
        <w:pStyle w:val="Kop2"/>
      </w:pPr>
      <w:r>
        <w:t>SlottedToken</w:t>
      </w:r>
    </w:p>
    <w:p w:rsidR="007C0190" w:rsidRDefault="007C0190" w:rsidP="007C0190">
      <w:r>
        <w:t>//TODO: Laat Sven dit fixen.</w:t>
      </w:r>
    </w:p>
    <w:p w:rsidR="007C0190" w:rsidRDefault="007C0190" w:rsidP="007C0190">
      <w:pPr>
        <w:pStyle w:val="Kop2"/>
      </w:pPr>
      <w:r>
        <w:t>SlottedTurns</w:t>
      </w:r>
    </w:p>
    <w:p w:rsidR="007C0190" w:rsidRDefault="007C0190" w:rsidP="007C0190">
      <w:r>
        <w:t>Ten vierde hebbe</w:t>
      </w:r>
      <w:r w:rsidR="00EB1C44">
        <w:t>n een variant op het CSMA protocol geïmplementeerd. Het komt erop neer, dat degene met de langste wachtrij mag sturen. Op het moment dat wordt gedetecteerd dat iemand een langere wachtrij heeft, dan degene die nu stuurt, dan wordt er een interrupt gestuurd, waardoor er een collision komt.</w:t>
      </w:r>
    </w:p>
    <w:p w:rsidR="00EB1C44" w:rsidRPr="007C0190" w:rsidRDefault="00EB1C44" w:rsidP="007C0190"/>
    <w:sectPr w:rsidR="00EB1C44" w:rsidRPr="007C01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653"/>
    <w:rsid w:val="000109E9"/>
    <w:rsid w:val="0001799B"/>
    <w:rsid w:val="00036171"/>
    <w:rsid w:val="000970B7"/>
    <w:rsid w:val="0009730D"/>
    <w:rsid w:val="000A6D3E"/>
    <w:rsid w:val="000C207F"/>
    <w:rsid w:val="000C6FE6"/>
    <w:rsid w:val="000E6178"/>
    <w:rsid w:val="000E772A"/>
    <w:rsid w:val="000F5177"/>
    <w:rsid w:val="001416A5"/>
    <w:rsid w:val="001533DD"/>
    <w:rsid w:val="001576BD"/>
    <w:rsid w:val="00160067"/>
    <w:rsid w:val="00180E03"/>
    <w:rsid w:val="00182FFC"/>
    <w:rsid w:val="001941AA"/>
    <w:rsid w:val="001A036B"/>
    <w:rsid w:val="001D2BCC"/>
    <w:rsid w:val="001E1D4F"/>
    <w:rsid w:val="001F7092"/>
    <w:rsid w:val="00200124"/>
    <w:rsid w:val="0020287B"/>
    <w:rsid w:val="0021392F"/>
    <w:rsid w:val="00231710"/>
    <w:rsid w:val="00231B79"/>
    <w:rsid w:val="00245039"/>
    <w:rsid w:val="00247CB0"/>
    <w:rsid w:val="00286DA5"/>
    <w:rsid w:val="002B0A21"/>
    <w:rsid w:val="002C59B6"/>
    <w:rsid w:val="002F1A30"/>
    <w:rsid w:val="002F3A50"/>
    <w:rsid w:val="003151AE"/>
    <w:rsid w:val="00322EA0"/>
    <w:rsid w:val="003331E9"/>
    <w:rsid w:val="00333A83"/>
    <w:rsid w:val="003400E3"/>
    <w:rsid w:val="0034526E"/>
    <w:rsid w:val="003458D3"/>
    <w:rsid w:val="0036332E"/>
    <w:rsid w:val="003D1676"/>
    <w:rsid w:val="003E6CCB"/>
    <w:rsid w:val="0041754C"/>
    <w:rsid w:val="00443423"/>
    <w:rsid w:val="00443615"/>
    <w:rsid w:val="004472B0"/>
    <w:rsid w:val="00447D57"/>
    <w:rsid w:val="0047780C"/>
    <w:rsid w:val="004903D1"/>
    <w:rsid w:val="00490BF2"/>
    <w:rsid w:val="004922D0"/>
    <w:rsid w:val="0049498B"/>
    <w:rsid w:val="004A1353"/>
    <w:rsid w:val="004A3BA6"/>
    <w:rsid w:val="004C54D4"/>
    <w:rsid w:val="004F228A"/>
    <w:rsid w:val="00550DC7"/>
    <w:rsid w:val="00576A5E"/>
    <w:rsid w:val="0059716E"/>
    <w:rsid w:val="005A7258"/>
    <w:rsid w:val="005B5080"/>
    <w:rsid w:val="005C17B7"/>
    <w:rsid w:val="005E22AB"/>
    <w:rsid w:val="005E277B"/>
    <w:rsid w:val="005E7D89"/>
    <w:rsid w:val="005F53B6"/>
    <w:rsid w:val="00605C02"/>
    <w:rsid w:val="00632E11"/>
    <w:rsid w:val="006368AA"/>
    <w:rsid w:val="00672175"/>
    <w:rsid w:val="00683B97"/>
    <w:rsid w:val="00687684"/>
    <w:rsid w:val="00696A55"/>
    <w:rsid w:val="006A0BDA"/>
    <w:rsid w:val="006C0590"/>
    <w:rsid w:val="006C4AE9"/>
    <w:rsid w:val="006E3766"/>
    <w:rsid w:val="00701783"/>
    <w:rsid w:val="007138EB"/>
    <w:rsid w:val="007239A8"/>
    <w:rsid w:val="0074493F"/>
    <w:rsid w:val="00760015"/>
    <w:rsid w:val="00762E17"/>
    <w:rsid w:val="00764A43"/>
    <w:rsid w:val="00773EBE"/>
    <w:rsid w:val="00785958"/>
    <w:rsid w:val="007864FD"/>
    <w:rsid w:val="0079548F"/>
    <w:rsid w:val="007C0190"/>
    <w:rsid w:val="00804371"/>
    <w:rsid w:val="00861CC0"/>
    <w:rsid w:val="0086668F"/>
    <w:rsid w:val="00877EFE"/>
    <w:rsid w:val="00895E3A"/>
    <w:rsid w:val="008D0B93"/>
    <w:rsid w:val="008D6A12"/>
    <w:rsid w:val="008E79A4"/>
    <w:rsid w:val="009026BC"/>
    <w:rsid w:val="009336CD"/>
    <w:rsid w:val="00947A65"/>
    <w:rsid w:val="0095396D"/>
    <w:rsid w:val="009612D7"/>
    <w:rsid w:val="0096194B"/>
    <w:rsid w:val="00964884"/>
    <w:rsid w:val="0097444D"/>
    <w:rsid w:val="009B1587"/>
    <w:rsid w:val="009B1F54"/>
    <w:rsid w:val="009B42E5"/>
    <w:rsid w:val="009C4FD8"/>
    <w:rsid w:val="009D6AC6"/>
    <w:rsid w:val="009D72F4"/>
    <w:rsid w:val="009D7E52"/>
    <w:rsid w:val="009F0CBD"/>
    <w:rsid w:val="009F5210"/>
    <w:rsid w:val="00A02D3D"/>
    <w:rsid w:val="00A116E7"/>
    <w:rsid w:val="00A421EF"/>
    <w:rsid w:val="00A52D74"/>
    <w:rsid w:val="00A64ABF"/>
    <w:rsid w:val="00A816B4"/>
    <w:rsid w:val="00A81D87"/>
    <w:rsid w:val="00AA443A"/>
    <w:rsid w:val="00AB1ECA"/>
    <w:rsid w:val="00AB78AE"/>
    <w:rsid w:val="00B24DAB"/>
    <w:rsid w:val="00B33653"/>
    <w:rsid w:val="00B62723"/>
    <w:rsid w:val="00B92F91"/>
    <w:rsid w:val="00BE21FE"/>
    <w:rsid w:val="00C006B3"/>
    <w:rsid w:val="00C0495E"/>
    <w:rsid w:val="00C16CCF"/>
    <w:rsid w:val="00C422DC"/>
    <w:rsid w:val="00C42A45"/>
    <w:rsid w:val="00C45604"/>
    <w:rsid w:val="00C5143D"/>
    <w:rsid w:val="00C536BD"/>
    <w:rsid w:val="00C91D01"/>
    <w:rsid w:val="00C96B70"/>
    <w:rsid w:val="00CB660E"/>
    <w:rsid w:val="00CD0B84"/>
    <w:rsid w:val="00CE611E"/>
    <w:rsid w:val="00CF19FB"/>
    <w:rsid w:val="00CF78AA"/>
    <w:rsid w:val="00D05814"/>
    <w:rsid w:val="00D22243"/>
    <w:rsid w:val="00D478A4"/>
    <w:rsid w:val="00D66054"/>
    <w:rsid w:val="00D76DCF"/>
    <w:rsid w:val="00D90B87"/>
    <w:rsid w:val="00DB2A7F"/>
    <w:rsid w:val="00DF1DB8"/>
    <w:rsid w:val="00DF57CA"/>
    <w:rsid w:val="00E15D95"/>
    <w:rsid w:val="00E23A91"/>
    <w:rsid w:val="00E418D4"/>
    <w:rsid w:val="00E475EB"/>
    <w:rsid w:val="00E500B4"/>
    <w:rsid w:val="00E530D0"/>
    <w:rsid w:val="00E73A29"/>
    <w:rsid w:val="00EB0DA1"/>
    <w:rsid w:val="00EB1C44"/>
    <w:rsid w:val="00EE28C5"/>
    <w:rsid w:val="00EF16D3"/>
    <w:rsid w:val="00F02DA9"/>
    <w:rsid w:val="00F25175"/>
    <w:rsid w:val="00F45144"/>
    <w:rsid w:val="00F4746C"/>
    <w:rsid w:val="00F93008"/>
    <w:rsid w:val="00F9733E"/>
    <w:rsid w:val="00FA5DB3"/>
    <w:rsid w:val="00FB5C10"/>
    <w:rsid w:val="00FE27F2"/>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C01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C01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0190"/>
    <w:rPr>
      <w:rFonts w:asciiTheme="majorHAnsi" w:eastAsiaTheme="majorEastAsia" w:hAnsiTheme="majorHAnsi" w:cstheme="majorBidi"/>
      <w:b/>
      <w:bCs/>
      <w:color w:val="365F91" w:themeColor="accent1" w:themeShade="BF"/>
      <w:sz w:val="28"/>
      <w:szCs w:val="28"/>
    </w:rPr>
  </w:style>
  <w:style w:type="character" w:styleId="Subtielebenadrukking">
    <w:name w:val="Subtle Emphasis"/>
    <w:basedOn w:val="Standaardalinea-lettertype"/>
    <w:uiPriority w:val="19"/>
    <w:qFormat/>
    <w:rsid w:val="007C0190"/>
    <w:rPr>
      <w:i/>
      <w:iCs/>
      <w:color w:val="808080" w:themeColor="text1" w:themeTint="7F"/>
    </w:rPr>
  </w:style>
  <w:style w:type="character" w:customStyle="1" w:styleId="Kop2Char">
    <w:name w:val="Kop 2 Char"/>
    <w:basedOn w:val="Standaardalinea-lettertype"/>
    <w:link w:val="Kop2"/>
    <w:uiPriority w:val="9"/>
    <w:rsid w:val="007C019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C01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C01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0190"/>
    <w:rPr>
      <w:rFonts w:asciiTheme="majorHAnsi" w:eastAsiaTheme="majorEastAsia" w:hAnsiTheme="majorHAnsi" w:cstheme="majorBidi"/>
      <w:b/>
      <w:bCs/>
      <w:color w:val="365F91" w:themeColor="accent1" w:themeShade="BF"/>
      <w:sz w:val="28"/>
      <w:szCs w:val="28"/>
    </w:rPr>
  </w:style>
  <w:style w:type="character" w:styleId="Subtielebenadrukking">
    <w:name w:val="Subtle Emphasis"/>
    <w:basedOn w:val="Standaardalinea-lettertype"/>
    <w:uiPriority w:val="19"/>
    <w:qFormat/>
    <w:rsid w:val="007C0190"/>
    <w:rPr>
      <w:i/>
      <w:iCs/>
      <w:color w:val="808080" w:themeColor="text1" w:themeTint="7F"/>
    </w:rPr>
  </w:style>
  <w:style w:type="character" w:customStyle="1" w:styleId="Kop2Char">
    <w:name w:val="Kop 2 Char"/>
    <w:basedOn w:val="Standaardalinea-lettertype"/>
    <w:link w:val="Kop2"/>
    <w:uiPriority w:val="9"/>
    <w:rsid w:val="007C019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193</Words>
  <Characters>1064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4</cp:revision>
  <dcterms:created xsi:type="dcterms:W3CDTF">2015-02-19T12:47:00Z</dcterms:created>
  <dcterms:modified xsi:type="dcterms:W3CDTF">2015-02-19T13:00:00Z</dcterms:modified>
</cp:coreProperties>
</file>