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header3.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8.xml" ContentType="application/vnd.openxmlformats-officedocument.wordprocessingml.footer+xml"/>
  <Override PartName="/word/footer9.xml" ContentType="application/vnd.openxmlformats-officedocument.wordprocessingml.footer+xml"/>
  <Override PartName="/word/footer10.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1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29A2FA" w14:textId="77777777" w:rsidR="001E577E" w:rsidRPr="001E577E" w:rsidRDefault="001E577E" w:rsidP="001E577E">
      <w:pPr>
        <w:rPr>
          <w:rFonts w:ascii="Calibri" w:eastAsia="MS PGothic" w:hAnsi="Calibri" w:cs="Calibri"/>
        </w:rPr>
      </w:pPr>
      <w:bookmarkStart w:id="0" w:name="CoverPage"/>
    </w:p>
    <w:p w14:paraId="2C5E4BDB" w14:textId="77777777" w:rsidR="001E577E" w:rsidRPr="006A3BE4" w:rsidRDefault="001E577E" w:rsidP="001E577E">
      <w:pPr>
        <w:pStyle w:val="ProductList-Body"/>
        <w:shd w:val="clear" w:color="auto" w:fill="00188F"/>
        <w:ind w:right="8640"/>
        <w:rPr>
          <w:rFonts w:asciiTheme="majorHAnsi" w:eastAsiaTheme="minorHAnsi" w:hAnsiTheme="majorHAnsi"/>
          <w:color w:val="FFFFFF" w:themeColor="background1"/>
          <w:sz w:val="6"/>
          <w:szCs w:val="6"/>
          <w:lang w:val="en-US" w:bidi="ar-SA"/>
        </w:rPr>
      </w:pPr>
      <w:r w:rsidRPr="001E577E">
        <w:rPr>
          <w:rFonts w:ascii="Calibri" w:eastAsia="MS PGothic" w:hAnsi="Calibri" w:cs="Calibri"/>
          <w:color w:val="FFFFFF" w:themeColor="background1"/>
          <w:sz w:val="6"/>
          <w:szCs w:val="6"/>
        </w:rPr>
        <w:t xml:space="preserve"> </w:t>
      </w:r>
    </w:p>
    <w:p w14:paraId="3890CDC7" w14:textId="2E02C4D7" w:rsidR="001E577E" w:rsidRPr="001E577E" w:rsidRDefault="001E577E" w:rsidP="000F4A64">
      <w:pPr>
        <w:pStyle w:val="ProductList-Body"/>
        <w:shd w:val="clear" w:color="auto" w:fill="00188F"/>
        <w:spacing w:after="900"/>
        <w:ind w:right="8640"/>
        <w:rPr>
          <w:rFonts w:ascii="Calibri" w:eastAsia="MS PGothic" w:hAnsi="Calibri" w:cs="Calibri"/>
        </w:rPr>
      </w:pPr>
      <w:r w:rsidRPr="001E577E">
        <w:rPr>
          <w:rFonts w:ascii="Calibri" w:eastAsia="MS PGothic" w:hAnsi="Calibri" w:cs="Calibri"/>
          <w:color w:val="FFFFFF" w:themeColor="background1"/>
          <w:sz w:val="32"/>
          <w:szCs w:val="32"/>
        </w:rPr>
        <w:tab/>
      </w:r>
      <w:r w:rsidRPr="001E577E">
        <w:rPr>
          <w:rFonts w:ascii="Calibri" w:eastAsia="MS PGothic" w:hAnsi="Calibri" w:cs="Calibri"/>
          <w:color w:val="FFFFFF" w:themeColor="background1"/>
          <w:sz w:val="32"/>
          <w:szCs w:val="32"/>
        </w:rPr>
        <w:t>ボリューム</w:t>
      </w:r>
      <w:bookmarkEnd w:id="0"/>
      <w:r w:rsidRPr="001E577E">
        <w:rPr>
          <w:rFonts w:ascii="Calibri" w:eastAsia="MS PGothic" w:hAnsi="Calibri" w:cs="Calibri"/>
          <w:color w:val="FFFFFF" w:themeColor="background1"/>
          <w:sz w:val="32"/>
          <w:szCs w:val="32"/>
        </w:rPr>
        <w:t xml:space="preserve"> </w:t>
      </w:r>
      <w:r w:rsidR="00005EAE">
        <w:rPr>
          <w:rFonts w:ascii="Calibri" w:eastAsia="MS PGothic" w:hAnsi="Calibri" w:cs="Calibri"/>
          <w:color w:val="FFFFFF" w:themeColor="background1"/>
          <w:sz w:val="32"/>
          <w:szCs w:val="32"/>
        </w:rPr>
        <w:br/>
      </w:r>
      <w:r w:rsidR="00005EAE">
        <w:rPr>
          <w:rFonts w:ascii="Calibri" w:eastAsia="MS PGothic" w:hAnsi="Calibri" w:cs="Calibri"/>
          <w:color w:val="FFFFFF" w:themeColor="background1"/>
          <w:sz w:val="32"/>
          <w:szCs w:val="32"/>
        </w:rPr>
        <w:tab/>
      </w:r>
      <w:r w:rsidRPr="001E577E">
        <w:rPr>
          <w:rFonts w:ascii="Calibri" w:eastAsia="MS PGothic" w:hAnsi="Calibri" w:cs="Calibri"/>
          <w:color w:val="FFFFFF" w:themeColor="background1"/>
          <w:sz w:val="32"/>
          <w:szCs w:val="32"/>
        </w:rPr>
        <w:t>ライセンス</w:t>
      </w:r>
    </w:p>
    <w:p w14:paraId="26330E22" w14:textId="77777777" w:rsidR="001E577E" w:rsidRPr="00E809F3" w:rsidRDefault="001E577E" w:rsidP="001E577E">
      <w:pPr>
        <w:pStyle w:val="ProductList-Body"/>
        <w:shd w:val="clear" w:color="auto" w:fill="00188F"/>
        <w:ind w:right="8640"/>
        <w:rPr>
          <w:rFonts w:eastAsiaTheme="minorHAnsi"/>
          <w:color w:val="FFFFFF" w:themeColor="background1"/>
          <w:lang w:val="en-US" w:bidi="ar-SA"/>
        </w:rPr>
      </w:pPr>
    </w:p>
    <w:p w14:paraId="0FB1E2BB" w14:textId="77777777" w:rsidR="001E577E" w:rsidRPr="00E809F3" w:rsidRDefault="001E577E" w:rsidP="001E577E">
      <w:pPr>
        <w:pStyle w:val="ProductList-Body"/>
        <w:shd w:val="clear" w:color="auto" w:fill="0072C6"/>
        <w:ind w:right="1800"/>
        <w:rPr>
          <w:rFonts w:asciiTheme="majorHAnsi" w:eastAsiaTheme="minorHAnsi" w:hAnsiTheme="majorHAnsi"/>
          <w:color w:val="FFFFFF" w:themeColor="background1"/>
          <w:sz w:val="72"/>
          <w:szCs w:val="72"/>
          <w:lang w:val="en-US" w:bidi="ar-SA"/>
        </w:rPr>
      </w:pPr>
    </w:p>
    <w:p w14:paraId="3653D223" w14:textId="77777777" w:rsidR="001E577E" w:rsidRPr="00E809F3" w:rsidRDefault="001E577E" w:rsidP="001E577E">
      <w:pPr>
        <w:pStyle w:val="ProductList-Body"/>
        <w:shd w:val="clear" w:color="auto" w:fill="0072C6"/>
        <w:tabs>
          <w:tab w:val="clear" w:pos="158"/>
          <w:tab w:val="left" w:pos="180"/>
        </w:tabs>
        <w:ind w:right="1800"/>
        <w:rPr>
          <w:rFonts w:asciiTheme="majorHAnsi" w:eastAsiaTheme="minorHAnsi" w:hAnsiTheme="majorHAnsi"/>
          <w:color w:val="FFFFFF" w:themeColor="background1"/>
          <w:sz w:val="72"/>
          <w:szCs w:val="72"/>
          <w:lang w:val="en-US" w:bidi="ar-SA"/>
        </w:rPr>
      </w:pPr>
    </w:p>
    <w:p w14:paraId="48B15704" w14:textId="77777777" w:rsidR="001E577E" w:rsidRPr="002043BE" w:rsidRDefault="001E577E" w:rsidP="001E577E">
      <w:pPr>
        <w:pStyle w:val="ProductList-Body"/>
        <w:shd w:val="clear" w:color="auto" w:fill="0072C6"/>
        <w:tabs>
          <w:tab w:val="clear" w:pos="158"/>
          <w:tab w:val="left" w:pos="360"/>
        </w:tabs>
        <w:ind w:right="1800"/>
        <w:rPr>
          <w:rFonts w:asciiTheme="majorHAnsi" w:eastAsia="MS PGothic" w:hAnsiTheme="majorHAnsi" w:cstheme="majorHAnsi"/>
        </w:rPr>
      </w:pPr>
      <w:r w:rsidRPr="002043BE">
        <w:rPr>
          <w:rFonts w:asciiTheme="majorHAnsi" w:eastAsia="MS PGothic" w:hAnsiTheme="majorHAnsi" w:cstheme="majorHAnsi"/>
          <w:color w:val="FFFFFF" w:themeColor="background1"/>
          <w:sz w:val="72"/>
          <w:szCs w:val="72"/>
        </w:rPr>
        <w:t>マイクロソフト製品</w:t>
      </w:r>
      <w:r w:rsidRPr="002043BE">
        <w:rPr>
          <w:rFonts w:asciiTheme="majorHAnsi" w:eastAsia="MS PGothic" w:hAnsiTheme="majorHAnsi" w:cstheme="majorHAnsi"/>
          <w:color w:val="FFFFFF" w:themeColor="background1"/>
          <w:sz w:val="72"/>
          <w:szCs w:val="72"/>
        </w:rPr>
        <w:t>/</w:t>
      </w:r>
      <w:r w:rsidRPr="002043BE">
        <w:rPr>
          <w:rFonts w:asciiTheme="majorHAnsi" w:eastAsia="MS PGothic" w:hAnsiTheme="majorHAnsi" w:cstheme="majorHAnsi"/>
          <w:color w:val="FFFFFF" w:themeColor="background1"/>
          <w:sz w:val="72"/>
          <w:szCs w:val="72"/>
        </w:rPr>
        <w:t>サービス</w:t>
      </w:r>
      <w:r w:rsidRPr="002043BE">
        <w:rPr>
          <w:rFonts w:asciiTheme="majorHAnsi" w:eastAsia="MS PGothic" w:hAnsiTheme="majorHAnsi" w:cstheme="majorHAnsi"/>
          <w:color w:val="FFFFFF" w:themeColor="background1"/>
          <w:sz w:val="72"/>
          <w:szCs w:val="72"/>
        </w:rPr>
        <w:t xml:space="preserve"> </w:t>
      </w:r>
      <w:r w:rsidRPr="002043BE">
        <w:rPr>
          <w:rFonts w:asciiTheme="majorHAnsi" w:eastAsia="MS PGothic" w:hAnsiTheme="majorHAnsi" w:cstheme="majorHAnsi"/>
          <w:color w:val="FFFFFF" w:themeColor="background1"/>
          <w:sz w:val="72"/>
          <w:szCs w:val="72"/>
        </w:rPr>
        <w:t>データ保護追加契約</w:t>
      </w:r>
    </w:p>
    <w:p w14:paraId="5664072C" w14:textId="77777777" w:rsidR="001E577E" w:rsidRPr="00053885" w:rsidRDefault="001E577E" w:rsidP="001E577E">
      <w:pPr>
        <w:pStyle w:val="ProductList-Body"/>
        <w:shd w:val="clear" w:color="auto" w:fill="0072C6"/>
        <w:tabs>
          <w:tab w:val="clear" w:pos="158"/>
          <w:tab w:val="left" w:pos="360"/>
        </w:tabs>
        <w:ind w:right="1800"/>
        <w:rPr>
          <w:rFonts w:asciiTheme="majorHAnsi" w:eastAsia="MS PGothic" w:hAnsiTheme="majorHAnsi" w:cstheme="majorHAnsi"/>
          <w:lang w:eastAsia="zh-TW"/>
        </w:rPr>
      </w:pPr>
      <w:r w:rsidRPr="00053885">
        <w:rPr>
          <w:rFonts w:asciiTheme="majorHAnsi" w:eastAsia="MS PGothic" w:hAnsiTheme="majorHAnsi" w:cstheme="majorHAnsi"/>
          <w:color w:val="FFFFFF" w:themeColor="background1"/>
          <w:sz w:val="48"/>
          <w:szCs w:val="48"/>
          <w:lang w:eastAsia="zh-TW"/>
        </w:rPr>
        <w:t>最終更新日</w:t>
      </w:r>
      <w:r w:rsidRPr="00053885">
        <w:rPr>
          <w:rFonts w:asciiTheme="majorHAnsi" w:eastAsia="MS PGothic" w:hAnsiTheme="majorHAnsi" w:cstheme="majorHAnsi"/>
          <w:color w:val="FFFFFF" w:themeColor="background1"/>
          <w:sz w:val="48"/>
          <w:szCs w:val="48"/>
          <w:lang w:eastAsia="zh-TW"/>
        </w:rPr>
        <w:t xml:space="preserve"> </w:t>
      </w:r>
      <w:r w:rsidRPr="00053885">
        <w:rPr>
          <w:rFonts w:asciiTheme="majorHAnsi" w:eastAsia="MS PGothic" w:hAnsiTheme="majorHAnsi" w:cstheme="majorHAnsi"/>
          <w:color w:val="FFFFFF"/>
          <w:sz w:val="48"/>
          <w:szCs w:val="48"/>
          <w:lang w:eastAsia="zh-TW"/>
        </w:rPr>
        <w:t xml:space="preserve">2022 </w:t>
      </w:r>
      <w:r w:rsidRPr="00053885">
        <w:rPr>
          <w:rFonts w:asciiTheme="majorHAnsi" w:eastAsia="MS PGothic" w:hAnsiTheme="majorHAnsi" w:cstheme="majorHAnsi"/>
          <w:color w:val="FFFFFF"/>
          <w:sz w:val="48"/>
          <w:szCs w:val="48"/>
          <w:lang w:eastAsia="zh-TW"/>
        </w:rPr>
        <w:t>年</w:t>
      </w:r>
      <w:r w:rsidRPr="00053885">
        <w:rPr>
          <w:rFonts w:asciiTheme="majorHAnsi" w:eastAsia="MS PGothic" w:hAnsiTheme="majorHAnsi" w:cstheme="majorHAnsi"/>
          <w:color w:val="FFFFFF" w:themeColor="background1"/>
          <w:sz w:val="48"/>
          <w:szCs w:val="48"/>
          <w:lang w:eastAsia="zh-TW"/>
        </w:rPr>
        <w:t xml:space="preserve"> 9 </w:t>
      </w:r>
      <w:r w:rsidRPr="00053885">
        <w:rPr>
          <w:rFonts w:asciiTheme="majorHAnsi" w:eastAsia="MS PGothic" w:hAnsiTheme="majorHAnsi" w:cstheme="majorHAnsi"/>
          <w:color w:val="FFFFFF" w:themeColor="background1"/>
          <w:sz w:val="48"/>
          <w:szCs w:val="48"/>
          <w:lang w:eastAsia="zh-TW"/>
        </w:rPr>
        <w:t>月</w:t>
      </w:r>
      <w:r w:rsidRPr="00053885">
        <w:rPr>
          <w:rFonts w:asciiTheme="majorHAnsi" w:eastAsia="MS PGothic" w:hAnsiTheme="majorHAnsi" w:cstheme="majorHAnsi"/>
          <w:color w:val="FFFFFF" w:themeColor="background1"/>
          <w:sz w:val="48"/>
          <w:szCs w:val="48"/>
          <w:lang w:eastAsia="zh-TW"/>
        </w:rPr>
        <w:t xml:space="preserve"> 15 </w:t>
      </w:r>
      <w:r w:rsidRPr="00053885">
        <w:rPr>
          <w:rFonts w:asciiTheme="majorHAnsi" w:eastAsia="MS PGothic" w:hAnsiTheme="majorHAnsi" w:cstheme="majorHAnsi"/>
          <w:color w:val="FFFFFF" w:themeColor="background1"/>
          <w:sz w:val="48"/>
          <w:szCs w:val="48"/>
          <w:lang w:eastAsia="zh-TW"/>
        </w:rPr>
        <w:t>日</w:t>
      </w:r>
    </w:p>
    <w:p w14:paraId="56741134" w14:textId="77777777" w:rsidR="001E577E" w:rsidRPr="001E577E" w:rsidRDefault="001E577E" w:rsidP="001E577E">
      <w:pPr>
        <w:pStyle w:val="ProductList-Body"/>
        <w:shd w:val="clear" w:color="auto" w:fill="0072C6"/>
        <w:tabs>
          <w:tab w:val="clear" w:pos="158"/>
          <w:tab w:val="left" w:pos="360"/>
        </w:tabs>
        <w:ind w:right="1800"/>
        <w:rPr>
          <w:rFonts w:ascii="Calibri" w:eastAsia="MS PGothic" w:hAnsi="Calibri" w:cs="Calibri"/>
          <w:lang w:eastAsia="zh-TW"/>
        </w:rPr>
      </w:pPr>
    </w:p>
    <w:p w14:paraId="3DC4D926" w14:textId="77777777" w:rsidR="001E577E" w:rsidRPr="00326C18" w:rsidRDefault="001E577E" w:rsidP="001E577E">
      <w:pPr>
        <w:pStyle w:val="ProductList-Body"/>
        <w:shd w:val="clear" w:color="auto" w:fill="0072C6"/>
        <w:tabs>
          <w:tab w:val="clear" w:pos="158"/>
          <w:tab w:val="left" w:pos="360"/>
        </w:tabs>
        <w:ind w:right="1800"/>
        <w:rPr>
          <w:rFonts w:asciiTheme="majorHAnsi" w:eastAsia="MS PGothic" w:hAnsiTheme="majorHAnsi" w:cstheme="majorHAnsi"/>
        </w:rPr>
      </w:pPr>
      <w:r w:rsidRPr="00326C18">
        <w:rPr>
          <w:rStyle w:val="normaltextrun"/>
          <w:rFonts w:asciiTheme="majorHAnsi" w:eastAsia="MS PGothic" w:hAnsiTheme="majorHAnsi" w:cstheme="majorHAnsi"/>
          <w:color w:val="FFFFFF" w:themeColor="background1"/>
          <w:sz w:val="22"/>
          <w:szCs w:val="28"/>
          <w:u w:val="single"/>
          <w:lang w:eastAsia="zh-TW"/>
        </w:rPr>
        <w:t xml:space="preserve">2022 </w:t>
      </w:r>
      <w:r w:rsidRPr="00326C18">
        <w:rPr>
          <w:rStyle w:val="normaltextrun"/>
          <w:rFonts w:asciiTheme="majorHAnsi" w:eastAsia="MS PGothic" w:hAnsiTheme="majorHAnsi" w:cstheme="majorHAnsi"/>
          <w:color w:val="FFFFFF" w:themeColor="background1"/>
          <w:sz w:val="22"/>
          <w:szCs w:val="28"/>
          <w:u w:val="single"/>
          <w:lang w:eastAsia="zh-TW"/>
        </w:rPr>
        <w:t>年</w:t>
      </w:r>
      <w:r w:rsidRPr="00326C18">
        <w:rPr>
          <w:rStyle w:val="normaltextrun"/>
          <w:rFonts w:asciiTheme="majorHAnsi" w:eastAsia="MS PGothic" w:hAnsiTheme="majorHAnsi" w:cstheme="majorHAnsi"/>
          <w:color w:val="FFFFFF" w:themeColor="background1"/>
          <w:sz w:val="22"/>
          <w:szCs w:val="28"/>
          <w:u w:val="single"/>
          <w:lang w:eastAsia="zh-TW"/>
        </w:rPr>
        <w:t xml:space="preserve"> 9 </w:t>
      </w:r>
      <w:r w:rsidRPr="00326C18">
        <w:rPr>
          <w:rStyle w:val="normaltextrun"/>
          <w:rFonts w:asciiTheme="majorHAnsi" w:eastAsia="MS PGothic" w:hAnsiTheme="majorHAnsi" w:cstheme="majorHAnsi"/>
          <w:color w:val="FFFFFF" w:themeColor="background1"/>
          <w:sz w:val="22"/>
          <w:szCs w:val="28"/>
          <w:u w:val="single"/>
          <w:lang w:eastAsia="zh-TW"/>
        </w:rPr>
        <w:t>月</w:t>
      </w:r>
      <w:r w:rsidRPr="00326C18">
        <w:rPr>
          <w:rStyle w:val="normaltextrun"/>
          <w:rFonts w:asciiTheme="majorHAnsi" w:eastAsia="MS PGothic" w:hAnsiTheme="majorHAnsi" w:cstheme="majorHAnsi"/>
          <w:color w:val="FFFFFF" w:themeColor="background1"/>
          <w:sz w:val="22"/>
          <w:szCs w:val="28"/>
          <w:u w:val="single"/>
          <w:lang w:eastAsia="zh-TW"/>
        </w:rPr>
        <w:t xml:space="preserve"> 15 </w:t>
      </w:r>
      <w:r w:rsidRPr="00326C18">
        <w:rPr>
          <w:rStyle w:val="normaltextrun"/>
          <w:rFonts w:asciiTheme="majorHAnsi" w:eastAsia="MS PGothic" w:hAnsiTheme="majorHAnsi" w:cstheme="majorHAnsi"/>
          <w:color w:val="FFFFFF" w:themeColor="background1"/>
          <w:sz w:val="22"/>
          <w:szCs w:val="28"/>
          <w:u w:val="single"/>
          <w:lang w:eastAsia="zh-TW"/>
        </w:rPr>
        <w:t>日発行</w:t>
      </w:r>
      <w:r w:rsidRPr="00326C18">
        <w:rPr>
          <w:rStyle w:val="normaltextrun"/>
          <w:rFonts w:asciiTheme="majorHAnsi" w:eastAsia="MS PGothic" w:hAnsiTheme="majorHAnsi" w:cstheme="majorHAnsi"/>
          <w:color w:val="FFFFFF" w:themeColor="background1"/>
          <w:sz w:val="22"/>
          <w:szCs w:val="28"/>
          <w:u w:val="single"/>
          <w:lang w:eastAsia="zh-TW"/>
        </w:rPr>
        <w:t xml:space="preserve"> (</w:t>
      </w:r>
      <w:r w:rsidRPr="00326C18">
        <w:rPr>
          <w:rStyle w:val="normaltextrun"/>
          <w:rFonts w:asciiTheme="majorHAnsi" w:eastAsia="MS PGothic" w:hAnsiTheme="majorHAnsi" w:cstheme="majorHAnsi"/>
          <w:color w:val="FFFFFF" w:themeColor="background1"/>
          <w:sz w:val="22"/>
          <w:szCs w:val="28"/>
          <w:u w:val="single"/>
          <w:lang w:eastAsia="zh-TW"/>
        </w:rPr>
        <w:t>英語版</w:t>
      </w:r>
      <w:r w:rsidRPr="00326C18">
        <w:rPr>
          <w:rStyle w:val="normaltextrun"/>
          <w:rFonts w:asciiTheme="majorHAnsi" w:eastAsia="MS PGothic" w:hAnsiTheme="majorHAnsi" w:cstheme="majorHAnsi"/>
          <w:color w:val="FFFFFF" w:themeColor="background1"/>
          <w:sz w:val="22"/>
          <w:szCs w:val="28"/>
          <w:u w:val="single"/>
          <w:lang w:eastAsia="zh-TW"/>
        </w:rPr>
        <w:t>)</w:t>
      </w:r>
      <w:r w:rsidRPr="00326C18">
        <w:rPr>
          <w:rStyle w:val="normaltextrun"/>
          <w:rFonts w:asciiTheme="majorHAnsi" w:eastAsia="MS PGothic" w:hAnsiTheme="majorHAnsi" w:cstheme="majorHAnsi"/>
          <w:color w:val="FFFFFF" w:themeColor="background1"/>
          <w:sz w:val="22"/>
          <w:szCs w:val="28"/>
          <w:u w:val="single"/>
          <w:lang w:eastAsia="zh-TW"/>
        </w:rPr>
        <w:t>。</w:t>
      </w:r>
      <w:r w:rsidRPr="00326C18">
        <w:rPr>
          <w:rStyle w:val="normaltextrun"/>
          <w:rFonts w:asciiTheme="majorHAnsi" w:eastAsia="MS PGothic" w:hAnsiTheme="majorHAnsi" w:cstheme="majorHAnsi"/>
          <w:color w:val="FFFFFF" w:themeColor="background1"/>
          <w:sz w:val="22"/>
          <w:szCs w:val="28"/>
          <w:u w:val="single"/>
        </w:rPr>
        <w:t>翻訳版はマイクロソフトが入手でき次第発行します。当該確約事項は、</w:t>
      </w:r>
      <w:r w:rsidRPr="00326C18">
        <w:rPr>
          <w:rStyle w:val="normaltextrun"/>
          <w:rFonts w:asciiTheme="majorHAnsi" w:eastAsia="MS PGothic" w:hAnsiTheme="majorHAnsi" w:cstheme="majorHAnsi"/>
          <w:color w:val="FFFFFF" w:themeColor="background1"/>
          <w:sz w:val="22"/>
          <w:szCs w:val="28"/>
          <w:u w:val="single"/>
        </w:rPr>
        <w:t xml:space="preserve">2022 </w:t>
      </w:r>
      <w:r w:rsidRPr="00326C18">
        <w:rPr>
          <w:rStyle w:val="normaltextrun"/>
          <w:rFonts w:asciiTheme="majorHAnsi" w:eastAsia="MS PGothic" w:hAnsiTheme="majorHAnsi" w:cstheme="majorHAnsi"/>
          <w:color w:val="FFFFFF" w:themeColor="background1"/>
          <w:sz w:val="22"/>
          <w:szCs w:val="28"/>
          <w:u w:val="single"/>
        </w:rPr>
        <w:t>年</w:t>
      </w:r>
      <w:r w:rsidRPr="00326C18">
        <w:rPr>
          <w:rStyle w:val="normaltextrun"/>
          <w:rFonts w:asciiTheme="majorHAnsi" w:eastAsia="MS PGothic" w:hAnsiTheme="majorHAnsi" w:cstheme="majorHAnsi"/>
          <w:color w:val="FFFFFF" w:themeColor="background1"/>
          <w:sz w:val="22"/>
          <w:szCs w:val="28"/>
          <w:u w:val="single"/>
        </w:rPr>
        <w:t xml:space="preserve"> 9 </w:t>
      </w:r>
      <w:r w:rsidRPr="00326C18">
        <w:rPr>
          <w:rStyle w:val="normaltextrun"/>
          <w:rFonts w:asciiTheme="majorHAnsi" w:eastAsia="MS PGothic" w:hAnsiTheme="majorHAnsi" w:cstheme="majorHAnsi"/>
          <w:color w:val="FFFFFF" w:themeColor="background1"/>
          <w:sz w:val="22"/>
          <w:szCs w:val="28"/>
          <w:u w:val="single"/>
        </w:rPr>
        <w:t>月</w:t>
      </w:r>
      <w:r w:rsidRPr="00326C18">
        <w:rPr>
          <w:rStyle w:val="normaltextrun"/>
          <w:rFonts w:asciiTheme="majorHAnsi" w:eastAsia="MS PGothic" w:hAnsiTheme="majorHAnsi" w:cstheme="majorHAnsi"/>
          <w:color w:val="FFFFFF" w:themeColor="background1"/>
          <w:sz w:val="22"/>
          <w:szCs w:val="28"/>
          <w:u w:val="single"/>
        </w:rPr>
        <w:t xml:space="preserve"> 15 </w:t>
      </w:r>
      <w:r w:rsidRPr="00326C18">
        <w:rPr>
          <w:rStyle w:val="normaltextrun"/>
          <w:rFonts w:asciiTheme="majorHAnsi" w:eastAsia="MS PGothic" w:hAnsiTheme="majorHAnsi" w:cstheme="majorHAnsi"/>
          <w:color w:val="FFFFFF" w:themeColor="background1"/>
          <w:sz w:val="22"/>
          <w:szCs w:val="28"/>
          <w:u w:val="single"/>
        </w:rPr>
        <w:t>日をもってマイクロソフトに対して拘束力を持つものとします</w:t>
      </w:r>
      <w:r w:rsidRPr="00E56F86">
        <w:rPr>
          <w:rStyle w:val="normaltextrun"/>
          <w:rFonts w:asciiTheme="majorHAnsi" w:eastAsia="MS PGothic" w:hAnsiTheme="majorHAnsi" w:cstheme="majorHAnsi"/>
          <w:color w:val="FFFFFF" w:themeColor="background1"/>
          <w:sz w:val="22"/>
          <w:szCs w:val="28"/>
        </w:rPr>
        <w:t>。</w:t>
      </w:r>
    </w:p>
    <w:p w14:paraId="43CB57CD" w14:textId="4523DC15" w:rsidR="001E577E" w:rsidRPr="00CF70F8" w:rsidRDefault="001E577E" w:rsidP="001E577E">
      <w:pPr>
        <w:pStyle w:val="ProductList-Body"/>
        <w:shd w:val="clear" w:color="auto" w:fill="0072C6"/>
        <w:tabs>
          <w:tab w:val="clear" w:pos="158"/>
          <w:tab w:val="left" w:pos="360"/>
        </w:tabs>
        <w:ind w:right="1800"/>
        <w:rPr>
          <w:rFonts w:asciiTheme="majorHAnsi" w:eastAsiaTheme="minorHAnsi" w:hAnsiTheme="majorHAnsi"/>
          <w:color w:val="FFFFFF" w:themeColor="background1"/>
          <w:sz w:val="48"/>
          <w:szCs w:val="48"/>
          <w:lang w:val="en-US" w:bidi="ar-SA"/>
        </w:rPr>
      </w:pPr>
    </w:p>
    <w:p w14:paraId="6AF43ADF" w14:textId="77777777" w:rsidR="001E577E" w:rsidRPr="001E577E" w:rsidRDefault="001E577E" w:rsidP="001E577E">
      <w:pPr>
        <w:pStyle w:val="ProductList-Body"/>
        <w:rPr>
          <w:rFonts w:ascii="Calibri" w:eastAsia="MS PGothic" w:hAnsi="Calibri" w:cs="Calibri"/>
        </w:rPr>
      </w:pPr>
    </w:p>
    <w:p w14:paraId="36837054" w14:textId="77777777" w:rsidR="001E577E" w:rsidRPr="001E577E" w:rsidRDefault="001E577E" w:rsidP="001E577E">
      <w:pPr>
        <w:pStyle w:val="ProductList-Body"/>
        <w:rPr>
          <w:rFonts w:ascii="Calibri" w:eastAsia="MS PGothic" w:hAnsi="Calibri" w:cs="Calibri"/>
        </w:rPr>
        <w:sectPr w:rsidR="001E577E" w:rsidRPr="001E577E" w:rsidSect="001E577E">
          <w:footerReference w:type="default" r:id="rId7"/>
          <w:headerReference w:type="first" r:id="rId8"/>
          <w:footerReference w:type="first" r:id="rId9"/>
          <w:pgSz w:w="12240" w:h="15840"/>
          <w:pgMar w:top="720" w:right="720" w:bottom="1440" w:left="720" w:header="720" w:footer="720" w:gutter="0"/>
          <w:cols w:space="720"/>
          <w:titlePg/>
          <w:docGrid w:linePitch="360"/>
        </w:sectPr>
      </w:pPr>
    </w:p>
    <w:p w14:paraId="6B790EF8" w14:textId="77777777" w:rsidR="001E577E" w:rsidRPr="004B3DD0" w:rsidRDefault="001E577E" w:rsidP="001E577E">
      <w:pPr>
        <w:pStyle w:val="ProductList-Body"/>
        <w:spacing w:after="120"/>
        <w:outlineLvl w:val="0"/>
        <w:rPr>
          <w:rFonts w:ascii="Calibri" w:eastAsia="MS PGothic" w:hAnsi="Calibri" w:cs="Calibri"/>
          <w:bCs/>
          <w:sz w:val="40"/>
          <w:szCs w:val="40"/>
        </w:rPr>
        <w:sectPr w:rsidR="001E577E" w:rsidRPr="004B3DD0" w:rsidSect="00017A1A">
          <w:headerReference w:type="default" r:id="rId10"/>
          <w:footerReference w:type="default" r:id="rId11"/>
          <w:headerReference w:type="first" r:id="rId12"/>
          <w:footerReference w:type="first" r:id="rId13"/>
          <w:pgSz w:w="12240" w:h="15840"/>
          <w:pgMar w:top="1440" w:right="720" w:bottom="1440" w:left="720" w:header="720" w:footer="720" w:gutter="0"/>
          <w:cols w:space="720"/>
          <w:docGrid w:linePitch="360"/>
        </w:sectPr>
      </w:pPr>
      <w:bookmarkStart w:id="1" w:name="TableofContents"/>
      <w:r w:rsidRPr="004B3DD0">
        <w:rPr>
          <w:rFonts w:ascii="Calibri" w:eastAsia="MS PGothic" w:hAnsi="Calibri" w:cs="Calibri"/>
          <w:bCs/>
          <w:sz w:val="40"/>
          <w:szCs w:val="40"/>
        </w:rPr>
        <w:lastRenderedPageBreak/>
        <w:t>目次</w:t>
      </w:r>
    </w:p>
    <w:bookmarkEnd w:id="1"/>
    <w:p w14:paraId="2FDF3278" w14:textId="2F92794C" w:rsidR="00910CA0" w:rsidRPr="00932308" w:rsidRDefault="001E577E">
      <w:pPr>
        <w:pStyle w:val="TOC1"/>
        <w:rPr>
          <w:rFonts w:ascii="Calibri" w:eastAsiaTheme="minorEastAsia" w:hAnsi="Calibri" w:cs="Calibri"/>
          <w:b w:val="0"/>
          <w:caps w:val="0"/>
          <w:noProof/>
          <w:sz w:val="22"/>
          <w:lang w:val="en-US" w:eastAsia="en-US" w:bidi="ar-SA"/>
        </w:rPr>
      </w:pPr>
      <w:r w:rsidRPr="001E577E">
        <w:rPr>
          <w:rFonts w:ascii="Calibri" w:eastAsia="MS PGothic" w:hAnsi="Calibri" w:cs="Calibri"/>
        </w:rPr>
        <w:fldChar w:fldCharType="begin"/>
      </w:r>
      <w:r w:rsidRPr="001E577E">
        <w:rPr>
          <w:rFonts w:ascii="Calibri" w:eastAsia="MS PGothic" w:hAnsi="Calibri" w:cs="Calibri"/>
        </w:rPr>
        <w:instrText xml:space="preserve"> TOC \o "1-3" \h \z \t "Product List - Section Heading,1,Product List - Offering Group Heading,2,Product List - Offering 1,5,Product List - Offering 1 Heading,3,Product List - Offering 2 Heading,4,Product List - Offering 2,6,Product List - SubSubSection Heading,5" </w:instrText>
      </w:r>
      <w:r w:rsidRPr="001E577E">
        <w:rPr>
          <w:rFonts w:ascii="Calibri" w:eastAsia="MS PGothic" w:hAnsi="Calibri" w:cs="Calibri"/>
        </w:rPr>
        <w:fldChar w:fldCharType="separate"/>
      </w:r>
      <w:hyperlink w:anchor="_Toc112504999" w:history="1">
        <w:r w:rsidR="00910CA0" w:rsidRPr="00932308">
          <w:rPr>
            <w:rStyle w:val="Hyperlink"/>
            <w:rFonts w:ascii="Calibri" w:eastAsia="MS PGothic" w:hAnsi="Calibri" w:cs="Calibri"/>
            <w:noProof/>
          </w:rPr>
          <w:t>概要</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_Toc112504999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3</w:t>
        </w:r>
        <w:r w:rsidR="00910CA0" w:rsidRPr="00932308">
          <w:rPr>
            <w:rFonts w:ascii="Calibri" w:hAnsi="Calibri" w:cs="Calibri"/>
            <w:noProof/>
            <w:webHidden/>
          </w:rPr>
          <w:fldChar w:fldCharType="end"/>
        </w:r>
      </w:hyperlink>
    </w:p>
    <w:p w14:paraId="209FFEC3" w14:textId="36393B1B"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0" w:history="1">
        <w:r w:rsidR="00910CA0" w:rsidRPr="00932308">
          <w:rPr>
            <w:rStyle w:val="Hyperlink"/>
            <w:rFonts w:ascii="Calibri" w:eastAsia="MS PGothic" w:hAnsi="Calibri" w:cs="Calibri"/>
            <w:noProof/>
          </w:rPr>
          <w:t>適用される</w:t>
        </w:r>
        <w:r w:rsidR="00910CA0" w:rsidRPr="00932308">
          <w:rPr>
            <w:rStyle w:val="Hyperlink"/>
            <w:rFonts w:ascii="Calibri" w:eastAsia="MS PGothic" w:hAnsi="Calibri" w:cs="Calibri"/>
            <w:noProof/>
          </w:rPr>
          <w:t xml:space="preserve"> DPA </w:t>
        </w:r>
        <w:r w:rsidR="00910CA0" w:rsidRPr="00932308">
          <w:rPr>
            <w:rStyle w:val="Hyperlink"/>
            <w:rFonts w:ascii="Calibri" w:eastAsia="MS PGothic" w:hAnsi="Calibri" w:cs="Calibri"/>
            <w:noProof/>
          </w:rPr>
          <w:t>条件とその更新</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_Toc112505000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3</w:t>
        </w:r>
        <w:r w:rsidR="00910CA0" w:rsidRPr="00932308">
          <w:rPr>
            <w:rFonts w:ascii="Calibri" w:hAnsi="Calibri" w:cs="Calibri"/>
            <w:noProof/>
            <w:webHidden/>
          </w:rPr>
          <w:fldChar w:fldCharType="end"/>
        </w:r>
      </w:hyperlink>
    </w:p>
    <w:p w14:paraId="34FD3829" w14:textId="4A243D38"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1" w:history="1">
        <w:r w:rsidR="00910CA0" w:rsidRPr="00932308">
          <w:rPr>
            <w:rStyle w:val="Hyperlink"/>
            <w:rFonts w:ascii="Calibri" w:eastAsia="MS PGothic" w:hAnsi="Calibri" w:cs="Calibri"/>
            <w:noProof/>
          </w:rPr>
          <w:t>電子通知</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_Toc112505001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3</w:t>
        </w:r>
        <w:r w:rsidR="00910CA0" w:rsidRPr="00932308">
          <w:rPr>
            <w:rFonts w:ascii="Calibri" w:hAnsi="Calibri" w:cs="Calibri"/>
            <w:noProof/>
            <w:webHidden/>
          </w:rPr>
          <w:fldChar w:fldCharType="end"/>
        </w:r>
      </w:hyperlink>
    </w:p>
    <w:p w14:paraId="71605502" w14:textId="1382077E"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2" w:history="1">
        <w:r w:rsidR="00910CA0" w:rsidRPr="00932308">
          <w:rPr>
            <w:rStyle w:val="Hyperlink"/>
            <w:rFonts w:ascii="Calibri" w:eastAsia="MS PGothic" w:hAnsi="Calibri" w:cs="Calibri"/>
            <w:noProof/>
          </w:rPr>
          <w:t>旧バージョン</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_Toc112505002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3</w:t>
        </w:r>
        <w:r w:rsidR="00910CA0" w:rsidRPr="00932308">
          <w:rPr>
            <w:rFonts w:ascii="Calibri" w:hAnsi="Calibri" w:cs="Calibri"/>
            <w:noProof/>
            <w:webHidden/>
          </w:rPr>
          <w:fldChar w:fldCharType="end"/>
        </w:r>
      </w:hyperlink>
    </w:p>
    <w:p w14:paraId="17AA1EF2" w14:textId="2DA297ED" w:rsidR="00910CA0" w:rsidRPr="00932308" w:rsidRDefault="00815CE5">
      <w:pPr>
        <w:pStyle w:val="TOC1"/>
        <w:rPr>
          <w:rFonts w:ascii="Calibri" w:eastAsiaTheme="minorEastAsia" w:hAnsi="Calibri" w:cs="Calibri"/>
          <w:b w:val="0"/>
          <w:caps w:val="0"/>
          <w:noProof/>
          <w:sz w:val="22"/>
          <w:lang w:val="en-US" w:eastAsia="en-US" w:bidi="ar-SA"/>
        </w:rPr>
      </w:pPr>
      <w:hyperlink w:anchor="_Toc112505003" w:history="1">
        <w:r w:rsidR="00910CA0" w:rsidRPr="00932308">
          <w:rPr>
            <w:rStyle w:val="Hyperlink"/>
            <w:rFonts w:ascii="Calibri" w:eastAsia="MS PGothic" w:hAnsi="Calibri" w:cs="Calibri"/>
            <w:noProof/>
          </w:rPr>
          <w:t>定義</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_Toc112505003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4</w:t>
        </w:r>
        <w:r w:rsidR="00910CA0" w:rsidRPr="00932308">
          <w:rPr>
            <w:rFonts w:ascii="Calibri" w:hAnsi="Calibri" w:cs="Calibri"/>
            <w:noProof/>
            <w:webHidden/>
          </w:rPr>
          <w:fldChar w:fldCharType="end"/>
        </w:r>
      </w:hyperlink>
    </w:p>
    <w:p w14:paraId="7471EF12" w14:textId="2D8F4512" w:rsidR="00910CA0" w:rsidRPr="00932308" w:rsidRDefault="00815CE5">
      <w:pPr>
        <w:pStyle w:val="TOC1"/>
        <w:rPr>
          <w:rFonts w:ascii="Calibri" w:eastAsiaTheme="minorEastAsia" w:hAnsi="Calibri" w:cs="Calibri"/>
          <w:b w:val="0"/>
          <w:caps w:val="0"/>
          <w:noProof/>
          <w:sz w:val="22"/>
          <w:lang w:val="en-US" w:eastAsia="en-US" w:bidi="ar-SA"/>
        </w:rPr>
      </w:pPr>
      <w:hyperlink w:anchor="_Toc112505004" w:history="1">
        <w:r w:rsidR="00910CA0" w:rsidRPr="00932308">
          <w:rPr>
            <w:rStyle w:val="Hyperlink"/>
            <w:rFonts w:ascii="Calibri" w:eastAsia="MS PGothic" w:hAnsi="Calibri" w:cs="Calibri"/>
            <w:noProof/>
          </w:rPr>
          <w:t>一般条件</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_Toc112505004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5</w:t>
        </w:r>
        <w:r w:rsidR="00910CA0" w:rsidRPr="00932308">
          <w:rPr>
            <w:rFonts w:ascii="Calibri" w:hAnsi="Calibri" w:cs="Calibri"/>
            <w:noProof/>
            <w:webHidden/>
          </w:rPr>
          <w:fldChar w:fldCharType="end"/>
        </w:r>
      </w:hyperlink>
    </w:p>
    <w:p w14:paraId="51ED787A" w14:textId="45591F83"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5" w:history="1">
        <w:r w:rsidR="00910CA0" w:rsidRPr="00932308">
          <w:rPr>
            <w:rStyle w:val="Hyperlink"/>
            <w:rFonts w:ascii="Calibri" w:eastAsia="MS PGothic" w:hAnsi="Calibri" w:cs="Calibri"/>
            <w:noProof/>
          </w:rPr>
          <w:t>法令遵守</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_Toc112505005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5</w:t>
        </w:r>
        <w:r w:rsidR="00910CA0" w:rsidRPr="00932308">
          <w:rPr>
            <w:rFonts w:ascii="Calibri" w:hAnsi="Calibri" w:cs="Calibri"/>
            <w:noProof/>
            <w:webHidden/>
          </w:rPr>
          <w:fldChar w:fldCharType="end"/>
        </w:r>
      </w:hyperlink>
    </w:p>
    <w:p w14:paraId="1E33D2BD" w14:textId="29F6BD64" w:rsidR="00910CA0" w:rsidRPr="00932308" w:rsidRDefault="00815CE5">
      <w:pPr>
        <w:pStyle w:val="TOC1"/>
        <w:rPr>
          <w:rFonts w:ascii="Calibri" w:eastAsiaTheme="minorEastAsia" w:hAnsi="Calibri" w:cs="Calibri"/>
          <w:b w:val="0"/>
          <w:caps w:val="0"/>
          <w:noProof/>
          <w:sz w:val="22"/>
          <w:lang w:val="en-US" w:eastAsia="en-US" w:bidi="ar-SA"/>
        </w:rPr>
      </w:pPr>
      <w:hyperlink w:anchor="_Toc112505006" w:history="1">
        <w:r w:rsidR="00910CA0" w:rsidRPr="00932308">
          <w:rPr>
            <w:rStyle w:val="Hyperlink"/>
            <w:rFonts w:ascii="Calibri" w:eastAsia="MS PGothic" w:hAnsi="Calibri" w:cs="Calibri"/>
            <w:noProof/>
          </w:rPr>
          <w:t>データ保護条件</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_Toc112505006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5</w:t>
        </w:r>
        <w:r w:rsidR="00910CA0" w:rsidRPr="00932308">
          <w:rPr>
            <w:rFonts w:ascii="Calibri" w:hAnsi="Calibri" w:cs="Calibri"/>
            <w:noProof/>
            <w:webHidden/>
          </w:rPr>
          <w:fldChar w:fldCharType="end"/>
        </w:r>
      </w:hyperlink>
    </w:p>
    <w:p w14:paraId="45285E26" w14:textId="3268C6A0"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7" w:history="1">
        <w:r w:rsidR="00910CA0" w:rsidRPr="00932308">
          <w:rPr>
            <w:rStyle w:val="Hyperlink"/>
            <w:rFonts w:ascii="Calibri" w:eastAsia="MS PGothic" w:hAnsi="Calibri" w:cs="Calibri"/>
            <w:noProof/>
          </w:rPr>
          <w:t>適用範囲</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_Toc112505007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5</w:t>
        </w:r>
        <w:r w:rsidR="00910CA0" w:rsidRPr="00932308">
          <w:rPr>
            <w:rFonts w:ascii="Calibri" w:hAnsi="Calibri" w:cs="Calibri"/>
            <w:noProof/>
            <w:webHidden/>
          </w:rPr>
          <w:fldChar w:fldCharType="end"/>
        </w:r>
      </w:hyperlink>
    </w:p>
    <w:p w14:paraId="38B0A834" w14:textId="166FFCC0"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8" w:history="1">
        <w:r w:rsidR="00910CA0" w:rsidRPr="00932308">
          <w:rPr>
            <w:rStyle w:val="Hyperlink"/>
            <w:rFonts w:ascii="Calibri" w:eastAsia="MS PGothic" w:hAnsi="Calibri" w:cs="Calibri"/>
            <w:noProof/>
          </w:rPr>
          <w:t>データ処理の性質</w:t>
        </w:r>
        <w:r w:rsidR="00910CA0" w:rsidRPr="00932308">
          <w:rPr>
            <w:rStyle w:val="Hyperlink"/>
            <w:rFonts w:ascii="Calibri" w:eastAsia="MS PGothic" w:hAnsi="Calibri" w:cs="Calibri"/>
            <w:noProof/>
          </w:rPr>
          <w:t xml:space="preserve"> (</w:t>
        </w:r>
        <w:r w:rsidR="00910CA0" w:rsidRPr="00932308">
          <w:rPr>
            <w:rStyle w:val="Hyperlink"/>
            <w:rFonts w:ascii="Calibri" w:eastAsia="MS PGothic" w:hAnsi="Calibri" w:cs="Calibri"/>
            <w:noProof/>
          </w:rPr>
          <w:t>権利の帰属</w:t>
        </w:r>
        <w:r w:rsidR="00910CA0" w:rsidRPr="00932308">
          <w:rPr>
            <w:rStyle w:val="Hyperlink"/>
            <w:rFonts w:ascii="Calibri" w:eastAsia="MS PGothic" w:hAnsi="Calibri" w:cs="Calibri"/>
            <w:noProof/>
          </w:rPr>
          <w:t>)</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_Toc112505008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5</w:t>
        </w:r>
        <w:r w:rsidR="00910CA0" w:rsidRPr="00932308">
          <w:rPr>
            <w:rFonts w:ascii="Calibri" w:hAnsi="Calibri" w:cs="Calibri"/>
            <w:noProof/>
            <w:webHidden/>
          </w:rPr>
          <w:fldChar w:fldCharType="end"/>
        </w:r>
      </w:hyperlink>
    </w:p>
    <w:p w14:paraId="6C31A8E8" w14:textId="7373ACF1"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09" w:history="1">
        <w:r w:rsidR="00910CA0" w:rsidRPr="00932308">
          <w:rPr>
            <w:rStyle w:val="Hyperlink"/>
            <w:rFonts w:ascii="Calibri" w:eastAsia="MS PGothic" w:hAnsi="Calibri" w:cs="Calibri"/>
            <w:noProof/>
          </w:rPr>
          <w:t>処理対象データの開示</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_Toc112505009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6</w:t>
        </w:r>
        <w:r w:rsidR="00910CA0" w:rsidRPr="00932308">
          <w:rPr>
            <w:rFonts w:ascii="Calibri" w:hAnsi="Calibri" w:cs="Calibri"/>
            <w:noProof/>
            <w:webHidden/>
          </w:rPr>
          <w:fldChar w:fldCharType="end"/>
        </w:r>
      </w:hyperlink>
    </w:p>
    <w:p w14:paraId="4829BA33" w14:textId="24BEA2A4"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0" w:history="1">
        <w:r w:rsidR="00910CA0" w:rsidRPr="00932308">
          <w:rPr>
            <w:rStyle w:val="Hyperlink"/>
            <w:rFonts w:ascii="Calibri" w:eastAsia="MS PGothic" w:hAnsi="Calibri" w:cs="Calibri"/>
            <w:noProof/>
          </w:rPr>
          <w:t>個人データの処理</w:t>
        </w:r>
        <w:r w:rsidR="00910CA0" w:rsidRPr="00932308">
          <w:rPr>
            <w:rStyle w:val="Hyperlink"/>
            <w:rFonts w:ascii="Calibri" w:eastAsia="MS PGothic" w:hAnsi="Calibri" w:cs="Calibri"/>
            <w:noProof/>
          </w:rPr>
          <w:t xml:space="preserve"> (GDPR)</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_Toc112505010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7</w:t>
        </w:r>
        <w:r w:rsidR="00910CA0" w:rsidRPr="00932308">
          <w:rPr>
            <w:rFonts w:ascii="Calibri" w:hAnsi="Calibri" w:cs="Calibri"/>
            <w:noProof/>
            <w:webHidden/>
          </w:rPr>
          <w:fldChar w:fldCharType="end"/>
        </w:r>
      </w:hyperlink>
    </w:p>
    <w:p w14:paraId="03D9225A" w14:textId="77003585"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1" w:history="1">
        <w:r w:rsidR="00910CA0" w:rsidRPr="00932308">
          <w:rPr>
            <w:rStyle w:val="Hyperlink"/>
            <w:rFonts w:ascii="Calibri" w:eastAsia="MS PGothic" w:hAnsi="Calibri" w:cs="Calibri"/>
            <w:noProof/>
          </w:rPr>
          <w:t>データ</w:t>
        </w:r>
        <w:r w:rsidR="00910CA0" w:rsidRPr="00932308">
          <w:rPr>
            <w:rStyle w:val="Hyperlink"/>
            <w:rFonts w:ascii="Calibri" w:eastAsia="MS PGothic" w:hAnsi="Calibri" w:cs="Calibri"/>
            <w:noProof/>
          </w:rPr>
          <w:t xml:space="preserve"> </w:t>
        </w:r>
        <w:r w:rsidR="00910CA0" w:rsidRPr="00932308">
          <w:rPr>
            <w:rStyle w:val="Hyperlink"/>
            <w:rFonts w:ascii="Calibri" w:eastAsia="MS PGothic" w:hAnsi="Calibri" w:cs="Calibri"/>
            <w:noProof/>
          </w:rPr>
          <w:t>セキュリティ</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_Toc112505011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8</w:t>
        </w:r>
        <w:r w:rsidR="00910CA0" w:rsidRPr="00932308">
          <w:rPr>
            <w:rFonts w:ascii="Calibri" w:hAnsi="Calibri" w:cs="Calibri"/>
            <w:noProof/>
            <w:webHidden/>
          </w:rPr>
          <w:fldChar w:fldCharType="end"/>
        </w:r>
      </w:hyperlink>
    </w:p>
    <w:p w14:paraId="3C0798C8" w14:textId="79CCFD9C"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2" w:history="1">
        <w:r w:rsidR="00910CA0" w:rsidRPr="00932308">
          <w:rPr>
            <w:rStyle w:val="Hyperlink"/>
            <w:rFonts w:ascii="Calibri" w:eastAsia="MS PGothic" w:hAnsi="Calibri" w:cs="Calibri"/>
            <w:noProof/>
          </w:rPr>
          <w:t>セキュリティ</w:t>
        </w:r>
        <w:r w:rsidR="00910CA0" w:rsidRPr="00932308">
          <w:rPr>
            <w:rStyle w:val="Hyperlink"/>
            <w:rFonts w:ascii="Calibri" w:eastAsia="MS PGothic" w:hAnsi="Calibri" w:cs="Calibri"/>
            <w:noProof/>
          </w:rPr>
          <w:t xml:space="preserve"> </w:t>
        </w:r>
        <w:r w:rsidR="00910CA0" w:rsidRPr="00932308">
          <w:rPr>
            <w:rStyle w:val="Hyperlink"/>
            <w:rFonts w:ascii="Calibri" w:eastAsia="MS PGothic" w:hAnsi="Calibri" w:cs="Calibri"/>
            <w:noProof/>
          </w:rPr>
          <w:t>インシデントの通知</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_Toc112505012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9</w:t>
        </w:r>
        <w:r w:rsidR="00910CA0" w:rsidRPr="00932308">
          <w:rPr>
            <w:rFonts w:ascii="Calibri" w:hAnsi="Calibri" w:cs="Calibri"/>
            <w:noProof/>
            <w:webHidden/>
          </w:rPr>
          <w:fldChar w:fldCharType="end"/>
        </w:r>
      </w:hyperlink>
    </w:p>
    <w:p w14:paraId="0A7D1271" w14:textId="19AE84B5"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3" w:history="1">
        <w:r w:rsidR="00910CA0" w:rsidRPr="00932308">
          <w:rPr>
            <w:rStyle w:val="Hyperlink"/>
            <w:rFonts w:ascii="Calibri" w:eastAsia="MS PGothic" w:hAnsi="Calibri" w:cs="Calibri"/>
            <w:noProof/>
          </w:rPr>
          <w:t>データの移転と場所</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_Toc112505013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10</w:t>
        </w:r>
        <w:r w:rsidR="00910CA0" w:rsidRPr="00932308">
          <w:rPr>
            <w:rFonts w:ascii="Calibri" w:hAnsi="Calibri" w:cs="Calibri"/>
            <w:noProof/>
            <w:webHidden/>
          </w:rPr>
          <w:fldChar w:fldCharType="end"/>
        </w:r>
      </w:hyperlink>
    </w:p>
    <w:p w14:paraId="7B392E19" w14:textId="61F0F63B"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4" w:history="1">
        <w:r w:rsidR="00910CA0" w:rsidRPr="00932308">
          <w:rPr>
            <w:rStyle w:val="Hyperlink"/>
            <w:rFonts w:ascii="Calibri" w:eastAsia="MS PGothic" w:hAnsi="Calibri" w:cs="Calibri"/>
            <w:noProof/>
          </w:rPr>
          <w:t>データの保持と削除</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_Toc112505014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10</w:t>
        </w:r>
        <w:r w:rsidR="00910CA0" w:rsidRPr="00932308">
          <w:rPr>
            <w:rFonts w:ascii="Calibri" w:hAnsi="Calibri" w:cs="Calibri"/>
            <w:noProof/>
            <w:webHidden/>
          </w:rPr>
          <w:fldChar w:fldCharType="end"/>
        </w:r>
      </w:hyperlink>
    </w:p>
    <w:p w14:paraId="5BAA65FF" w14:textId="010D9698"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5" w:history="1">
        <w:r w:rsidR="00910CA0" w:rsidRPr="00932308">
          <w:rPr>
            <w:rStyle w:val="Hyperlink"/>
            <w:rFonts w:ascii="Calibri" w:eastAsia="MS PGothic" w:hAnsi="Calibri" w:cs="Calibri"/>
            <w:noProof/>
          </w:rPr>
          <w:t>処理者の守秘義務に関する確約事項</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_Toc112505015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10</w:t>
        </w:r>
        <w:r w:rsidR="00910CA0" w:rsidRPr="00932308">
          <w:rPr>
            <w:rFonts w:ascii="Calibri" w:hAnsi="Calibri" w:cs="Calibri"/>
            <w:noProof/>
            <w:webHidden/>
          </w:rPr>
          <w:fldChar w:fldCharType="end"/>
        </w:r>
      </w:hyperlink>
    </w:p>
    <w:p w14:paraId="3317DDA6" w14:textId="0307F9E4"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6" w:history="1">
        <w:r w:rsidR="00910CA0" w:rsidRPr="00932308">
          <w:rPr>
            <w:rStyle w:val="Hyperlink"/>
            <w:rFonts w:ascii="Calibri" w:eastAsia="MS PGothic" w:hAnsi="Calibri" w:cs="Calibri"/>
            <w:noProof/>
          </w:rPr>
          <w:t>下請処理者の使用に関する通知および規制</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_Toc112505016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10</w:t>
        </w:r>
        <w:r w:rsidR="00910CA0" w:rsidRPr="00932308">
          <w:rPr>
            <w:rFonts w:ascii="Calibri" w:hAnsi="Calibri" w:cs="Calibri"/>
            <w:noProof/>
            <w:webHidden/>
          </w:rPr>
          <w:fldChar w:fldCharType="end"/>
        </w:r>
      </w:hyperlink>
    </w:p>
    <w:p w14:paraId="359F065E" w14:textId="792F38D6"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7" w:history="1">
        <w:r w:rsidR="00910CA0" w:rsidRPr="00932308">
          <w:rPr>
            <w:rStyle w:val="Hyperlink"/>
            <w:rFonts w:ascii="Calibri" w:eastAsia="MS PGothic" w:hAnsi="Calibri" w:cs="Calibri"/>
            <w:noProof/>
          </w:rPr>
          <w:t>教育機関</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_Toc112505017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11</w:t>
        </w:r>
        <w:r w:rsidR="00910CA0" w:rsidRPr="00932308">
          <w:rPr>
            <w:rFonts w:ascii="Calibri" w:hAnsi="Calibri" w:cs="Calibri"/>
            <w:noProof/>
            <w:webHidden/>
          </w:rPr>
          <w:fldChar w:fldCharType="end"/>
        </w:r>
      </w:hyperlink>
    </w:p>
    <w:p w14:paraId="30C40E8E" w14:textId="75F9F53A"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8" w:history="1">
        <w:r w:rsidR="00910CA0" w:rsidRPr="00932308">
          <w:rPr>
            <w:rStyle w:val="Hyperlink"/>
            <w:rFonts w:ascii="Calibri" w:eastAsia="MS PGothic" w:hAnsi="Calibri" w:cs="Calibri"/>
            <w:noProof/>
          </w:rPr>
          <w:t xml:space="preserve">CJIS </w:t>
        </w:r>
        <w:r w:rsidR="00910CA0" w:rsidRPr="00932308">
          <w:rPr>
            <w:rStyle w:val="Hyperlink"/>
            <w:rFonts w:ascii="Calibri" w:eastAsia="MS PGothic" w:hAnsi="Calibri" w:cs="Calibri"/>
            <w:noProof/>
          </w:rPr>
          <w:t>顧客契約</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_Toc112505018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11</w:t>
        </w:r>
        <w:r w:rsidR="00910CA0" w:rsidRPr="00932308">
          <w:rPr>
            <w:rFonts w:ascii="Calibri" w:hAnsi="Calibri" w:cs="Calibri"/>
            <w:noProof/>
            <w:webHidden/>
          </w:rPr>
          <w:fldChar w:fldCharType="end"/>
        </w:r>
      </w:hyperlink>
    </w:p>
    <w:p w14:paraId="6C6F1F39" w14:textId="1E69EFBC"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19" w:history="1">
        <w:r w:rsidR="00910CA0" w:rsidRPr="00932308">
          <w:rPr>
            <w:rStyle w:val="Hyperlink"/>
            <w:rFonts w:ascii="Calibri" w:eastAsia="MS PGothic" w:hAnsi="Calibri" w:cs="Calibri"/>
            <w:noProof/>
          </w:rPr>
          <w:t>HIPAA Business Associate</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_Toc112505019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11</w:t>
        </w:r>
        <w:r w:rsidR="00910CA0" w:rsidRPr="00932308">
          <w:rPr>
            <w:rFonts w:ascii="Calibri" w:hAnsi="Calibri" w:cs="Calibri"/>
            <w:noProof/>
            <w:webHidden/>
          </w:rPr>
          <w:fldChar w:fldCharType="end"/>
        </w:r>
      </w:hyperlink>
    </w:p>
    <w:p w14:paraId="7E0DAC0A" w14:textId="7643937B"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20" w:history="1">
        <w:r w:rsidR="00910CA0" w:rsidRPr="00932308">
          <w:rPr>
            <w:rStyle w:val="Hyperlink"/>
            <w:rFonts w:ascii="Calibri" w:eastAsia="MS PGothic" w:hAnsi="Calibri" w:cs="Calibri"/>
            <w:noProof/>
          </w:rPr>
          <w:t>カリフォルニア州消費者プライバシー保護法</w:t>
        </w:r>
        <w:r w:rsidR="00910CA0" w:rsidRPr="00932308">
          <w:rPr>
            <w:rStyle w:val="Hyperlink"/>
            <w:rFonts w:ascii="Calibri" w:eastAsia="MS PGothic" w:hAnsi="Calibri" w:cs="Calibri"/>
            <w:noProof/>
          </w:rPr>
          <w:t xml:space="preserve"> (CCPA)</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_Toc112505020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12</w:t>
        </w:r>
        <w:r w:rsidR="00910CA0" w:rsidRPr="00932308">
          <w:rPr>
            <w:rFonts w:ascii="Calibri" w:hAnsi="Calibri" w:cs="Calibri"/>
            <w:noProof/>
            <w:webHidden/>
          </w:rPr>
          <w:fldChar w:fldCharType="end"/>
        </w:r>
      </w:hyperlink>
    </w:p>
    <w:p w14:paraId="6D8DEFD8" w14:textId="09C5AB30"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21" w:history="1">
        <w:r w:rsidR="00910CA0" w:rsidRPr="00932308">
          <w:rPr>
            <w:rStyle w:val="Hyperlink"/>
            <w:rFonts w:ascii="Calibri" w:eastAsia="MS PGothic" w:hAnsi="Calibri" w:cs="Calibri"/>
            <w:noProof/>
          </w:rPr>
          <w:t>生体認証データ</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_Toc112505021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12</w:t>
        </w:r>
        <w:r w:rsidR="00910CA0" w:rsidRPr="00932308">
          <w:rPr>
            <w:rFonts w:ascii="Calibri" w:hAnsi="Calibri" w:cs="Calibri"/>
            <w:noProof/>
            <w:webHidden/>
          </w:rPr>
          <w:fldChar w:fldCharType="end"/>
        </w:r>
      </w:hyperlink>
    </w:p>
    <w:p w14:paraId="7937272E" w14:textId="13A0319C"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22" w:history="1">
        <w:r w:rsidR="00910CA0" w:rsidRPr="00932308">
          <w:rPr>
            <w:rStyle w:val="Hyperlink"/>
            <w:rFonts w:ascii="Calibri" w:eastAsia="MS PGothic" w:hAnsi="Calibri" w:cs="Calibri"/>
            <w:noProof/>
          </w:rPr>
          <w:t>追加プロフェッショナル</w:t>
        </w:r>
        <w:r w:rsidR="00910CA0" w:rsidRPr="00932308">
          <w:rPr>
            <w:rStyle w:val="Hyperlink"/>
            <w:rFonts w:ascii="Calibri" w:eastAsia="MS PGothic" w:hAnsi="Calibri" w:cs="Calibri"/>
            <w:noProof/>
          </w:rPr>
          <w:t xml:space="preserve"> </w:t>
        </w:r>
        <w:r w:rsidR="00910CA0" w:rsidRPr="00932308">
          <w:rPr>
            <w:rStyle w:val="Hyperlink"/>
            <w:rFonts w:ascii="Calibri" w:eastAsia="MS PGothic" w:hAnsi="Calibri" w:cs="Calibri"/>
            <w:noProof/>
          </w:rPr>
          <w:t>サービス</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_Toc112505022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12</w:t>
        </w:r>
        <w:r w:rsidR="00910CA0" w:rsidRPr="00932308">
          <w:rPr>
            <w:rFonts w:ascii="Calibri" w:hAnsi="Calibri" w:cs="Calibri"/>
            <w:noProof/>
            <w:webHidden/>
          </w:rPr>
          <w:fldChar w:fldCharType="end"/>
        </w:r>
      </w:hyperlink>
    </w:p>
    <w:p w14:paraId="53E6F756" w14:textId="0D500988" w:rsidR="00910CA0" w:rsidRPr="00932308" w:rsidRDefault="00815CE5">
      <w:pPr>
        <w:pStyle w:val="TOC5"/>
        <w:tabs>
          <w:tab w:val="right" w:leader="dot" w:pos="5030"/>
        </w:tabs>
        <w:rPr>
          <w:rFonts w:ascii="Calibri" w:eastAsiaTheme="minorEastAsia" w:hAnsi="Calibri" w:cs="Calibri"/>
          <w:noProof/>
          <w:sz w:val="22"/>
          <w:lang w:val="en-US" w:eastAsia="en-US" w:bidi="ar-SA"/>
        </w:rPr>
      </w:pPr>
      <w:hyperlink w:anchor="_Toc112505023" w:history="1">
        <w:r w:rsidR="00910CA0" w:rsidRPr="00932308">
          <w:rPr>
            <w:rStyle w:val="Hyperlink"/>
            <w:rFonts w:ascii="Calibri" w:eastAsia="MS PGothic" w:hAnsi="Calibri" w:cs="Calibri"/>
            <w:noProof/>
          </w:rPr>
          <w:t>マイクロソフトへのお問い合わせ方法</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_Toc112505023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12</w:t>
        </w:r>
        <w:r w:rsidR="00910CA0" w:rsidRPr="00932308">
          <w:rPr>
            <w:rFonts w:ascii="Calibri" w:hAnsi="Calibri" w:cs="Calibri"/>
            <w:noProof/>
            <w:webHidden/>
          </w:rPr>
          <w:fldChar w:fldCharType="end"/>
        </w:r>
      </w:hyperlink>
    </w:p>
    <w:p w14:paraId="5EAB802C" w14:textId="23926327" w:rsidR="00910CA0" w:rsidRPr="00932308" w:rsidRDefault="00815CE5">
      <w:pPr>
        <w:pStyle w:val="TOC1"/>
        <w:rPr>
          <w:rFonts w:ascii="Calibri" w:eastAsiaTheme="minorEastAsia" w:hAnsi="Calibri" w:cs="Calibri"/>
          <w:b w:val="0"/>
          <w:caps w:val="0"/>
          <w:noProof/>
          <w:sz w:val="22"/>
          <w:lang w:val="en-US" w:eastAsia="en-US" w:bidi="ar-SA"/>
        </w:rPr>
      </w:pPr>
      <w:hyperlink w:anchor="_Toc112505024" w:history="1">
        <w:r w:rsidR="00910CA0" w:rsidRPr="00932308">
          <w:rPr>
            <w:rStyle w:val="Hyperlink"/>
            <w:rFonts w:ascii="Calibri" w:eastAsia="MS PGothic" w:hAnsi="Calibri" w:cs="Calibri"/>
            <w:noProof/>
          </w:rPr>
          <w:t>付属文書</w:t>
        </w:r>
        <w:r w:rsidR="00910CA0" w:rsidRPr="00932308">
          <w:rPr>
            <w:rStyle w:val="Hyperlink"/>
            <w:rFonts w:ascii="Calibri" w:eastAsia="MS PGothic" w:hAnsi="Calibri" w:cs="Calibri"/>
            <w:noProof/>
          </w:rPr>
          <w:t xml:space="preserve"> A – </w:t>
        </w:r>
        <w:r w:rsidR="00910CA0" w:rsidRPr="00932308">
          <w:rPr>
            <w:rStyle w:val="Hyperlink"/>
            <w:rFonts w:ascii="Calibri" w:eastAsia="MS PGothic" w:hAnsi="Calibri" w:cs="Calibri"/>
            <w:noProof/>
          </w:rPr>
          <w:t>セキュリティ対策</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_Toc112505024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13</w:t>
        </w:r>
        <w:r w:rsidR="00910CA0" w:rsidRPr="00932308">
          <w:rPr>
            <w:rFonts w:ascii="Calibri" w:hAnsi="Calibri" w:cs="Calibri"/>
            <w:noProof/>
            <w:webHidden/>
          </w:rPr>
          <w:fldChar w:fldCharType="end"/>
        </w:r>
      </w:hyperlink>
    </w:p>
    <w:p w14:paraId="74610155" w14:textId="0FE101BD" w:rsidR="00910CA0" w:rsidRPr="00932308" w:rsidRDefault="00815CE5">
      <w:pPr>
        <w:pStyle w:val="TOC1"/>
        <w:rPr>
          <w:rFonts w:ascii="Calibri" w:eastAsiaTheme="minorEastAsia" w:hAnsi="Calibri" w:cs="Calibri"/>
          <w:b w:val="0"/>
          <w:caps w:val="0"/>
          <w:noProof/>
          <w:sz w:val="22"/>
          <w:lang w:val="en-US" w:eastAsia="en-US" w:bidi="ar-SA"/>
        </w:rPr>
      </w:pPr>
      <w:hyperlink w:anchor="_Toc112505025" w:history="1">
        <w:r w:rsidR="00910CA0" w:rsidRPr="00932308">
          <w:rPr>
            <w:rStyle w:val="Hyperlink"/>
            <w:rFonts w:ascii="Calibri" w:eastAsia="MS PGothic" w:hAnsi="Calibri" w:cs="Calibri"/>
            <w:noProof/>
          </w:rPr>
          <w:t>付属文書</w:t>
        </w:r>
        <w:r w:rsidR="00910CA0" w:rsidRPr="00932308">
          <w:rPr>
            <w:rStyle w:val="Hyperlink"/>
            <w:rFonts w:ascii="Calibri" w:eastAsia="MS PGothic" w:hAnsi="Calibri" w:cs="Calibri"/>
            <w:noProof/>
          </w:rPr>
          <w:t xml:space="preserve"> B – </w:t>
        </w:r>
        <w:r w:rsidR="00910CA0" w:rsidRPr="00932308">
          <w:rPr>
            <w:rStyle w:val="Hyperlink"/>
            <w:rFonts w:ascii="Calibri" w:eastAsia="MS PGothic" w:hAnsi="Calibri" w:cs="Calibri"/>
            <w:noProof/>
          </w:rPr>
          <w:t>データ主体、および個人データの種類</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_Toc112505025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16</w:t>
        </w:r>
        <w:r w:rsidR="00910CA0" w:rsidRPr="00932308">
          <w:rPr>
            <w:rFonts w:ascii="Calibri" w:hAnsi="Calibri" w:cs="Calibri"/>
            <w:noProof/>
            <w:webHidden/>
          </w:rPr>
          <w:fldChar w:fldCharType="end"/>
        </w:r>
      </w:hyperlink>
    </w:p>
    <w:p w14:paraId="487D028E" w14:textId="62EB16E7" w:rsidR="00910CA0" w:rsidRPr="00932308" w:rsidRDefault="00815CE5">
      <w:pPr>
        <w:pStyle w:val="TOC1"/>
        <w:rPr>
          <w:rFonts w:ascii="Calibri" w:eastAsiaTheme="minorEastAsia" w:hAnsi="Calibri" w:cs="Calibri"/>
          <w:b w:val="0"/>
          <w:caps w:val="0"/>
          <w:noProof/>
          <w:sz w:val="22"/>
          <w:lang w:val="en-US" w:eastAsia="en-US" w:bidi="ar-SA"/>
        </w:rPr>
      </w:pPr>
      <w:hyperlink w:anchor="_Toc112505026" w:history="1">
        <w:r w:rsidR="00910CA0" w:rsidRPr="00932308">
          <w:rPr>
            <w:rStyle w:val="Hyperlink"/>
            <w:rFonts w:ascii="Calibri" w:eastAsia="MS PGothic" w:hAnsi="Calibri" w:cs="Calibri"/>
            <w:noProof/>
          </w:rPr>
          <w:t>付属文書</w:t>
        </w:r>
        <w:r w:rsidR="00910CA0" w:rsidRPr="00932308">
          <w:rPr>
            <w:rStyle w:val="Hyperlink"/>
            <w:rFonts w:ascii="Calibri" w:eastAsia="MS PGothic" w:hAnsi="Calibri" w:cs="Calibri"/>
            <w:noProof/>
          </w:rPr>
          <w:t xml:space="preserve"> C – </w:t>
        </w:r>
        <w:r w:rsidR="00910CA0" w:rsidRPr="00932308">
          <w:rPr>
            <w:rStyle w:val="Hyperlink"/>
            <w:rFonts w:ascii="Calibri" w:eastAsia="MS PGothic" w:hAnsi="Calibri" w:cs="Calibri"/>
            <w:noProof/>
          </w:rPr>
          <w:t>追加の安全措置契約</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_Toc112505026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18</w:t>
        </w:r>
        <w:r w:rsidR="00910CA0" w:rsidRPr="00932308">
          <w:rPr>
            <w:rFonts w:ascii="Calibri" w:hAnsi="Calibri" w:cs="Calibri"/>
            <w:noProof/>
            <w:webHidden/>
          </w:rPr>
          <w:fldChar w:fldCharType="end"/>
        </w:r>
      </w:hyperlink>
    </w:p>
    <w:p w14:paraId="7ED7D1FB" w14:textId="2FF1EAF4" w:rsidR="00910CA0" w:rsidRDefault="00815CE5">
      <w:pPr>
        <w:pStyle w:val="TOC1"/>
        <w:rPr>
          <w:rFonts w:eastAsiaTheme="minorEastAsia"/>
          <w:b w:val="0"/>
          <w:caps w:val="0"/>
          <w:noProof/>
          <w:sz w:val="22"/>
          <w:lang w:val="en-US" w:eastAsia="en-US" w:bidi="ar-SA"/>
        </w:rPr>
      </w:pPr>
      <w:hyperlink w:anchor="_Toc112505027" w:history="1">
        <w:r w:rsidR="00910CA0" w:rsidRPr="00932308">
          <w:rPr>
            <w:rStyle w:val="Hyperlink"/>
            <w:rFonts w:ascii="Calibri" w:eastAsia="MS PGothic" w:hAnsi="Calibri" w:cs="Calibri"/>
            <w:noProof/>
          </w:rPr>
          <w:t>別紙</w:t>
        </w:r>
        <w:r w:rsidR="00910CA0" w:rsidRPr="00932308">
          <w:rPr>
            <w:rStyle w:val="Hyperlink"/>
            <w:rFonts w:ascii="Calibri" w:eastAsia="MS PGothic" w:hAnsi="Calibri" w:cs="Calibri"/>
            <w:noProof/>
          </w:rPr>
          <w:t xml:space="preserve"> 1 - EU </w:t>
        </w:r>
        <w:r w:rsidR="00910CA0" w:rsidRPr="00932308">
          <w:rPr>
            <w:rStyle w:val="Hyperlink"/>
            <w:rFonts w:ascii="Calibri" w:eastAsia="MS PGothic" w:hAnsi="Calibri" w:cs="Calibri"/>
            <w:noProof/>
          </w:rPr>
          <w:t>一般データ保護規則条件</w:t>
        </w:r>
        <w:r w:rsidR="00910CA0" w:rsidRPr="00932308">
          <w:rPr>
            <w:rFonts w:ascii="Calibri" w:hAnsi="Calibri" w:cs="Calibri"/>
            <w:noProof/>
            <w:webHidden/>
          </w:rPr>
          <w:tab/>
        </w:r>
        <w:r w:rsidR="00910CA0" w:rsidRPr="00932308">
          <w:rPr>
            <w:rFonts w:ascii="Calibri" w:hAnsi="Calibri" w:cs="Calibri"/>
            <w:noProof/>
            <w:webHidden/>
          </w:rPr>
          <w:fldChar w:fldCharType="begin"/>
        </w:r>
        <w:r w:rsidR="00910CA0" w:rsidRPr="00932308">
          <w:rPr>
            <w:rFonts w:ascii="Calibri" w:hAnsi="Calibri" w:cs="Calibri"/>
            <w:noProof/>
            <w:webHidden/>
          </w:rPr>
          <w:instrText xml:space="preserve"> PAGEREF _Toc112505027 \h </w:instrText>
        </w:r>
        <w:r w:rsidR="00910CA0" w:rsidRPr="00932308">
          <w:rPr>
            <w:rFonts w:ascii="Calibri" w:hAnsi="Calibri" w:cs="Calibri"/>
            <w:noProof/>
            <w:webHidden/>
          </w:rPr>
        </w:r>
        <w:r w:rsidR="00910CA0" w:rsidRPr="00932308">
          <w:rPr>
            <w:rFonts w:ascii="Calibri" w:hAnsi="Calibri" w:cs="Calibri"/>
            <w:noProof/>
            <w:webHidden/>
          </w:rPr>
          <w:fldChar w:fldCharType="separate"/>
        </w:r>
        <w:r w:rsidR="00C31BAC">
          <w:rPr>
            <w:rFonts w:ascii="Calibri" w:hAnsi="Calibri" w:cs="Calibri"/>
            <w:noProof/>
            <w:webHidden/>
          </w:rPr>
          <w:t>19</w:t>
        </w:r>
        <w:r w:rsidR="00910CA0" w:rsidRPr="00932308">
          <w:rPr>
            <w:rFonts w:ascii="Calibri" w:hAnsi="Calibri" w:cs="Calibri"/>
            <w:noProof/>
            <w:webHidden/>
          </w:rPr>
          <w:fldChar w:fldCharType="end"/>
        </w:r>
      </w:hyperlink>
    </w:p>
    <w:p w14:paraId="1167026D" w14:textId="389F8691" w:rsidR="001E577E" w:rsidRPr="001E577E" w:rsidRDefault="001E577E" w:rsidP="001E577E">
      <w:pPr>
        <w:pStyle w:val="TOC1"/>
        <w:rPr>
          <w:rFonts w:ascii="Calibri" w:eastAsia="MS PGothic" w:hAnsi="Calibri" w:cs="Calibri"/>
        </w:rPr>
        <w:sectPr w:rsidR="001E577E" w:rsidRPr="001E577E" w:rsidSect="002931C3">
          <w:type w:val="continuous"/>
          <w:pgSz w:w="12240" w:h="15840"/>
          <w:pgMar w:top="1440" w:right="720" w:bottom="1440" w:left="720" w:header="720" w:footer="720" w:gutter="0"/>
          <w:cols w:num="2" w:space="720"/>
          <w:docGrid w:linePitch="360"/>
        </w:sectPr>
      </w:pPr>
      <w:r w:rsidRPr="001E577E">
        <w:rPr>
          <w:rFonts w:ascii="Calibri" w:eastAsia="MS PGothic" w:hAnsi="Calibri" w:cs="Calibri"/>
        </w:rPr>
        <w:fldChar w:fldCharType="end"/>
      </w:r>
    </w:p>
    <w:p w14:paraId="37D4C28D" w14:textId="77777777" w:rsidR="001E577E" w:rsidRPr="004B3DD0" w:rsidRDefault="001E577E" w:rsidP="001E577E">
      <w:pPr>
        <w:pStyle w:val="ProductList-SectionHeading"/>
        <w:pageBreakBefore/>
        <w:spacing w:after="120"/>
        <w:outlineLvl w:val="0"/>
        <w:rPr>
          <w:rFonts w:ascii="Calibri" w:eastAsia="MS PGothic" w:hAnsi="Calibri" w:cs="Calibri"/>
          <w:b w:val="0"/>
          <w:bCs/>
        </w:rPr>
      </w:pPr>
      <w:bookmarkStart w:id="2" w:name="_Toc507768531"/>
      <w:bookmarkStart w:id="3" w:name="_Toc6563780"/>
      <w:bookmarkStart w:id="4" w:name="_Toc26883653"/>
      <w:bookmarkStart w:id="5" w:name="_Toc112504999"/>
      <w:bookmarkStart w:id="6" w:name="Introduction"/>
      <w:r w:rsidRPr="004B3DD0">
        <w:rPr>
          <w:rFonts w:ascii="Calibri" w:eastAsia="MS PGothic" w:hAnsi="Calibri" w:cs="Calibri"/>
          <w:b w:val="0"/>
          <w:bCs/>
        </w:rPr>
        <w:lastRenderedPageBreak/>
        <w:t>概要</w:t>
      </w:r>
      <w:bookmarkEnd w:id="2"/>
      <w:bookmarkEnd w:id="3"/>
      <w:bookmarkEnd w:id="4"/>
      <w:bookmarkEnd w:id="5"/>
    </w:p>
    <w:p w14:paraId="7838627A" w14:textId="77777777" w:rsidR="001E577E" w:rsidRPr="001E577E" w:rsidRDefault="001E577E" w:rsidP="001E577E">
      <w:pPr>
        <w:pStyle w:val="ProductList-Body"/>
        <w:spacing w:after="120"/>
        <w:rPr>
          <w:rFonts w:ascii="Calibri" w:eastAsia="MS PGothic" w:hAnsi="Calibri" w:cs="Calibri"/>
        </w:rPr>
      </w:pPr>
      <w:bookmarkStart w:id="7" w:name="_Toc507768532"/>
      <w:bookmarkStart w:id="8" w:name="_Toc6563781"/>
      <w:bookmarkStart w:id="9" w:name="_Toc26883654"/>
      <w:bookmarkStart w:id="10" w:name="_Toc507768534"/>
      <w:bookmarkStart w:id="11" w:name="_Toc6563783"/>
      <w:bookmarkStart w:id="12" w:name="_Toc26883656"/>
      <w:bookmarkEnd w:id="6"/>
      <w:r w:rsidRPr="001E577E">
        <w:rPr>
          <w:rFonts w:ascii="Calibri" w:eastAsia="MS PGothic" w:hAnsi="Calibri" w:cs="Calibri"/>
        </w:rPr>
        <w:t>両当事者は、本マイクロソフト製品</w:t>
      </w:r>
      <w:r w:rsidRPr="001E577E">
        <w:rPr>
          <w:rFonts w:ascii="Calibri" w:eastAsia="MS PGothic" w:hAnsi="Calibri" w:cs="Calibri"/>
        </w:rPr>
        <w:t>/</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データ保護追加契約</w:t>
      </w:r>
      <w:r w:rsidRPr="001E577E">
        <w:rPr>
          <w:rFonts w:ascii="Calibri" w:eastAsia="MS PGothic" w:hAnsi="Calibri" w:cs="Calibri"/>
        </w:rPr>
        <w:t xml:space="preserve"> (</w:t>
      </w:r>
      <w:r w:rsidRPr="001E577E">
        <w:rPr>
          <w:rFonts w:ascii="Calibri" w:eastAsia="MS PGothic" w:hAnsi="Calibri" w:cs="Calibri"/>
        </w:rPr>
        <w:t>以下「</w:t>
      </w:r>
      <w:r w:rsidRPr="001E577E">
        <w:rPr>
          <w:rFonts w:ascii="Calibri" w:eastAsia="MS PGothic" w:hAnsi="Calibri" w:cs="Calibri"/>
        </w:rPr>
        <w:t>DPA</w:t>
      </w:r>
      <w:r w:rsidRPr="001E577E">
        <w:rPr>
          <w:rFonts w:ascii="Calibri" w:eastAsia="MS PGothic" w:hAnsi="Calibri" w:cs="Calibri"/>
        </w:rPr>
        <w:t>」</w:t>
      </w:r>
      <w:r w:rsidRPr="001E577E">
        <w:rPr>
          <w:rFonts w:ascii="Calibri" w:eastAsia="MS PGothic" w:hAnsi="Calibri" w:cs="Calibri"/>
        </w:rPr>
        <w:t xml:space="preserve">) </w:t>
      </w:r>
      <w:r w:rsidRPr="001E577E">
        <w:rPr>
          <w:rFonts w:ascii="Calibri" w:eastAsia="MS PGothic" w:hAnsi="Calibri" w:cs="Calibri"/>
        </w:rPr>
        <w:t>が、本製品および本サービスに関連した顧客データ、プロフェッショナル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データ、および個人データの処理とセキュリティ対策に伴う両当事者の義務を定めたものであることに同意するものとします。</w:t>
      </w:r>
      <w:r w:rsidRPr="001E577E">
        <w:rPr>
          <w:rFonts w:ascii="Calibri" w:eastAsia="MS PGothic" w:hAnsi="Calibri" w:cs="Calibri"/>
        </w:rPr>
        <w:t xml:space="preserve">DPA </w:t>
      </w:r>
      <w:r w:rsidRPr="001E577E">
        <w:rPr>
          <w:rFonts w:ascii="Calibri" w:eastAsia="MS PGothic" w:hAnsi="Calibri" w:cs="Calibri"/>
        </w:rPr>
        <w:t>は、製品条項および他のマイクロソフトとの契約に含まれます。また、両当事者は、プロフェッショナル</w:t>
      </w:r>
      <w:r w:rsidRPr="001E577E">
        <w:rPr>
          <w:rFonts w:ascii="Calibri" w:eastAsia="MS PGothic" w:hAnsi="Calibri" w:cs="Calibri"/>
        </w:rPr>
        <w:t xml:space="preserve"> </w:t>
      </w:r>
      <w:r w:rsidRPr="001E577E">
        <w:rPr>
          <w:rFonts w:ascii="Calibri" w:eastAsia="MS PGothic" w:hAnsi="Calibri" w:cs="Calibri"/>
        </w:rPr>
        <w:t>サービス契約が別途存在しない限り、プロフェッショナル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データの処理とセキュリティ対策にこの</w:t>
      </w:r>
      <w:r w:rsidRPr="001E577E">
        <w:rPr>
          <w:rFonts w:ascii="Calibri" w:eastAsia="MS PGothic" w:hAnsi="Calibri" w:cs="Calibri"/>
        </w:rPr>
        <w:t xml:space="preserve"> DPA </w:t>
      </w:r>
      <w:r w:rsidRPr="001E577E">
        <w:rPr>
          <w:rFonts w:ascii="Calibri" w:eastAsia="MS PGothic" w:hAnsi="Calibri" w:cs="Calibri"/>
        </w:rPr>
        <w:t>が適用されることにも同意するものとします。お客様によるマイクロソフト以外の製品の使用については、異なるプライバシーおよびセキュリティ条件を規定した条項が別途適用されます。</w:t>
      </w:r>
    </w:p>
    <w:p w14:paraId="2626D88F"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条件とお客様のボリューム</w:t>
      </w:r>
      <w:r w:rsidRPr="001E577E">
        <w:rPr>
          <w:rFonts w:ascii="Calibri" w:eastAsia="MS PGothic" w:hAnsi="Calibri" w:cs="Calibri"/>
        </w:rPr>
        <w:t xml:space="preserve"> </w:t>
      </w:r>
      <w:r w:rsidRPr="001E577E">
        <w:rPr>
          <w:rFonts w:ascii="Calibri" w:eastAsia="MS PGothic" w:hAnsi="Calibri" w:cs="Calibri"/>
        </w:rPr>
        <w:t>ライセンス契約の他の条項の間で矛盾が生じた場合は、</w:t>
      </w:r>
      <w:r w:rsidRPr="001E577E">
        <w:rPr>
          <w:rFonts w:ascii="Calibri" w:eastAsia="MS PGothic" w:hAnsi="Calibri" w:cs="Calibri"/>
        </w:rPr>
        <w:t xml:space="preserve">DPA </w:t>
      </w:r>
      <w:r w:rsidRPr="001E577E">
        <w:rPr>
          <w:rFonts w:ascii="Calibri" w:eastAsia="MS PGothic" w:hAnsi="Calibri" w:cs="Calibri"/>
        </w:rPr>
        <w:t>条件が優先して適用されます。</w:t>
      </w:r>
      <w:r w:rsidRPr="001E577E">
        <w:rPr>
          <w:rFonts w:ascii="Calibri" w:eastAsia="MS PGothic" w:hAnsi="Calibri" w:cs="Calibri"/>
        </w:rPr>
        <w:t xml:space="preserve">DPA </w:t>
      </w:r>
      <w:r w:rsidRPr="001E577E">
        <w:rPr>
          <w:rFonts w:ascii="Calibri" w:eastAsia="MS PGothic" w:hAnsi="Calibri" w:cs="Calibri"/>
        </w:rPr>
        <w:t>条件と、ここに定義されている顧客データ、プロフェッショナル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データ、または個人データの処理に適用されるマイクロソフト</w:t>
      </w:r>
      <w:r w:rsidRPr="001E577E">
        <w:rPr>
          <w:rFonts w:ascii="Calibri" w:eastAsia="MS PGothic" w:hAnsi="Calibri" w:cs="Calibri"/>
        </w:rPr>
        <w:t xml:space="preserve"> </w:t>
      </w:r>
      <w:r w:rsidRPr="001E577E">
        <w:rPr>
          <w:rFonts w:ascii="Calibri" w:eastAsia="MS PGothic" w:hAnsi="Calibri" w:cs="Calibri"/>
        </w:rPr>
        <w:t>プライバシー</w:t>
      </w:r>
      <w:r w:rsidRPr="001E577E">
        <w:rPr>
          <w:rFonts w:ascii="Calibri" w:eastAsia="MS PGothic" w:hAnsi="Calibri" w:cs="Calibri"/>
        </w:rPr>
        <w:t xml:space="preserve"> </w:t>
      </w:r>
      <w:r w:rsidRPr="001E577E">
        <w:rPr>
          <w:rFonts w:ascii="Calibri" w:eastAsia="MS PGothic" w:hAnsi="Calibri" w:cs="Calibri"/>
        </w:rPr>
        <w:t>ステートメントの条項の間で矛盾が生じた場合は、</w:t>
      </w:r>
      <w:r w:rsidRPr="001E577E">
        <w:rPr>
          <w:rFonts w:ascii="Calibri" w:eastAsia="MS PGothic" w:hAnsi="Calibri" w:cs="Calibri"/>
        </w:rPr>
        <w:t xml:space="preserve">DPA </w:t>
      </w:r>
      <w:r w:rsidRPr="001E577E">
        <w:rPr>
          <w:rFonts w:ascii="Calibri" w:eastAsia="MS PGothic" w:hAnsi="Calibri" w:cs="Calibri"/>
        </w:rPr>
        <w:t>条件が優先します。</w:t>
      </w:r>
    </w:p>
    <w:p w14:paraId="3B4EB1B4" w14:textId="448E455C"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マイクロソフトは、ボリューム</w:t>
      </w:r>
      <w:r w:rsidRPr="001E577E">
        <w:rPr>
          <w:rFonts w:ascii="Calibri" w:eastAsia="MS PGothic" w:hAnsi="Calibri" w:cs="Calibri"/>
        </w:rPr>
        <w:t xml:space="preserve"> </w:t>
      </w:r>
      <w:r w:rsidRPr="001E577E">
        <w:rPr>
          <w:rFonts w:ascii="Calibri" w:eastAsia="MS PGothic" w:hAnsi="Calibri" w:cs="Calibri"/>
        </w:rPr>
        <w:t>ライセンス契約のすべてのお客様に対し、本</w:t>
      </w:r>
      <w:r w:rsidRPr="001E577E">
        <w:rPr>
          <w:rFonts w:ascii="Calibri" w:eastAsia="MS PGothic" w:hAnsi="Calibri" w:cs="Calibri"/>
        </w:rPr>
        <w:t xml:space="preserve"> DPA </w:t>
      </w:r>
      <w:r w:rsidRPr="001E577E">
        <w:rPr>
          <w:rFonts w:ascii="Calibri" w:eastAsia="MS PGothic" w:hAnsi="Calibri" w:cs="Calibri"/>
        </w:rPr>
        <w:t>の確約事項を遂行します。当該確約事項は、</w:t>
      </w:r>
      <w:r w:rsidRPr="001E577E">
        <w:rPr>
          <w:rFonts w:ascii="Calibri" w:eastAsia="MS PGothic" w:hAnsi="Calibri" w:cs="Calibri"/>
        </w:rPr>
        <w:t xml:space="preserve">(1) </w:t>
      </w:r>
      <w:r w:rsidRPr="001E577E">
        <w:rPr>
          <w:rFonts w:ascii="Calibri" w:eastAsia="MS PGothic" w:hAnsi="Calibri" w:cs="Calibri"/>
        </w:rPr>
        <w:t>本製品の任意のサブスクリプションまたはライセンスに適用される製品条項に関係なく、または、</w:t>
      </w:r>
      <w:r w:rsidRPr="001E577E">
        <w:rPr>
          <w:rFonts w:ascii="Calibri" w:eastAsia="MS PGothic" w:hAnsi="Calibri" w:cs="Calibri"/>
        </w:rPr>
        <w:t xml:space="preserve">(2) </w:t>
      </w:r>
      <w:r w:rsidRPr="001E577E">
        <w:rPr>
          <w:rFonts w:ascii="Calibri" w:eastAsia="MS PGothic" w:hAnsi="Calibri" w:cs="Calibri"/>
        </w:rPr>
        <w:t>製品条項を参照する他の契約の存在に関係なく、マイクロソフトとお客様との関係性に対して拘束力を持つものとします。</w:t>
      </w:r>
    </w:p>
    <w:p w14:paraId="5504125E" w14:textId="77777777" w:rsidR="001E577E" w:rsidRPr="001E577E" w:rsidRDefault="001E577E" w:rsidP="001E577E">
      <w:pPr>
        <w:pStyle w:val="ProductList-SubSubSectionHeading"/>
        <w:spacing w:after="120"/>
        <w:outlineLvl w:val="1"/>
        <w:rPr>
          <w:rFonts w:ascii="Calibri" w:eastAsia="MS PGothic" w:hAnsi="Calibri" w:cs="Calibri"/>
        </w:rPr>
      </w:pPr>
      <w:bookmarkStart w:id="13" w:name="_Toc42764827"/>
      <w:bookmarkStart w:id="14" w:name="_Toc112505000"/>
      <w:bookmarkEnd w:id="7"/>
      <w:bookmarkEnd w:id="8"/>
      <w:bookmarkEnd w:id="9"/>
      <w:r w:rsidRPr="001E577E">
        <w:rPr>
          <w:rFonts w:ascii="Calibri" w:eastAsia="MS PGothic" w:hAnsi="Calibri" w:cs="Calibri"/>
        </w:rPr>
        <w:t>適用される</w:t>
      </w:r>
      <w:r w:rsidRPr="001E577E">
        <w:rPr>
          <w:rFonts w:ascii="Calibri" w:eastAsia="MS PGothic" w:hAnsi="Calibri" w:cs="Calibri"/>
        </w:rPr>
        <w:t xml:space="preserve"> DPA </w:t>
      </w:r>
      <w:r w:rsidRPr="001E577E">
        <w:rPr>
          <w:rFonts w:ascii="Calibri" w:eastAsia="MS PGothic" w:hAnsi="Calibri" w:cs="Calibri"/>
        </w:rPr>
        <w:t>条件とその更新</w:t>
      </w:r>
      <w:bookmarkEnd w:id="13"/>
      <w:bookmarkEnd w:id="14"/>
    </w:p>
    <w:p w14:paraId="18418109" w14:textId="77777777" w:rsidR="001E577E" w:rsidRPr="001E577E" w:rsidRDefault="001E577E" w:rsidP="001E577E">
      <w:pPr>
        <w:pStyle w:val="ProductList-Body"/>
        <w:spacing w:after="120"/>
        <w:ind w:left="187"/>
        <w:outlineLvl w:val="2"/>
        <w:rPr>
          <w:rFonts w:ascii="Calibri" w:eastAsia="MS PGothic" w:hAnsi="Calibri" w:cs="Calibri"/>
        </w:rPr>
      </w:pPr>
      <w:r w:rsidRPr="001E577E">
        <w:rPr>
          <w:rFonts w:ascii="Calibri" w:eastAsia="MS PGothic" w:hAnsi="Calibri" w:cs="Calibri"/>
          <w:b/>
          <w:color w:val="0072C6"/>
        </w:rPr>
        <w:t>更新の制限</w:t>
      </w:r>
    </w:p>
    <w:p w14:paraId="23FFE46D"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お客様が本製品を更新するかもしくはその新しいサブスクリプションを購入する場合、またはプロフェッショナル</w:t>
      </w:r>
      <w:r w:rsidRPr="001E577E">
        <w:rPr>
          <w:rFonts w:ascii="Calibri" w:eastAsia="MS PGothic" w:hAnsi="Calibri" w:cs="Calibri"/>
        </w:rPr>
        <w:t xml:space="preserve"> </w:t>
      </w:r>
      <w:r w:rsidRPr="001E577E">
        <w:rPr>
          <w:rFonts w:ascii="Calibri" w:eastAsia="MS PGothic" w:hAnsi="Calibri" w:cs="Calibri"/>
        </w:rPr>
        <w:t>サービスの個別契約を締結する場合、その時点で最新の</w:t>
      </w:r>
      <w:r w:rsidRPr="001E577E">
        <w:rPr>
          <w:rFonts w:ascii="Calibri" w:eastAsia="MS PGothic" w:hAnsi="Calibri" w:cs="Calibri"/>
        </w:rPr>
        <w:t xml:space="preserve"> DPA </w:t>
      </w:r>
      <w:r w:rsidRPr="001E577E">
        <w:rPr>
          <w:rFonts w:ascii="Calibri" w:eastAsia="MS PGothic" w:hAnsi="Calibri" w:cs="Calibri"/>
        </w:rPr>
        <w:t>条件が適用され、当該本製品のお客様のサブスクリプションの期間中または当該プロフェッショナル</w:t>
      </w:r>
      <w:r w:rsidRPr="001E577E">
        <w:rPr>
          <w:rFonts w:ascii="Calibri" w:eastAsia="MS PGothic" w:hAnsi="Calibri" w:cs="Calibri"/>
        </w:rPr>
        <w:t xml:space="preserve"> </w:t>
      </w:r>
      <w:r w:rsidRPr="001E577E">
        <w:rPr>
          <w:rFonts w:ascii="Calibri" w:eastAsia="MS PGothic" w:hAnsi="Calibri" w:cs="Calibri"/>
        </w:rPr>
        <w:t>サービスの期間中は変更されません。お客様が本ソフトウェアの永続的ライセンスを取得している場合、その時点で最新の</w:t>
      </w:r>
      <w:r w:rsidRPr="001E577E">
        <w:rPr>
          <w:rFonts w:ascii="Calibri" w:eastAsia="MS PGothic" w:hAnsi="Calibri" w:cs="Calibri"/>
        </w:rPr>
        <w:t xml:space="preserve"> DPA </w:t>
      </w:r>
      <w:r w:rsidRPr="001E577E">
        <w:rPr>
          <w:rFonts w:ascii="Calibri" w:eastAsia="MS PGothic" w:hAnsi="Calibri" w:cs="Calibri"/>
        </w:rPr>
        <w:t>条件が適用され</w:t>
      </w:r>
      <w:r w:rsidRPr="001E577E">
        <w:rPr>
          <w:rFonts w:ascii="Calibri" w:eastAsia="MS PGothic" w:hAnsi="Calibri" w:cs="Calibri"/>
        </w:rPr>
        <w:t xml:space="preserve"> (</w:t>
      </w:r>
      <w:r w:rsidRPr="001E577E">
        <w:rPr>
          <w:rFonts w:ascii="Calibri" w:eastAsia="MS PGothic" w:hAnsi="Calibri" w:cs="Calibri"/>
        </w:rPr>
        <w:t>お客様のボリューム</w:t>
      </w:r>
      <w:r w:rsidRPr="001E577E">
        <w:rPr>
          <w:rFonts w:ascii="Calibri" w:eastAsia="MS PGothic" w:hAnsi="Calibri" w:cs="Calibri"/>
        </w:rPr>
        <w:t xml:space="preserve"> </w:t>
      </w:r>
      <w:r w:rsidRPr="001E577E">
        <w:rPr>
          <w:rFonts w:ascii="Calibri" w:eastAsia="MS PGothic" w:hAnsi="Calibri" w:cs="Calibri"/>
        </w:rPr>
        <w:t>ライセンスにおいて当該本ソフトウェアに対して適用されるその時点で最新の製品条項を決定するための規定と同じ規定に従います</w:t>
      </w:r>
      <w:r w:rsidRPr="001E577E">
        <w:rPr>
          <w:rFonts w:ascii="Calibri" w:eastAsia="MS PGothic" w:hAnsi="Calibri" w:cs="Calibri"/>
        </w:rPr>
        <w:t>)</w:t>
      </w:r>
      <w:r w:rsidRPr="001E577E">
        <w:rPr>
          <w:rFonts w:ascii="Calibri" w:eastAsia="MS PGothic" w:hAnsi="Calibri" w:cs="Calibri"/>
        </w:rPr>
        <w:t>、当該本ソフトウェアのお客様のライセンスの期間中は変更されません。</w:t>
      </w:r>
    </w:p>
    <w:p w14:paraId="2AEAFF3E" w14:textId="77777777" w:rsidR="001E577E" w:rsidRPr="001E577E" w:rsidRDefault="001E577E" w:rsidP="001E577E">
      <w:pPr>
        <w:pStyle w:val="ProductList-Body"/>
        <w:spacing w:after="120"/>
        <w:ind w:left="187"/>
        <w:outlineLvl w:val="2"/>
        <w:rPr>
          <w:rFonts w:ascii="Calibri" w:eastAsia="MS PGothic" w:hAnsi="Calibri" w:cs="Calibri"/>
        </w:rPr>
      </w:pPr>
      <w:bookmarkStart w:id="15" w:name="_Hlk40343587"/>
      <w:r w:rsidRPr="001E577E">
        <w:rPr>
          <w:rFonts w:ascii="Calibri" w:eastAsia="MS PGothic" w:hAnsi="Calibri" w:cs="Calibri"/>
          <w:b/>
          <w:color w:val="0072C6"/>
        </w:rPr>
        <w:t>新機能、追加物、または関連ソフトウェア</w:t>
      </w:r>
      <w:bookmarkEnd w:id="15"/>
    </w:p>
    <w:p w14:paraId="144EB89B"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上述の更新の制限にかかわらず、マイクロソフトが新しい</w:t>
      </w:r>
      <w:r w:rsidRPr="001E577E">
        <w:rPr>
          <w:rFonts w:ascii="Calibri" w:eastAsia="MS PGothic" w:hAnsi="Calibri" w:cs="Calibri"/>
        </w:rPr>
        <w:t xml:space="preserve"> (</w:t>
      </w:r>
      <w:r w:rsidRPr="001E577E">
        <w:rPr>
          <w:rFonts w:ascii="Calibri" w:eastAsia="MS PGothic" w:hAnsi="Calibri" w:cs="Calibri"/>
        </w:rPr>
        <w:t>つまり、それまで本製品または本サービスに含まれていなかった</w:t>
      </w:r>
      <w:r w:rsidRPr="001E577E">
        <w:rPr>
          <w:rFonts w:ascii="Calibri" w:eastAsia="MS PGothic" w:hAnsi="Calibri" w:cs="Calibri"/>
        </w:rPr>
        <w:t xml:space="preserve">) </w:t>
      </w:r>
      <w:r w:rsidRPr="001E577E">
        <w:rPr>
          <w:rFonts w:ascii="Calibri" w:eastAsia="MS PGothic" w:hAnsi="Calibri" w:cs="Calibri"/>
        </w:rPr>
        <w:t>機能、提供物、追加物、または関連ソフトウェアを導入する場合、マイクロソフトはお客様によるこれらの新機能、提供物、追加物、または関連ソフトウェアの使用に適用される条件を提供し、または</w:t>
      </w:r>
      <w:r w:rsidRPr="001E577E">
        <w:rPr>
          <w:rFonts w:ascii="Calibri" w:eastAsia="MS PGothic" w:hAnsi="Calibri" w:cs="Calibri"/>
        </w:rPr>
        <w:t xml:space="preserve"> DPA </w:t>
      </w:r>
      <w:r w:rsidRPr="001E577E">
        <w:rPr>
          <w:rFonts w:ascii="Calibri" w:eastAsia="MS PGothic" w:hAnsi="Calibri" w:cs="Calibri"/>
        </w:rPr>
        <w:t>を更新する場合があります。これらの条項に</w:t>
      </w:r>
      <w:r w:rsidRPr="001E577E">
        <w:rPr>
          <w:rFonts w:ascii="Calibri" w:eastAsia="MS PGothic" w:hAnsi="Calibri" w:cs="Calibri"/>
        </w:rPr>
        <w:t xml:space="preserve"> DPA </w:t>
      </w:r>
      <w:r w:rsidRPr="001E577E">
        <w:rPr>
          <w:rFonts w:ascii="Calibri" w:eastAsia="MS PGothic" w:hAnsi="Calibri" w:cs="Calibri"/>
        </w:rPr>
        <w:t>条件に対する不利になる重大な変更が含まれる場合、マイクロソフトは、一般的に提供している本製品またはプロフェッショナル</w:t>
      </w:r>
      <w:r w:rsidRPr="001E577E">
        <w:rPr>
          <w:rFonts w:ascii="Calibri" w:eastAsia="MS PGothic" w:hAnsi="Calibri" w:cs="Calibri"/>
        </w:rPr>
        <w:t xml:space="preserve"> </w:t>
      </w:r>
      <w:r w:rsidRPr="001E577E">
        <w:rPr>
          <w:rFonts w:ascii="Calibri" w:eastAsia="MS PGothic" w:hAnsi="Calibri" w:cs="Calibri"/>
        </w:rPr>
        <w:t>サービスの既存の機能を失うことなく、新しい機能、提供物、追加物、または関連ソフトウェアを使用する選択肢をお客様に提供します。お客様が新しい機能、提供物、追加物、または関連ソフトウェアをインストールまたは使用しない場合、対応する新しい条項はお客様には適用されません。</w:t>
      </w:r>
    </w:p>
    <w:p w14:paraId="2B0CC5F0" w14:textId="77777777" w:rsidR="001E577E" w:rsidRPr="001E577E" w:rsidRDefault="001E577E" w:rsidP="001E577E">
      <w:pPr>
        <w:pStyle w:val="ProductList-Body"/>
        <w:spacing w:after="120"/>
        <w:ind w:left="187"/>
        <w:outlineLvl w:val="2"/>
        <w:rPr>
          <w:rFonts w:ascii="Calibri" w:eastAsia="MS PGothic" w:hAnsi="Calibri" w:cs="Calibri"/>
        </w:rPr>
      </w:pPr>
      <w:r w:rsidRPr="001E577E">
        <w:rPr>
          <w:rFonts w:ascii="Calibri" w:eastAsia="MS PGothic" w:hAnsi="Calibri" w:cs="Calibri"/>
          <w:b/>
          <w:color w:val="0072C6"/>
        </w:rPr>
        <w:t>政府機関の規制と要件</w:t>
      </w:r>
    </w:p>
    <w:p w14:paraId="2412416F"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上述の更新の制限にかかわらず、現在または将来、政府が課す要件または義務によって、</w:t>
      </w:r>
      <w:r w:rsidRPr="001E577E">
        <w:rPr>
          <w:rFonts w:ascii="Calibri" w:eastAsia="MS PGothic" w:hAnsi="Calibri" w:cs="Calibri"/>
        </w:rPr>
        <w:t xml:space="preserve">(1) </w:t>
      </w:r>
      <w:r w:rsidRPr="001E577E">
        <w:rPr>
          <w:rFonts w:ascii="Calibri" w:eastAsia="MS PGothic" w:hAnsi="Calibri" w:cs="Calibri"/>
        </w:rPr>
        <w:t>マイクロソフトが当該国または裁判管轄地における事業運営に一般的には適用されない規制や要求に服さなければならなくなる場合、</w:t>
      </w:r>
      <w:r w:rsidRPr="001E577E">
        <w:rPr>
          <w:rFonts w:ascii="Calibri" w:eastAsia="MS PGothic" w:hAnsi="Calibri" w:cs="Calibri"/>
        </w:rPr>
        <w:t xml:space="preserve">(2) </w:t>
      </w:r>
      <w:r w:rsidRPr="001E577E">
        <w:rPr>
          <w:rFonts w:ascii="Calibri" w:eastAsia="MS PGothic" w:hAnsi="Calibri" w:cs="Calibri"/>
        </w:rPr>
        <w:t>変更を加えなければマイクロソフトによる本製品の運営またはプロフェッショナル</w:t>
      </w:r>
      <w:r w:rsidRPr="001E577E">
        <w:rPr>
          <w:rFonts w:ascii="Calibri" w:eastAsia="MS PGothic" w:hAnsi="Calibri" w:cs="Calibri"/>
        </w:rPr>
        <w:t xml:space="preserve"> </w:t>
      </w:r>
      <w:r w:rsidRPr="001E577E">
        <w:rPr>
          <w:rFonts w:ascii="Calibri" w:eastAsia="MS PGothic" w:hAnsi="Calibri" w:cs="Calibri"/>
        </w:rPr>
        <w:t>サービスの提供の継続が困難になる場合、または</w:t>
      </w:r>
      <w:r w:rsidRPr="001E577E">
        <w:rPr>
          <w:rFonts w:ascii="Calibri" w:eastAsia="MS PGothic" w:hAnsi="Calibri" w:cs="Calibri"/>
        </w:rPr>
        <w:t xml:space="preserve"> (3) DPA </w:t>
      </w:r>
      <w:r w:rsidRPr="001E577E">
        <w:rPr>
          <w:rFonts w:ascii="Calibri" w:eastAsia="MS PGothic" w:hAnsi="Calibri" w:cs="Calibri"/>
        </w:rPr>
        <w:t>条件または本製品またはプロフェッショナル</w:t>
      </w:r>
      <w:r w:rsidRPr="001E577E">
        <w:rPr>
          <w:rFonts w:ascii="Calibri" w:eastAsia="MS PGothic" w:hAnsi="Calibri" w:cs="Calibri"/>
        </w:rPr>
        <w:t xml:space="preserve"> </w:t>
      </w:r>
      <w:r w:rsidRPr="001E577E">
        <w:rPr>
          <w:rFonts w:ascii="Calibri" w:eastAsia="MS PGothic" w:hAnsi="Calibri" w:cs="Calibri"/>
        </w:rPr>
        <w:t>サービスがそうした要件または義務に抵触するおそれがあるとマイクロソフトが考える場合には、マイクロソフトは、当該国または裁判管轄地において本製品またはプロフェッショナル</w:t>
      </w:r>
      <w:r w:rsidRPr="001E577E">
        <w:rPr>
          <w:rFonts w:ascii="Calibri" w:eastAsia="MS PGothic" w:hAnsi="Calibri" w:cs="Calibri"/>
        </w:rPr>
        <w:t xml:space="preserve"> </w:t>
      </w:r>
      <w:r w:rsidRPr="001E577E">
        <w:rPr>
          <w:rFonts w:ascii="Calibri" w:eastAsia="MS PGothic" w:hAnsi="Calibri" w:cs="Calibri"/>
        </w:rPr>
        <w:t>サービスを変更または終了することができます。</w:t>
      </w:r>
    </w:p>
    <w:p w14:paraId="6B651078" w14:textId="77777777" w:rsidR="001E577E" w:rsidRPr="001E577E" w:rsidRDefault="001E577E" w:rsidP="001E577E">
      <w:pPr>
        <w:pStyle w:val="ProductList-SubSubSectionHeading"/>
        <w:spacing w:after="120"/>
        <w:outlineLvl w:val="1"/>
        <w:rPr>
          <w:rFonts w:ascii="Calibri" w:eastAsia="MS PGothic" w:hAnsi="Calibri" w:cs="Calibri"/>
        </w:rPr>
      </w:pPr>
      <w:bookmarkStart w:id="16" w:name="_Toc112505001"/>
      <w:r w:rsidRPr="001E577E">
        <w:rPr>
          <w:rFonts w:ascii="Calibri" w:eastAsia="MS PGothic" w:hAnsi="Calibri" w:cs="Calibri"/>
        </w:rPr>
        <w:t>電子通知</w:t>
      </w:r>
      <w:bookmarkEnd w:id="10"/>
      <w:bookmarkEnd w:id="11"/>
      <w:bookmarkEnd w:id="12"/>
      <w:bookmarkEnd w:id="16"/>
    </w:p>
    <w:p w14:paraId="1F35C0EF"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マイクロソフトは、電子メール、オンライン</w:t>
      </w:r>
      <w:r w:rsidRPr="001E577E">
        <w:rPr>
          <w:rFonts w:ascii="Calibri" w:eastAsia="MS PGothic" w:hAnsi="Calibri" w:cs="Calibri"/>
        </w:rPr>
        <w:t xml:space="preserve"> </w:t>
      </w:r>
      <w:r w:rsidRPr="001E577E">
        <w:rPr>
          <w:rFonts w:ascii="Calibri" w:eastAsia="MS PGothic" w:hAnsi="Calibri" w:cs="Calibri"/>
        </w:rPr>
        <w:t>サービスのポータル、またはマイクロソフトが指定する</w:t>
      </w:r>
      <w:r w:rsidRPr="001E577E">
        <w:rPr>
          <w:rFonts w:ascii="Calibri" w:eastAsia="MS PGothic" w:hAnsi="Calibri" w:cs="Calibri"/>
        </w:rPr>
        <w:t xml:space="preserve"> Web </w:t>
      </w:r>
      <w:r w:rsidRPr="001E577E">
        <w:rPr>
          <w:rFonts w:ascii="Calibri" w:eastAsia="MS PGothic" w:hAnsi="Calibri" w:cs="Calibri"/>
        </w:rPr>
        <w:t>サイトを含め、本製品および本サービスに関する情報および通知を電子的にお客様に提供する場合があります。通知は、マイクロソフトが提供した日付をもって行われたと見なします。</w:t>
      </w:r>
    </w:p>
    <w:p w14:paraId="6C3755AE" w14:textId="77777777" w:rsidR="001E577E" w:rsidRPr="001E577E" w:rsidRDefault="001E577E" w:rsidP="001E577E">
      <w:pPr>
        <w:pStyle w:val="ProductList-SubSubSectionHeading"/>
        <w:spacing w:after="120"/>
        <w:outlineLvl w:val="1"/>
        <w:rPr>
          <w:rFonts w:ascii="Calibri" w:eastAsia="MS PGothic" w:hAnsi="Calibri" w:cs="Calibri"/>
        </w:rPr>
      </w:pPr>
      <w:bookmarkStart w:id="17" w:name="_Toc507768535"/>
      <w:bookmarkStart w:id="18" w:name="_Toc6563784"/>
      <w:bookmarkStart w:id="19" w:name="_Toc26883657"/>
      <w:bookmarkStart w:id="20" w:name="_Toc112505002"/>
      <w:r w:rsidRPr="001E577E">
        <w:rPr>
          <w:rFonts w:ascii="Calibri" w:eastAsia="MS PGothic" w:hAnsi="Calibri" w:cs="Calibri"/>
        </w:rPr>
        <w:t>旧バージョン</w:t>
      </w:r>
      <w:bookmarkEnd w:id="17"/>
      <w:bookmarkEnd w:id="18"/>
      <w:bookmarkEnd w:id="19"/>
      <w:bookmarkEnd w:id="20"/>
    </w:p>
    <w:p w14:paraId="21DEF1A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条件は、現在利用可能な本製品および本サービスの条件を規定するものです。以前のバージョンの</w:t>
      </w:r>
      <w:r w:rsidRPr="001E577E">
        <w:rPr>
          <w:rFonts w:ascii="Calibri" w:eastAsia="MS PGothic" w:hAnsi="Calibri" w:cs="Calibri"/>
        </w:rPr>
        <w:t xml:space="preserve"> DPA </w:t>
      </w:r>
      <w:r w:rsidRPr="001E577E">
        <w:rPr>
          <w:rFonts w:ascii="Calibri" w:eastAsia="MS PGothic" w:hAnsi="Calibri" w:cs="Calibri"/>
        </w:rPr>
        <w:t>条件については、</w:t>
      </w:r>
      <w:bookmarkStart w:id="21" w:name="_Hlk27046654"/>
      <w:r w:rsidRPr="001E577E">
        <w:rPr>
          <w:rFonts w:ascii="Calibri" w:eastAsia="MS PGothic" w:hAnsi="Calibri" w:cs="Calibri"/>
        </w:rPr>
        <w:fldChar w:fldCharType="begin"/>
      </w:r>
      <w:r w:rsidRPr="001E577E">
        <w:rPr>
          <w:rFonts w:ascii="Calibri" w:eastAsia="MS PGothic" w:hAnsi="Calibri" w:cs="Calibri"/>
        </w:rPr>
        <w:instrText>HYPERLINK "https://aka.ms/licensingdocs"</w:instrText>
      </w:r>
      <w:r w:rsidRPr="001E577E">
        <w:rPr>
          <w:rFonts w:ascii="Calibri" w:eastAsia="MS PGothic" w:hAnsi="Calibri" w:cs="Calibri"/>
        </w:rPr>
        <w:fldChar w:fldCharType="separate"/>
      </w:r>
      <w:r w:rsidRPr="001E577E">
        <w:rPr>
          <w:rStyle w:val="Hyperlink"/>
          <w:rFonts w:ascii="Calibri" w:eastAsia="MS PGothic" w:hAnsi="Calibri" w:cs="Calibri"/>
        </w:rPr>
        <w:t>https://aka.ms/licensingdocs</w:t>
      </w:r>
      <w:r w:rsidRPr="001E577E">
        <w:rPr>
          <w:rFonts w:ascii="Calibri" w:eastAsia="MS PGothic" w:hAnsi="Calibri" w:cs="Calibri"/>
        </w:rPr>
        <w:fldChar w:fldCharType="end"/>
      </w:r>
      <w:bookmarkEnd w:id="21"/>
      <w:r w:rsidRPr="001E577E">
        <w:rPr>
          <w:rFonts w:ascii="Calibri" w:eastAsia="MS PGothic" w:hAnsi="Calibri" w:cs="Calibri"/>
        </w:rPr>
        <w:t xml:space="preserve"> </w:t>
      </w:r>
      <w:r w:rsidRPr="001E577E">
        <w:rPr>
          <w:rFonts w:ascii="Calibri" w:eastAsia="MS PGothic" w:hAnsi="Calibri" w:cs="Calibri"/>
        </w:rPr>
        <w:t>を参照するか、リセラーまたは当社担当者にお問い合わせください。</w:t>
      </w:r>
    </w:p>
    <w:bookmarkStart w:id="22" w:name="_Hlk494736247"/>
    <w:bookmarkStart w:id="23" w:name="_Hlk494736381"/>
    <w:p w14:paraId="00E8FD1E" w14:textId="77777777" w:rsidR="001E577E" w:rsidRPr="003D5D4D" w:rsidRDefault="001E577E" w:rsidP="001E577E">
      <w:pPr>
        <w:pStyle w:val="ProductList-Body"/>
        <w:shd w:val="clear" w:color="auto" w:fill="A6A6A6" w:themeFill="background1" w:themeFillShade="A6"/>
        <w:spacing w:after="120"/>
        <w:jc w:val="right"/>
        <w:rPr>
          <w:rFonts w:ascii="Calibri" w:eastAsia="MS PGothic" w:hAnsi="Calibri" w:cs="Calibri"/>
          <w:sz w:val="16"/>
          <w:szCs w:val="16"/>
        </w:rPr>
      </w:pPr>
      <w:r w:rsidRPr="003D5D4D">
        <w:rPr>
          <w:rFonts w:ascii="Calibri" w:eastAsia="MS PGothic" w:hAnsi="Calibri" w:cs="Calibri"/>
          <w:sz w:val="16"/>
          <w:szCs w:val="16"/>
        </w:rPr>
        <w:fldChar w:fldCharType="begin"/>
      </w:r>
      <w:r w:rsidRPr="003D5D4D">
        <w:rPr>
          <w:rFonts w:ascii="Calibri" w:eastAsia="MS PGothic" w:hAnsi="Calibri" w:cs="Calibri"/>
          <w:sz w:val="16"/>
          <w:szCs w:val="16"/>
        </w:rPr>
        <w:instrText>HYPERLINK \l "TableofContents"</w:instrText>
      </w:r>
      <w:r w:rsidRPr="003D5D4D">
        <w:rPr>
          <w:rFonts w:ascii="Calibri" w:eastAsia="MS PGothic" w:hAnsi="Calibri" w:cs="Calibri"/>
          <w:sz w:val="16"/>
          <w:szCs w:val="16"/>
        </w:rPr>
        <w:fldChar w:fldCharType="separate"/>
      </w:r>
      <w:r w:rsidRPr="003D5D4D">
        <w:rPr>
          <w:rStyle w:val="Hyperlink"/>
          <w:rFonts w:ascii="Calibri" w:eastAsia="MS PGothic" w:hAnsi="Calibri" w:cs="Calibri"/>
          <w:sz w:val="16"/>
          <w:szCs w:val="16"/>
        </w:rPr>
        <w:t>目次</w:t>
      </w:r>
      <w:r w:rsidRPr="003D5D4D">
        <w:rPr>
          <w:rFonts w:ascii="Calibri" w:eastAsia="MS PGothic" w:hAnsi="Calibri" w:cs="Calibri"/>
          <w:sz w:val="16"/>
          <w:szCs w:val="16"/>
        </w:rPr>
        <w:fldChar w:fldCharType="end"/>
      </w:r>
      <w:r w:rsidRPr="003D5D4D">
        <w:rPr>
          <w:rFonts w:ascii="Calibri" w:eastAsia="MS PGothic" w:hAnsi="Calibri" w:cs="Calibri"/>
          <w:sz w:val="16"/>
          <w:szCs w:val="16"/>
        </w:rPr>
        <w:t xml:space="preserve"> / </w:t>
      </w:r>
      <w:hyperlink w:anchor="GeneralTerms" w:tooltip="一般条件" w:history="1">
        <w:r w:rsidRPr="003D5D4D">
          <w:rPr>
            <w:rStyle w:val="Hyperlink"/>
            <w:rFonts w:ascii="Calibri" w:eastAsia="MS PGothic" w:hAnsi="Calibri" w:cs="Calibri"/>
            <w:sz w:val="16"/>
            <w:szCs w:val="16"/>
          </w:rPr>
          <w:t>標準の条件</w:t>
        </w:r>
      </w:hyperlink>
    </w:p>
    <w:p w14:paraId="054327E4" w14:textId="77777777" w:rsidR="001E577E" w:rsidRPr="001E577E" w:rsidRDefault="001E577E" w:rsidP="001E577E">
      <w:pPr>
        <w:pStyle w:val="ProductList-Body"/>
        <w:spacing w:after="120"/>
        <w:rPr>
          <w:rFonts w:ascii="Calibri" w:eastAsia="MS PGothic" w:hAnsi="Calibri" w:cs="Calibri"/>
        </w:rPr>
      </w:pPr>
    </w:p>
    <w:p w14:paraId="7C5E0DF2" w14:textId="77777777" w:rsidR="001E577E" w:rsidRPr="001E577E" w:rsidRDefault="001E577E" w:rsidP="001E577E">
      <w:pPr>
        <w:pStyle w:val="ProductList-Body"/>
        <w:spacing w:after="120"/>
        <w:rPr>
          <w:rFonts w:ascii="Calibri" w:eastAsia="MS PGothic" w:hAnsi="Calibri" w:cs="Calibri"/>
        </w:rPr>
        <w:sectPr w:rsidR="001E577E" w:rsidRPr="001E577E" w:rsidSect="009776B9">
          <w:footerReference w:type="default" r:id="rId14"/>
          <w:footerReference w:type="first" r:id="rId15"/>
          <w:type w:val="continuous"/>
          <w:pgSz w:w="12240" w:h="15840"/>
          <w:pgMar w:top="1440" w:right="720" w:bottom="1440" w:left="720" w:header="720" w:footer="720" w:gutter="0"/>
          <w:cols w:space="720"/>
          <w:titlePg/>
          <w:docGrid w:linePitch="360"/>
        </w:sectPr>
      </w:pPr>
    </w:p>
    <w:p w14:paraId="3F4A0A7D" w14:textId="77777777" w:rsidR="001E577E" w:rsidRPr="004B3DD0" w:rsidRDefault="001E577E" w:rsidP="001E577E">
      <w:pPr>
        <w:pStyle w:val="ProductList-SectionHeading"/>
        <w:spacing w:after="120"/>
        <w:outlineLvl w:val="0"/>
        <w:rPr>
          <w:rFonts w:ascii="Calibri" w:eastAsia="MS PGothic" w:hAnsi="Calibri" w:cs="Calibri"/>
          <w:b w:val="0"/>
          <w:bCs/>
        </w:rPr>
      </w:pPr>
      <w:bookmarkStart w:id="24" w:name="_Toc507768537"/>
      <w:bookmarkStart w:id="25" w:name="_Toc6563786"/>
      <w:bookmarkStart w:id="26" w:name="_Toc26883659"/>
      <w:bookmarkStart w:id="27" w:name="_Toc112505003"/>
      <w:bookmarkStart w:id="28" w:name="Definitions"/>
      <w:bookmarkEnd w:id="22"/>
      <w:bookmarkEnd w:id="23"/>
      <w:r w:rsidRPr="004B3DD0">
        <w:rPr>
          <w:rFonts w:ascii="Calibri" w:eastAsia="MS PGothic" w:hAnsi="Calibri" w:cs="Calibri"/>
          <w:b w:val="0"/>
          <w:bCs/>
        </w:rPr>
        <w:lastRenderedPageBreak/>
        <w:t>定義</w:t>
      </w:r>
      <w:bookmarkEnd w:id="24"/>
      <w:bookmarkEnd w:id="25"/>
      <w:bookmarkEnd w:id="26"/>
      <w:bookmarkEnd w:id="27"/>
    </w:p>
    <w:bookmarkEnd w:id="28"/>
    <w:p w14:paraId="1681248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で使用されている用語のうち定義のないものについては、すべてボリューム</w:t>
      </w:r>
      <w:r w:rsidRPr="001E577E">
        <w:rPr>
          <w:rFonts w:ascii="Calibri" w:eastAsia="MS PGothic" w:hAnsi="Calibri" w:cs="Calibri"/>
        </w:rPr>
        <w:t xml:space="preserve"> </w:t>
      </w:r>
      <w:r w:rsidRPr="001E577E">
        <w:rPr>
          <w:rFonts w:ascii="Calibri" w:eastAsia="MS PGothic" w:hAnsi="Calibri" w:cs="Calibri"/>
        </w:rPr>
        <w:t>ライセンス契約における定義が適用されます。本</w:t>
      </w:r>
      <w:r w:rsidRPr="001E577E">
        <w:rPr>
          <w:rFonts w:ascii="Calibri" w:eastAsia="MS PGothic" w:hAnsi="Calibri" w:cs="Calibri"/>
        </w:rPr>
        <w:t xml:space="preserve"> DPA </w:t>
      </w:r>
      <w:r w:rsidRPr="001E577E">
        <w:rPr>
          <w:rFonts w:ascii="Calibri" w:eastAsia="MS PGothic" w:hAnsi="Calibri" w:cs="Calibri"/>
        </w:rPr>
        <w:t>においては、以下の用語の定義が使用されます。</w:t>
      </w:r>
    </w:p>
    <w:p w14:paraId="7362C440"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「顧客データ」とは、お客様によるオンライン</w:t>
      </w:r>
      <w:r w:rsidRPr="001E577E">
        <w:rPr>
          <w:rFonts w:ascii="Calibri" w:eastAsia="MS PGothic" w:hAnsi="Calibri" w:cs="Calibri"/>
        </w:rPr>
        <w:t xml:space="preserve"> </w:t>
      </w:r>
      <w:r w:rsidRPr="001E577E">
        <w:rPr>
          <w:rFonts w:ascii="Calibri" w:eastAsia="MS PGothic" w:hAnsi="Calibri" w:cs="Calibri"/>
        </w:rPr>
        <w:t>サービスの利用を通じて、お客様またはお客様の代理人によってマイクロソフトに提供される、すべてのテキスト、音声、ビデオ、または画像ファイルおよびソフトウェアを含むすべてのデータをいいます。顧客データに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データは含まれません。</w:t>
      </w:r>
    </w:p>
    <w:p w14:paraId="2F0FC576"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「データ保護要件」とは、</w:t>
      </w:r>
      <w:r w:rsidRPr="001E577E">
        <w:rPr>
          <w:rFonts w:ascii="Calibri" w:eastAsia="MS PGothic" w:hAnsi="Calibri" w:cs="Calibri"/>
        </w:rPr>
        <w:t xml:space="preserve">(a) </w:t>
      </w:r>
      <w:r w:rsidRPr="001E577E">
        <w:rPr>
          <w:rFonts w:ascii="Calibri" w:eastAsia="MS PGothic" w:hAnsi="Calibri" w:cs="Calibri"/>
        </w:rPr>
        <w:t>プライバシーとデータ</w:t>
      </w:r>
      <w:r w:rsidRPr="001E577E">
        <w:rPr>
          <w:rFonts w:ascii="Calibri" w:eastAsia="MS PGothic" w:hAnsi="Calibri" w:cs="Calibri"/>
        </w:rPr>
        <w:t xml:space="preserve"> </w:t>
      </w:r>
      <w:r w:rsidRPr="001E577E">
        <w:rPr>
          <w:rFonts w:ascii="Calibri" w:eastAsia="MS PGothic" w:hAnsi="Calibri" w:cs="Calibri"/>
        </w:rPr>
        <w:t>セキュリティ、および</w:t>
      </w:r>
      <w:r w:rsidRPr="001E577E">
        <w:rPr>
          <w:rFonts w:ascii="Calibri" w:eastAsia="MS PGothic" w:hAnsi="Calibri" w:cs="Calibri"/>
        </w:rPr>
        <w:t xml:space="preserve"> (b) </w:t>
      </w:r>
      <w:r w:rsidRPr="001E577E">
        <w:rPr>
          <w:rFonts w:ascii="Calibri" w:eastAsia="MS PGothic" w:hAnsi="Calibri" w:cs="Calibri"/>
        </w:rPr>
        <w:t>個人データの使用、収集、保存、格納、セキュリティ、開示、移管、破棄、およびその他の処理に関連した</w:t>
      </w:r>
      <w:r w:rsidRPr="001E577E">
        <w:rPr>
          <w:rFonts w:ascii="Calibri" w:eastAsia="MS PGothic" w:hAnsi="Calibri" w:cs="Calibri"/>
        </w:rPr>
        <w:t xml:space="preserve"> GDPR</w:t>
      </w:r>
      <w:r w:rsidRPr="001E577E">
        <w:rPr>
          <w:rFonts w:ascii="Calibri" w:eastAsia="MS PGothic" w:hAnsi="Calibri" w:cs="Calibri"/>
        </w:rPr>
        <w:t>、地域の</w:t>
      </w:r>
      <w:r w:rsidRPr="001E577E">
        <w:rPr>
          <w:rFonts w:ascii="Calibri" w:eastAsia="MS PGothic" w:hAnsi="Calibri" w:cs="Calibri"/>
        </w:rPr>
        <w:t xml:space="preserve"> EU/EEA </w:t>
      </w:r>
      <w:r w:rsidRPr="001E577E">
        <w:rPr>
          <w:rFonts w:ascii="Calibri" w:eastAsia="MS PGothic" w:hAnsi="Calibri" w:cs="Calibri"/>
        </w:rPr>
        <w:t>データ保護法、適用される法令、規制、およびその他の法的要件を意味します。</w:t>
      </w:r>
    </w:p>
    <w:p w14:paraId="0B16FD3D"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w:t>
      </w:r>
      <w:r w:rsidRPr="001E577E">
        <w:rPr>
          <w:rFonts w:ascii="Calibri" w:eastAsia="MS PGothic" w:hAnsi="Calibri" w:cs="Calibri"/>
        </w:rPr>
        <w:t xml:space="preserve">DPA </w:t>
      </w:r>
      <w:r w:rsidRPr="001E577E">
        <w:rPr>
          <w:rFonts w:ascii="Calibri" w:eastAsia="MS PGothic" w:hAnsi="Calibri" w:cs="Calibri"/>
        </w:rPr>
        <w:t>条件」とは、本</w:t>
      </w:r>
      <w:r w:rsidRPr="001E577E">
        <w:rPr>
          <w:rFonts w:ascii="Calibri" w:eastAsia="MS PGothic" w:hAnsi="Calibri" w:cs="Calibri"/>
        </w:rPr>
        <w:t xml:space="preserve"> DPA </w:t>
      </w:r>
      <w:r w:rsidRPr="001E577E">
        <w:rPr>
          <w:rFonts w:ascii="Calibri" w:eastAsia="MS PGothic" w:hAnsi="Calibri" w:cs="Calibri"/>
        </w:rPr>
        <w:t>に記載されている条件と、特定の本製品</w:t>
      </w:r>
      <w:r w:rsidRPr="001E577E">
        <w:rPr>
          <w:rFonts w:ascii="Calibri" w:eastAsia="MS PGothic" w:hAnsi="Calibri" w:cs="Calibri"/>
        </w:rPr>
        <w:t xml:space="preserve"> (</w:t>
      </w:r>
      <w:r w:rsidRPr="001E577E">
        <w:rPr>
          <w:rFonts w:ascii="Calibri" w:eastAsia="MS PGothic" w:hAnsi="Calibri" w:cs="Calibri"/>
        </w:rPr>
        <w:t>または本製品の機能</w:t>
      </w:r>
      <w:r w:rsidRPr="001E577E">
        <w:rPr>
          <w:rFonts w:ascii="Calibri" w:eastAsia="MS PGothic" w:hAnsi="Calibri" w:cs="Calibri"/>
        </w:rPr>
        <w:t xml:space="preserve">) </w:t>
      </w:r>
      <w:r w:rsidRPr="001E577E">
        <w:rPr>
          <w:rFonts w:ascii="Calibri" w:eastAsia="MS PGothic" w:hAnsi="Calibri" w:cs="Calibri"/>
        </w:rPr>
        <w:t>に関して</w:t>
      </w:r>
      <w:r w:rsidRPr="001E577E">
        <w:rPr>
          <w:rFonts w:ascii="Calibri" w:eastAsia="MS PGothic" w:hAnsi="Calibri" w:cs="Calibri"/>
        </w:rPr>
        <w:t xml:space="preserve"> DPA </w:t>
      </w:r>
      <w:r w:rsidRPr="001E577E">
        <w:rPr>
          <w:rFonts w:ascii="Calibri" w:eastAsia="MS PGothic" w:hAnsi="Calibri" w:cs="Calibri"/>
        </w:rPr>
        <w:t>のプライバシーおよびセキュリティの条件を特に補足または変更する、製品条項における本製品固有の条件を意味します。</w:t>
      </w:r>
      <w:r w:rsidRPr="001E577E">
        <w:rPr>
          <w:rFonts w:ascii="Calibri" w:eastAsia="MS PGothic" w:hAnsi="Calibri" w:cs="Calibri"/>
        </w:rPr>
        <w:t xml:space="preserve">DPA </w:t>
      </w:r>
      <w:r w:rsidRPr="001E577E">
        <w:rPr>
          <w:rFonts w:ascii="Calibri" w:eastAsia="MS PGothic" w:hAnsi="Calibri" w:cs="Calibri"/>
        </w:rPr>
        <w:t>とかかる本製品固有の条件の間で矛盾が生じた場合は、該当する本製品</w:t>
      </w:r>
      <w:r w:rsidRPr="001E577E">
        <w:rPr>
          <w:rFonts w:ascii="Calibri" w:eastAsia="MS PGothic" w:hAnsi="Calibri" w:cs="Calibri"/>
        </w:rPr>
        <w:t xml:space="preserve"> (</w:t>
      </w:r>
      <w:r w:rsidRPr="001E577E">
        <w:rPr>
          <w:rFonts w:ascii="Calibri" w:eastAsia="MS PGothic" w:hAnsi="Calibri" w:cs="Calibri"/>
        </w:rPr>
        <w:t>またはその本製品の機能</w:t>
      </w:r>
      <w:r w:rsidRPr="001E577E">
        <w:rPr>
          <w:rFonts w:ascii="Calibri" w:eastAsia="MS PGothic" w:hAnsi="Calibri" w:cs="Calibri"/>
        </w:rPr>
        <w:t xml:space="preserve">) </w:t>
      </w:r>
      <w:r w:rsidRPr="001E577E">
        <w:rPr>
          <w:rFonts w:ascii="Calibri" w:eastAsia="MS PGothic" w:hAnsi="Calibri" w:cs="Calibri"/>
        </w:rPr>
        <w:t>については本製品固有の条件が優先して適用されるものとします。</w:t>
      </w:r>
    </w:p>
    <w:p w14:paraId="0BFDB793"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w:t>
      </w:r>
      <w:r w:rsidRPr="001E577E">
        <w:rPr>
          <w:rFonts w:ascii="Calibri" w:eastAsia="MS PGothic" w:hAnsi="Calibri" w:cs="Calibri"/>
        </w:rPr>
        <w:t>GDPR</w:t>
      </w:r>
      <w:r w:rsidRPr="001E577E">
        <w:rPr>
          <w:rFonts w:ascii="Calibri" w:eastAsia="MS PGothic" w:hAnsi="Calibri" w:cs="Calibri"/>
        </w:rPr>
        <w:t>」とは、個人データの処理に関する自然人の保護および当該データの自由な移動に関する</w:t>
      </w:r>
      <w:r w:rsidRPr="001E577E">
        <w:rPr>
          <w:rFonts w:ascii="Calibri" w:eastAsia="MS PGothic" w:hAnsi="Calibri" w:cs="Calibri"/>
        </w:rPr>
        <w:t xml:space="preserve"> 2016 </w:t>
      </w:r>
      <w:r w:rsidRPr="001E577E">
        <w:rPr>
          <w:rFonts w:ascii="Calibri" w:eastAsia="MS PGothic" w:hAnsi="Calibri" w:cs="Calibri"/>
        </w:rPr>
        <w:t>年</w:t>
      </w:r>
      <w:r w:rsidRPr="001E577E">
        <w:rPr>
          <w:rFonts w:ascii="Calibri" w:eastAsia="MS PGothic" w:hAnsi="Calibri" w:cs="Calibri"/>
        </w:rPr>
        <w:t xml:space="preserve"> 4 </w:t>
      </w:r>
      <w:r w:rsidRPr="001E577E">
        <w:rPr>
          <w:rFonts w:ascii="Calibri" w:eastAsia="MS PGothic" w:hAnsi="Calibri" w:cs="Calibri"/>
        </w:rPr>
        <w:t>月</w:t>
      </w:r>
      <w:r w:rsidRPr="001E577E">
        <w:rPr>
          <w:rFonts w:ascii="Calibri" w:eastAsia="MS PGothic" w:hAnsi="Calibri" w:cs="Calibri"/>
        </w:rPr>
        <w:t xml:space="preserve"> 27 </w:t>
      </w:r>
      <w:r w:rsidRPr="001E577E">
        <w:rPr>
          <w:rFonts w:ascii="Calibri" w:eastAsia="MS PGothic" w:hAnsi="Calibri" w:cs="Calibri"/>
        </w:rPr>
        <w:t>日付け欧州議会および理事会の</w:t>
      </w:r>
      <w:r w:rsidRPr="001E577E">
        <w:rPr>
          <w:rFonts w:ascii="Calibri" w:eastAsia="MS PGothic" w:hAnsi="Calibri" w:cs="Calibri"/>
        </w:rPr>
        <w:t xml:space="preserve"> 2016 </w:t>
      </w:r>
      <w:r w:rsidRPr="001E577E">
        <w:rPr>
          <w:rFonts w:ascii="Calibri" w:eastAsia="MS PGothic" w:hAnsi="Calibri" w:cs="Calibri"/>
        </w:rPr>
        <w:t>年</w:t>
      </w:r>
      <w:r w:rsidRPr="001E577E">
        <w:rPr>
          <w:rFonts w:ascii="Calibri" w:eastAsia="MS PGothic" w:hAnsi="Calibri" w:cs="Calibri"/>
        </w:rPr>
        <w:t xml:space="preserve"> 679 </w:t>
      </w:r>
      <w:r w:rsidRPr="001E577E">
        <w:rPr>
          <w:rFonts w:ascii="Calibri" w:eastAsia="MS PGothic" w:hAnsi="Calibri" w:cs="Calibri"/>
        </w:rPr>
        <w:t>番</w:t>
      </w:r>
      <w:r w:rsidRPr="001E577E">
        <w:rPr>
          <w:rFonts w:ascii="Calibri" w:eastAsia="MS PGothic" w:hAnsi="Calibri" w:cs="Calibri"/>
        </w:rPr>
        <w:t xml:space="preserve"> EU </w:t>
      </w:r>
      <w:r w:rsidRPr="001E577E">
        <w:rPr>
          <w:rFonts w:ascii="Calibri" w:eastAsia="MS PGothic" w:hAnsi="Calibri" w:cs="Calibri"/>
        </w:rPr>
        <w:t>規則と廃止予定の</w:t>
      </w:r>
      <w:r w:rsidRPr="001E577E">
        <w:rPr>
          <w:rFonts w:ascii="Calibri" w:eastAsia="MS PGothic" w:hAnsi="Calibri" w:cs="Calibri"/>
        </w:rPr>
        <w:t xml:space="preserve"> 1995 </w:t>
      </w:r>
      <w:r w:rsidRPr="001E577E">
        <w:rPr>
          <w:rFonts w:ascii="Calibri" w:eastAsia="MS PGothic" w:hAnsi="Calibri" w:cs="Calibri"/>
        </w:rPr>
        <w:t>年</w:t>
      </w:r>
      <w:r w:rsidRPr="001E577E">
        <w:rPr>
          <w:rFonts w:ascii="Calibri" w:eastAsia="MS PGothic" w:hAnsi="Calibri" w:cs="Calibri"/>
        </w:rPr>
        <w:t xml:space="preserve"> 46 </w:t>
      </w:r>
      <w:r w:rsidRPr="001E577E">
        <w:rPr>
          <w:rFonts w:ascii="Calibri" w:eastAsia="MS PGothic" w:hAnsi="Calibri" w:cs="Calibri"/>
        </w:rPr>
        <w:t>番</w:t>
      </w:r>
      <w:r w:rsidRPr="001E577E">
        <w:rPr>
          <w:rFonts w:ascii="Calibri" w:eastAsia="MS PGothic" w:hAnsi="Calibri" w:cs="Calibri"/>
        </w:rPr>
        <w:t xml:space="preserve"> EC </w:t>
      </w:r>
      <w:r w:rsidRPr="001E577E">
        <w:rPr>
          <w:rFonts w:ascii="Calibri" w:eastAsia="MS PGothic" w:hAnsi="Calibri" w:cs="Calibri"/>
        </w:rPr>
        <w:t>指令</w:t>
      </w:r>
      <w:r w:rsidRPr="001E577E">
        <w:rPr>
          <w:rFonts w:ascii="Calibri" w:eastAsia="MS PGothic" w:hAnsi="Calibri" w:cs="Calibri"/>
        </w:rPr>
        <w:t xml:space="preserve"> (</w:t>
      </w:r>
      <w:r w:rsidRPr="001E577E">
        <w:rPr>
          <w:rFonts w:ascii="Calibri" w:eastAsia="MS PGothic" w:hAnsi="Calibri" w:cs="Calibri"/>
        </w:rPr>
        <w:t>一般データ保護規則</w:t>
      </w:r>
      <w:r w:rsidRPr="001E577E">
        <w:rPr>
          <w:rFonts w:ascii="Calibri" w:eastAsia="MS PGothic" w:hAnsi="Calibri" w:cs="Calibri"/>
        </w:rPr>
        <w:t xml:space="preserve">) </w:t>
      </w:r>
      <w:r w:rsidRPr="001E577E">
        <w:rPr>
          <w:rFonts w:ascii="Calibri" w:eastAsia="MS PGothic" w:hAnsi="Calibri" w:cs="Calibri"/>
        </w:rPr>
        <w:t>を意味します。</w:t>
      </w:r>
    </w:p>
    <w:p w14:paraId="1F782E8A"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「地域の</w:t>
      </w:r>
      <w:r w:rsidRPr="001E577E">
        <w:rPr>
          <w:rFonts w:ascii="Calibri" w:eastAsia="MS PGothic" w:hAnsi="Calibri" w:cs="Calibri"/>
        </w:rPr>
        <w:t xml:space="preserve"> EU/EEA </w:t>
      </w:r>
      <w:r w:rsidRPr="001E577E">
        <w:rPr>
          <w:rFonts w:ascii="Calibri" w:eastAsia="MS PGothic" w:hAnsi="Calibri" w:cs="Calibri"/>
        </w:rPr>
        <w:t>データ保護法」とは、</w:t>
      </w:r>
      <w:r w:rsidRPr="001E577E">
        <w:rPr>
          <w:rFonts w:ascii="Calibri" w:eastAsia="MS PGothic" w:hAnsi="Calibri" w:cs="Calibri"/>
        </w:rPr>
        <w:t xml:space="preserve">GDPR </w:t>
      </w:r>
      <w:r w:rsidRPr="001E577E">
        <w:rPr>
          <w:rFonts w:ascii="Calibri" w:eastAsia="MS PGothic" w:hAnsi="Calibri" w:cs="Calibri"/>
        </w:rPr>
        <w:t>を実施する下位の法令を意味します。</w:t>
      </w:r>
    </w:p>
    <w:p w14:paraId="609E171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w:t>
      </w:r>
      <w:r w:rsidRPr="001E577E">
        <w:rPr>
          <w:rFonts w:ascii="Calibri" w:eastAsia="MS PGothic" w:hAnsi="Calibri" w:cs="Calibri"/>
        </w:rPr>
        <w:t xml:space="preserve">GDPR </w:t>
      </w:r>
      <w:r w:rsidRPr="001E577E">
        <w:rPr>
          <w:rFonts w:ascii="Calibri" w:eastAsia="MS PGothic" w:hAnsi="Calibri" w:cs="Calibri"/>
        </w:rPr>
        <w:t>条件」とは、</w:t>
      </w:r>
      <w:r w:rsidRPr="001E577E">
        <w:rPr>
          <w:rFonts w:ascii="Calibri" w:eastAsia="MS PGothic" w:hAnsi="Calibri" w:cs="Calibri"/>
        </w:rPr>
        <w:t xml:space="preserve">GDPR </w:t>
      </w:r>
      <w:r w:rsidRPr="001E577E">
        <w:rPr>
          <w:rFonts w:ascii="Calibri" w:eastAsia="MS PGothic" w:hAnsi="Calibri" w:cs="Calibri"/>
        </w:rPr>
        <w:t>の第</w:t>
      </w:r>
      <w:r w:rsidRPr="001E577E">
        <w:rPr>
          <w:rFonts w:ascii="Calibri" w:eastAsia="MS PGothic" w:hAnsi="Calibri" w:cs="Calibri"/>
        </w:rPr>
        <w:t xml:space="preserve"> 28 </w:t>
      </w:r>
      <w:r w:rsidRPr="001E577E">
        <w:rPr>
          <w:rFonts w:ascii="Calibri" w:eastAsia="MS PGothic" w:hAnsi="Calibri" w:cs="Calibri"/>
        </w:rPr>
        <w:t>条で義務付けられている個人データの処理に関してマイクロソフトが法的拘束力のある約定を結ぶ、</w:t>
      </w:r>
      <w:hyperlink w:anchor="Attachment1" w:history="1">
        <w:r w:rsidRPr="001E577E">
          <w:rPr>
            <w:rStyle w:val="Hyperlink"/>
            <w:rFonts w:ascii="Calibri" w:eastAsia="MS PGothic" w:hAnsi="Calibri" w:cs="Calibri"/>
          </w:rPr>
          <w:t>別紙</w:t>
        </w:r>
        <w:r w:rsidRPr="001E577E">
          <w:rPr>
            <w:rStyle w:val="Hyperlink"/>
            <w:rFonts w:ascii="Calibri" w:eastAsia="MS PGothic" w:hAnsi="Calibri" w:cs="Calibri"/>
          </w:rPr>
          <w:t xml:space="preserve"> 1</w:t>
        </w:r>
      </w:hyperlink>
      <w:r w:rsidRPr="001E577E">
        <w:rPr>
          <w:rFonts w:ascii="Calibri" w:eastAsia="MS PGothic" w:hAnsi="Calibri" w:cs="Calibri"/>
        </w:rPr>
        <w:t xml:space="preserve"> </w:t>
      </w:r>
      <w:r w:rsidRPr="001E577E">
        <w:rPr>
          <w:rFonts w:ascii="Calibri" w:eastAsia="MS PGothic" w:hAnsi="Calibri" w:cs="Calibri"/>
        </w:rPr>
        <w:t>に記載の条件をいいます。</w:t>
      </w:r>
    </w:p>
    <w:p w14:paraId="2BE86E40"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個人データ」とは、識別されたまたは識別可能な自然人に関するすべての情報を意味します。識別可能な自然人とは、特に名前、識別番号、位置データ、オンライン識別子などの識別子、またはかかる自然人の身体的、生理的、遺伝的、精神的、経済的、文化的もしくは社会的なアイデンティティに固有の要素を</w:t>
      </w:r>
      <w:r w:rsidRPr="001E577E">
        <w:rPr>
          <w:rFonts w:ascii="Calibri" w:eastAsia="MS PGothic" w:hAnsi="Calibri" w:cs="Calibri"/>
        </w:rPr>
        <w:t xml:space="preserve"> 1 </w:t>
      </w:r>
      <w:r w:rsidRPr="001E577E">
        <w:rPr>
          <w:rFonts w:ascii="Calibri" w:eastAsia="MS PGothic" w:hAnsi="Calibri" w:cs="Calibri"/>
        </w:rPr>
        <w:t>つ以上参照することによって、直接または間接的に識別することができる者をいいます。</w:t>
      </w:r>
    </w:p>
    <w:p w14:paraId="0EDA5D20"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「本製品」は、ボリューム</w:t>
      </w:r>
      <w:r w:rsidRPr="001E577E">
        <w:rPr>
          <w:rFonts w:ascii="Calibri" w:eastAsia="MS PGothic" w:hAnsi="Calibri" w:cs="Calibri"/>
        </w:rPr>
        <w:t xml:space="preserve"> </w:t>
      </w:r>
      <w:r w:rsidRPr="001E577E">
        <w:rPr>
          <w:rFonts w:ascii="Calibri" w:eastAsia="MS PGothic" w:hAnsi="Calibri" w:cs="Calibri"/>
        </w:rPr>
        <w:t>ライセンス契約に記載されている意味を有します。参照の便宜のために記載すると、「本製品」には、それぞれボリューム</w:t>
      </w:r>
      <w:r w:rsidRPr="001E577E">
        <w:rPr>
          <w:rFonts w:ascii="Calibri" w:eastAsia="MS PGothic" w:hAnsi="Calibri" w:cs="Calibri"/>
        </w:rPr>
        <w:t xml:space="preserve"> </w:t>
      </w:r>
      <w:r w:rsidRPr="001E577E">
        <w:rPr>
          <w:rFonts w:ascii="Calibri" w:eastAsia="MS PGothic" w:hAnsi="Calibri" w:cs="Calibri"/>
        </w:rPr>
        <w:t>ライセンス契約に定義されている、オンライン</w:t>
      </w:r>
      <w:r w:rsidRPr="001E577E">
        <w:rPr>
          <w:rFonts w:ascii="Calibri" w:eastAsia="MS PGothic" w:hAnsi="Calibri" w:cs="Calibri"/>
        </w:rPr>
        <w:t xml:space="preserve"> </w:t>
      </w:r>
      <w:r w:rsidRPr="001E577E">
        <w:rPr>
          <w:rFonts w:ascii="Calibri" w:eastAsia="MS PGothic" w:hAnsi="Calibri" w:cs="Calibri"/>
        </w:rPr>
        <w:t>サービスおよび本ソフトウェアが含まれます。</w:t>
      </w:r>
    </w:p>
    <w:p w14:paraId="6A33603A"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「本製品および本サービス」とは、本製品およびプロフェッショナル</w:t>
      </w:r>
      <w:r w:rsidRPr="001E577E">
        <w:rPr>
          <w:rFonts w:ascii="Calibri" w:eastAsia="MS PGothic" w:hAnsi="Calibri" w:cs="Calibri"/>
        </w:rPr>
        <w:t xml:space="preserve"> </w:t>
      </w:r>
      <w:r w:rsidRPr="001E577E">
        <w:rPr>
          <w:rFonts w:ascii="Calibri" w:eastAsia="MS PGothic" w:hAnsi="Calibri" w:cs="Calibri"/>
        </w:rPr>
        <w:t>サービスを意味します。本製品およびプロフェッショナル</w:t>
      </w:r>
      <w:r w:rsidRPr="001E577E">
        <w:rPr>
          <w:rFonts w:ascii="Calibri" w:eastAsia="MS PGothic" w:hAnsi="Calibri" w:cs="Calibri"/>
        </w:rPr>
        <w:t xml:space="preserve"> </w:t>
      </w:r>
      <w:r w:rsidRPr="001E577E">
        <w:rPr>
          <w:rFonts w:ascii="Calibri" w:eastAsia="MS PGothic" w:hAnsi="Calibri" w:cs="Calibri"/>
        </w:rPr>
        <w:t>サービスの提供状況は地域により異なる場合があり、本</w:t>
      </w:r>
      <w:r w:rsidRPr="001E577E">
        <w:rPr>
          <w:rFonts w:ascii="Calibri" w:eastAsia="MS PGothic" w:hAnsi="Calibri" w:cs="Calibri"/>
        </w:rPr>
        <w:t xml:space="preserve"> DPA </w:t>
      </w:r>
      <w:r w:rsidRPr="001E577E">
        <w:rPr>
          <w:rFonts w:ascii="Calibri" w:eastAsia="MS PGothic" w:hAnsi="Calibri" w:cs="Calibri"/>
        </w:rPr>
        <w:t>が特定の本製品およびプロフェッショナル</w:t>
      </w:r>
      <w:r w:rsidRPr="001E577E">
        <w:rPr>
          <w:rFonts w:ascii="Calibri" w:eastAsia="MS PGothic" w:hAnsi="Calibri" w:cs="Calibri"/>
        </w:rPr>
        <w:t xml:space="preserve"> </w:t>
      </w:r>
      <w:r w:rsidRPr="001E577E">
        <w:rPr>
          <w:rFonts w:ascii="Calibri" w:eastAsia="MS PGothic" w:hAnsi="Calibri" w:cs="Calibri"/>
        </w:rPr>
        <w:t>サービスに適用されるか否かについては、本</w:t>
      </w:r>
      <w:r w:rsidRPr="001E577E">
        <w:rPr>
          <w:rFonts w:ascii="Calibri" w:eastAsia="MS PGothic" w:hAnsi="Calibri" w:cs="Calibri"/>
        </w:rPr>
        <w:t xml:space="preserve"> DPA </w:t>
      </w:r>
      <w:r w:rsidRPr="001E577E">
        <w:rPr>
          <w:rFonts w:ascii="Calibri" w:eastAsia="MS PGothic" w:hAnsi="Calibri" w:cs="Calibri"/>
        </w:rPr>
        <w:t>の「適用範囲」項に規定する制限事項が適用されます。</w:t>
      </w:r>
    </w:p>
    <w:p w14:paraId="4FFF7579"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サービス」とは、次のサービスを意味します。</w:t>
      </w:r>
      <w:r w:rsidRPr="001E577E">
        <w:rPr>
          <w:rFonts w:ascii="Calibri" w:eastAsia="MS PGothic" w:hAnsi="Calibri" w:cs="Calibri"/>
        </w:rPr>
        <w:t xml:space="preserve">(a) </w:t>
      </w: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に含まれるマイクロソフト</w:t>
      </w:r>
      <w:r w:rsidRPr="001E577E">
        <w:rPr>
          <w:rFonts w:ascii="Calibri" w:eastAsia="MS PGothic" w:hAnsi="Calibri" w:cs="Calibri"/>
        </w:rPr>
        <w:t xml:space="preserve"> </w:t>
      </w:r>
      <w:r w:rsidRPr="001E577E">
        <w:rPr>
          <w:rFonts w:ascii="Calibri" w:eastAsia="MS PGothic" w:hAnsi="Calibri" w:cs="Calibri"/>
        </w:rPr>
        <w:t>エンタープライズ</w:t>
      </w:r>
      <w:r w:rsidRPr="001E577E">
        <w:rPr>
          <w:rFonts w:ascii="Calibri" w:eastAsia="MS PGothic" w:hAnsi="Calibri" w:cs="Calibri"/>
        </w:rPr>
        <w:t xml:space="preserve"> </w:t>
      </w:r>
      <w:r w:rsidRPr="001E577E">
        <w:rPr>
          <w:rFonts w:ascii="Calibri" w:eastAsia="MS PGothic" w:hAnsi="Calibri" w:cs="Calibri"/>
        </w:rPr>
        <w:t>サービス個別契約またはクラウド従業員管理促進契約に基づいて提供される、計画、アドバイス、ガイダンス、データ移行、展開およびソリューション</w:t>
      </w:r>
      <w:r w:rsidRPr="001E577E">
        <w:rPr>
          <w:rFonts w:ascii="Calibri" w:eastAsia="MS PGothic" w:hAnsi="Calibri" w:cs="Calibri"/>
        </w:rPr>
        <w:t>/</w:t>
      </w:r>
      <w:r w:rsidRPr="001E577E">
        <w:rPr>
          <w:rFonts w:ascii="Calibri" w:eastAsia="MS PGothic" w:hAnsi="Calibri" w:cs="Calibri"/>
        </w:rPr>
        <w:t>ソフトウェア開発サービスを含む、マイクロソフトのコンサルティング</w:t>
      </w:r>
      <w:r w:rsidRPr="001E577E">
        <w:rPr>
          <w:rFonts w:ascii="Calibri" w:eastAsia="MS PGothic" w:hAnsi="Calibri" w:cs="Calibri"/>
        </w:rPr>
        <w:t xml:space="preserve"> </w:t>
      </w:r>
      <w:r w:rsidRPr="001E577E">
        <w:rPr>
          <w:rFonts w:ascii="Calibri" w:eastAsia="MS PGothic" w:hAnsi="Calibri" w:cs="Calibri"/>
        </w:rPr>
        <w:t>サービス、ならびに</w:t>
      </w:r>
      <w:r w:rsidRPr="001E577E">
        <w:rPr>
          <w:rFonts w:ascii="Calibri" w:eastAsia="MS PGothic" w:hAnsi="Calibri" w:cs="Calibri"/>
        </w:rPr>
        <w:t xml:space="preserve"> (b) </w:t>
      </w:r>
      <w:r w:rsidRPr="001E577E">
        <w:rPr>
          <w:rFonts w:ascii="Calibri" w:eastAsia="MS PGothic" w:hAnsi="Calibri" w:cs="Calibri"/>
        </w:rPr>
        <w:t>顧客が本製品に影響が及ぶ問題を特定し解決することを支援するために、マイクロソフトが提供する技術サポート</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コンサルティングおよびサポート規定書またはサービス規定書にそれぞれ規定されるマイクロソフト</w:t>
      </w:r>
      <w:r w:rsidRPr="001E577E">
        <w:rPr>
          <w:rFonts w:ascii="Calibri" w:eastAsia="MS PGothic" w:hAnsi="Calibri" w:cs="Calibri"/>
        </w:rPr>
        <w:t xml:space="preserve"> </w:t>
      </w:r>
      <w:r w:rsidRPr="001E577E">
        <w:rPr>
          <w:rFonts w:ascii="Calibri" w:eastAsia="MS PGothic" w:hAnsi="Calibri" w:cs="Calibri"/>
        </w:rPr>
        <w:t>ユニファイド</w:t>
      </w:r>
      <w:r w:rsidRPr="001E577E">
        <w:rPr>
          <w:rFonts w:ascii="Calibri" w:eastAsia="MS PGothic" w:hAnsi="Calibri" w:cs="Calibri"/>
        </w:rPr>
        <w:t xml:space="preserve"> </w:t>
      </w:r>
      <w:r w:rsidRPr="001E577E">
        <w:rPr>
          <w:rFonts w:ascii="Calibri" w:eastAsia="MS PGothic" w:hAnsi="Calibri" w:cs="Calibri"/>
        </w:rPr>
        <w:t>サポートまたはプレミア</w:t>
      </w:r>
      <w:r w:rsidRPr="001E577E">
        <w:rPr>
          <w:rFonts w:ascii="Calibri" w:eastAsia="MS PGothic" w:hAnsi="Calibri" w:cs="Calibri"/>
        </w:rPr>
        <w:t xml:space="preserve"> </w:t>
      </w:r>
      <w:r w:rsidRPr="001E577E">
        <w:rPr>
          <w:rFonts w:ascii="Calibri" w:eastAsia="MS PGothic" w:hAnsi="Calibri" w:cs="Calibri"/>
        </w:rPr>
        <w:t>サポート</w:t>
      </w:r>
      <w:r w:rsidRPr="001E577E">
        <w:rPr>
          <w:rFonts w:ascii="Calibri" w:eastAsia="MS PGothic" w:hAnsi="Calibri" w:cs="Calibri"/>
        </w:rPr>
        <w:t xml:space="preserve"> </w:t>
      </w:r>
      <w:r w:rsidRPr="001E577E">
        <w:rPr>
          <w:rFonts w:ascii="Calibri" w:eastAsia="MS PGothic" w:hAnsi="Calibri" w:cs="Calibri"/>
        </w:rPr>
        <w:t>サービスの一環として提供される技術サポートを含む</w:t>
      </w:r>
      <w:r w:rsidRPr="001E577E">
        <w:rPr>
          <w:rFonts w:ascii="Calibri" w:eastAsia="MS PGothic" w:hAnsi="Calibri" w:cs="Calibri"/>
        </w:rPr>
        <w:t>)</w:t>
      </w:r>
      <w:r w:rsidRPr="001E577E">
        <w:rPr>
          <w:rFonts w:ascii="Calibri" w:eastAsia="MS PGothic" w:hAnsi="Calibri" w:cs="Calibri"/>
        </w:rPr>
        <w:t>、およびその他の商業技術サポート</w:t>
      </w:r>
      <w:r w:rsidRPr="001E577E">
        <w:rPr>
          <w:rFonts w:ascii="Calibri" w:eastAsia="MS PGothic" w:hAnsi="Calibri" w:cs="Calibri"/>
        </w:rPr>
        <w:t xml:space="preserve"> </w:t>
      </w:r>
      <w:r w:rsidRPr="001E577E">
        <w:rPr>
          <w:rFonts w:ascii="Calibri" w:eastAsia="MS PGothic" w:hAnsi="Calibri" w:cs="Calibri"/>
        </w:rPr>
        <w:t>サービス。プロフェッショナル</w:t>
      </w:r>
      <w:r w:rsidRPr="001E577E">
        <w:rPr>
          <w:rFonts w:ascii="Calibri" w:eastAsia="MS PGothic" w:hAnsi="Calibri" w:cs="Calibri"/>
        </w:rPr>
        <w:t xml:space="preserve"> </w:t>
      </w:r>
      <w:r w:rsidRPr="001E577E">
        <w:rPr>
          <w:rFonts w:ascii="Calibri" w:eastAsia="MS PGothic" w:hAnsi="Calibri" w:cs="Calibri"/>
        </w:rPr>
        <w:t>サービスには、本製品は含まれず、本</w:t>
      </w:r>
      <w:r w:rsidRPr="001E577E">
        <w:rPr>
          <w:rFonts w:ascii="Calibri" w:eastAsia="MS PGothic" w:hAnsi="Calibri" w:cs="Calibri"/>
        </w:rPr>
        <w:t xml:space="preserve"> DPA </w:t>
      </w:r>
      <w:r w:rsidRPr="001E577E">
        <w:rPr>
          <w:rFonts w:ascii="Calibri" w:eastAsia="MS PGothic" w:hAnsi="Calibri" w:cs="Calibri"/>
        </w:rPr>
        <w:t>においては追加プロフェッショナル</w:t>
      </w:r>
      <w:r w:rsidRPr="001E577E">
        <w:rPr>
          <w:rFonts w:ascii="Calibri" w:eastAsia="MS PGothic" w:hAnsi="Calibri" w:cs="Calibri"/>
        </w:rPr>
        <w:t xml:space="preserve"> </w:t>
      </w:r>
      <w:r w:rsidRPr="001E577E">
        <w:rPr>
          <w:rFonts w:ascii="Calibri" w:eastAsia="MS PGothic" w:hAnsi="Calibri" w:cs="Calibri"/>
        </w:rPr>
        <w:t>サービスも含まれません。</w:t>
      </w:r>
    </w:p>
    <w:p w14:paraId="164A8C16"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データ」とは、プロフェッショナル</w:t>
      </w:r>
      <w:r w:rsidRPr="001E577E">
        <w:rPr>
          <w:rFonts w:ascii="Calibri" w:eastAsia="MS PGothic" w:hAnsi="Calibri" w:cs="Calibri"/>
        </w:rPr>
        <w:t xml:space="preserve"> </w:t>
      </w:r>
      <w:r w:rsidRPr="001E577E">
        <w:rPr>
          <w:rFonts w:ascii="Calibri" w:eastAsia="MS PGothic" w:hAnsi="Calibri" w:cs="Calibri"/>
        </w:rPr>
        <w:t>サービスを取得するためのマイクロソフトとの契約を通じて、お客様もしくはお客様の代理人によってマイクロソフトに提供される</w:t>
      </w:r>
      <w:r w:rsidRPr="001E577E">
        <w:rPr>
          <w:rFonts w:ascii="Calibri" w:eastAsia="MS PGothic" w:hAnsi="Calibri" w:cs="Calibri"/>
        </w:rPr>
        <w:t xml:space="preserve"> (</w:t>
      </w:r>
      <w:r w:rsidRPr="001E577E">
        <w:rPr>
          <w:rFonts w:ascii="Calibri" w:eastAsia="MS PGothic" w:hAnsi="Calibri" w:cs="Calibri"/>
        </w:rPr>
        <w:t>またはお客様がマイクロソフトに本製品からの取得を許可する</w:t>
      </w:r>
      <w:r w:rsidRPr="001E577E">
        <w:rPr>
          <w:rFonts w:ascii="Calibri" w:eastAsia="MS PGothic" w:hAnsi="Calibri" w:cs="Calibri"/>
        </w:rPr>
        <w:t>)</w:t>
      </w:r>
      <w:r w:rsidRPr="001E577E">
        <w:rPr>
          <w:rFonts w:ascii="Calibri" w:eastAsia="MS PGothic" w:hAnsi="Calibri" w:cs="Calibri"/>
        </w:rPr>
        <w:t>、またはマイクロソフトもしくはマイクロソフトの代理人によって取得もしくは処理される、すべてのテキスト、音声、ビデオ、画像ファイル、またはソフトウェアを含むすべてのデータを意味します。</w:t>
      </w:r>
    </w:p>
    <w:p w14:paraId="44ECD566"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w:t>
      </w:r>
      <w:r w:rsidRPr="001E577E">
        <w:rPr>
          <w:rFonts w:ascii="Calibri" w:eastAsia="MS PGothic" w:hAnsi="Calibri" w:cs="Calibri"/>
        </w:rPr>
        <w:t xml:space="preserve">2021 </w:t>
      </w:r>
      <w:r w:rsidRPr="001E577E">
        <w:rPr>
          <w:rFonts w:ascii="Calibri" w:eastAsia="MS PGothic" w:hAnsi="Calibri" w:cs="Calibri"/>
        </w:rPr>
        <w:t>年標準契約条項」とは、</w:t>
      </w:r>
      <w:r w:rsidRPr="001E577E">
        <w:rPr>
          <w:rFonts w:ascii="Calibri" w:eastAsia="MS PGothic" w:hAnsi="Calibri" w:cs="Calibri"/>
        </w:rPr>
        <w:t xml:space="preserve">GDPR </w:t>
      </w:r>
      <w:r w:rsidRPr="001E577E">
        <w:rPr>
          <w:rFonts w:ascii="Calibri" w:eastAsia="MS PGothic" w:hAnsi="Calibri" w:cs="Calibri"/>
        </w:rPr>
        <w:t>第</w:t>
      </w:r>
      <w:r w:rsidRPr="001E577E">
        <w:rPr>
          <w:rFonts w:ascii="Calibri" w:eastAsia="MS PGothic" w:hAnsi="Calibri" w:cs="Calibri"/>
        </w:rPr>
        <w:t xml:space="preserve"> 46 </w:t>
      </w:r>
      <w:r w:rsidRPr="001E577E">
        <w:rPr>
          <w:rFonts w:ascii="Calibri" w:eastAsia="MS PGothic" w:hAnsi="Calibri" w:cs="Calibri"/>
        </w:rPr>
        <w:t>条に記載され、</w:t>
      </w:r>
      <w:r w:rsidRPr="001E577E">
        <w:rPr>
          <w:rFonts w:ascii="Calibri" w:eastAsia="MS PGothic" w:hAnsi="Calibri" w:cs="Calibri"/>
        </w:rPr>
        <w:t xml:space="preserve">2021 </w:t>
      </w:r>
      <w:r w:rsidRPr="001E577E">
        <w:rPr>
          <w:rFonts w:ascii="Calibri" w:eastAsia="MS PGothic" w:hAnsi="Calibri" w:cs="Calibri"/>
        </w:rPr>
        <w:t>年</w:t>
      </w:r>
      <w:r w:rsidRPr="001E577E">
        <w:rPr>
          <w:rFonts w:ascii="Calibri" w:eastAsia="MS PGothic" w:hAnsi="Calibri" w:cs="Calibri"/>
        </w:rPr>
        <w:t xml:space="preserve"> 6 </w:t>
      </w:r>
      <w:r w:rsidRPr="001E577E">
        <w:rPr>
          <w:rFonts w:ascii="Calibri" w:eastAsia="MS PGothic" w:hAnsi="Calibri" w:cs="Calibri"/>
        </w:rPr>
        <w:t>月</w:t>
      </w:r>
      <w:r w:rsidRPr="001E577E">
        <w:rPr>
          <w:rFonts w:ascii="Calibri" w:eastAsia="MS PGothic" w:hAnsi="Calibri" w:cs="Calibri"/>
        </w:rPr>
        <w:t xml:space="preserve"> 4 </w:t>
      </w:r>
      <w:r w:rsidRPr="001E577E">
        <w:rPr>
          <w:rFonts w:ascii="Calibri" w:eastAsia="MS PGothic" w:hAnsi="Calibri" w:cs="Calibri"/>
        </w:rPr>
        <w:t>日付の欧州委員会決議</w:t>
      </w:r>
      <w:r w:rsidRPr="001E577E">
        <w:rPr>
          <w:rFonts w:ascii="Calibri" w:eastAsia="MS PGothic" w:hAnsi="Calibri" w:cs="Calibri"/>
        </w:rPr>
        <w:t xml:space="preserve"> 2021/914/EC </w:t>
      </w:r>
      <w:r w:rsidRPr="001E577E">
        <w:rPr>
          <w:rFonts w:ascii="Calibri" w:eastAsia="MS PGothic" w:hAnsi="Calibri" w:cs="Calibri"/>
        </w:rPr>
        <w:t>によって承認された、</w:t>
      </w:r>
      <w:r w:rsidRPr="001E577E">
        <w:rPr>
          <w:rFonts w:ascii="Calibri" w:eastAsia="MS PGothic" w:hAnsi="Calibri" w:cs="Calibri"/>
        </w:rPr>
        <w:t xml:space="preserve">EEA </w:t>
      </w:r>
      <w:r w:rsidRPr="001E577E">
        <w:rPr>
          <w:rFonts w:ascii="Calibri" w:eastAsia="MS PGothic" w:hAnsi="Calibri" w:cs="Calibri"/>
        </w:rPr>
        <w:t>内の処理者から適切なレベルのデータ保護を保証しない第三国に設立された処理者への個人データの移転のための、</w:t>
      </w:r>
      <w:r w:rsidRPr="001E577E">
        <w:rPr>
          <w:rFonts w:ascii="Calibri" w:eastAsia="MS PGothic" w:hAnsi="Calibri" w:cs="Calibri"/>
        </w:rPr>
        <w:t xml:space="preserve">Microsoft Ireland Operations Limited </w:t>
      </w:r>
      <w:r w:rsidRPr="001E577E">
        <w:rPr>
          <w:rFonts w:ascii="Calibri" w:eastAsia="MS PGothic" w:hAnsi="Calibri" w:cs="Calibri"/>
        </w:rPr>
        <w:t>と</w:t>
      </w:r>
      <w:r w:rsidRPr="001E577E">
        <w:rPr>
          <w:rFonts w:ascii="Calibri" w:eastAsia="MS PGothic" w:hAnsi="Calibri" w:cs="Calibri"/>
        </w:rPr>
        <w:t xml:space="preserve"> Microsoft Corporation </w:t>
      </w:r>
      <w:r w:rsidRPr="001E577E">
        <w:rPr>
          <w:rFonts w:ascii="Calibri" w:eastAsia="MS PGothic" w:hAnsi="Calibri" w:cs="Calibri"/>
        </w:rPr>
        <w:t>との間の標準データ保護条項</w:t>
      </w:r>
      <w:r w:rsidRPr="001E577E">
        <w:rPr>
          <w:rFonts w:ascii="Calibri" w:eastAsia="MS PGothic" w:hAnsi="Calibri" w:cs="Calibri"/>
        </w:rPr>
        <w:t xml:space="preserve"> (</w:t>
      </w:r>
      <w:r w:rsidRPr="001E577E">
        <w:rPr>
          <w:rFonts w:ascii="Calibri" w:eastAsia="MS PGothic" w:hAnsi="Calibri" w:cs="Calibri"/>
        </w:rPr>
        <w:t>処理者から処理者への移転モジュール</w:t>
      </w:r>
      <w:r w:rsidRPr="001E577E">
        <w:rPr>
          <w:rFonts w:ascii="Calibri" w:eastAsia="MS PGothic" w:hAnsi="Calibri" w:cs="Calibri"/>
        </w:rPr>
        <w:t xml:space="preserve">) </w:t>
      </w:r>
      <w:r w:rsidRPr="001E577E">
        <w:rPr>
          <w:rFonts w:ascii="Calibri" w:eastAsia="MS PGothic" w:hAnsi="Calibri" w:cs="Calibri"/>
        </w:rPr>
        <w:t>を意味します。</w:t>
      </w:r>
    </w:p>
    <w:p w14:paraId="4CC386BE"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「下請処理者」とは、</w:t>
      </w:r>
      <w:r w:rsidRPr="001E577E">
        <w:rPr>
          <w:rFonts w:ascii="Calibri" w:eastAsia="MS PGothic" w:hAnsi="Calibri" w:cs="Calibri"/>
        </w:rPr>
        <w:t xml:space="preserve">GDPR </w:t>
      </w:r>
      <w:r w:rsidRPr="001E577E">
        <w:rPr>
          <w:rFonts w:ascii="Calibri" w:eastAsia="MS PGothic" w:hAnsi="Calibri" w:cs="Calibri"/>
        </w:rPr>
        <w:t>の第</w:t>
      </w:r>
      <w:r w:rsidRPr="001E577E">
        <w:rPr>
          <w:rFonts w:ascii="Calibri" w:eastAsia="MS PGothic" w:hAnsi="Calibri" w:cs="Calibri"/>
        </w:rPr>
        <w:t xml:space="preserve"> 28 </w:t>
      </w:r>
      <w:r w:rsidRPr="001E577E">
        <w:rPr>
          <w:rFonts w:ascii="Calibri" w:eastAsia="MS PGothic" w:hAnsi="Calibri" w:cs="Calibri"/>
        </w:rPr>
        <w:t>条に規定されている、顧客データ、プロフェッショナル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データ、および個人データを処理するためにマイクロソフトが使用する他の処理者をいいます。</w:t>
      </w:r>
    </w:p>
    <w:p w14:paraId="0414F4F4"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「追加プロフェッショナル</w:t>
      </w:r>
      <w:r w:rsidRPr="001E577E">
        <w:rPr>
          <w:rFonts w:ascii="Calibri" w:eastAsia="MS PGothic" w:hAnsi="Calibri" w:cs="Calibri"/>
        </w:rPr>
        <w:t xml:space="preserve"> </w:t>
      </w:r>
      <w:r w:rsidRPr="001E577E">
        <w:rPr>
          <w:rFonts w:ascii="Calibri" w:eastAsia="MS PGothic" w:hAnsi="Calibri" w:cs="Calibri"/>
        </w:rPr>
        <w:t>サービス」とは、サポートから本製品のエンジニアリング</w:t>
      </w:r>
      <w:r w:rsidRPr="001E577E">
        <w:rPr>
          <w:rFonts w:ascii="Calibri" w:eastAsia="MS PGothic" w:hAnsi="Calibri" w:cs="Calibri"/>
        </w:rPr>
        <w:t xml:space="preserve"> </w:t>
      </w:r>
      <w:r w:rsidRPr="001E577E">
        <w:rPr>
          <w:rFonts w:ascii="Calibri" w:eastAsia="MS PGothic" w:hAnsi="Calibri" w:cs="Calibri"/>
        </w:rPr>
        <w:t>チームにエスカレーションされるサポート</w:t>
      </w:r>
      <w:r w:rsidRPr="001E577E">
        <w:rPr>
          <w:rFonts w:ascii="Calibri" w:eastAsia="MS PGothic" w:hAnsi="Calibri" w:cs="Calibri"/>
        </w:rPr>
        <w:t xml:space="preserve"> </w:t>
      </w:r>
      <w:r w:rsidRPr="001E577E">
        <w:rPr>
          <w:rFonts w:ascii="Calibri" w:eastAsia="MS PGothic" w:hAnsi="Calibri" w:cs="Calibri"/>
        </w:rPr>
        <w:t>リクエストであり、プロフェッショナル</w:t>
      </w:r>
      <w:r w:rsidRPr="001E577E">
        <w:rPr>
          <w:rFonts w:ascii="Calibri" w:eastAsia="MS PGothic" w:hAnsi="Calibri" w:cs="Calibri"/>
        </w:rPr>
        <w:t xml:space="preserve"> </w:t>
      </w:r>
      <w:r w:rsidRPr="001E577E">
        <w:rPr>
          <w:rFonts w:ascii="Calibri" w:eastAsia="MS PGothic" w:hAnsi="Calibri" w:cs="Calibri"/>
        </w:rPr>
        <w:t>サービスの定義に含まれていない本製品またはボリューム</w:t>
      </w:r>
      <w:r w:rsidRPr="001E577E">
        <w:rPr>
          <w:rFonts w:ascii="Calibri" w:eastAsia="MS PGothic" w:hAnsi="Calibri" w:cs="Calibri"/>
        </w:rPr>
        <w:t xml:space="preserve"> </w:t>
      </w:r>
      <w:r w:rsidRPr="001E577E">
        <w:rPr>
          <w:rFonts w:ascii="Calibri" w:eastAsia="MS PGothic" w:hAnsi="Calibri" w:cs="Calibri"/>
        </w:rPr>
        <w:t>ライセンス契約に関連して提供される、マイクロソフトからの解決ならびにその他のコンサルティングおよびサポートを求めるものを意味します。</w:t>
      </w:r>
    </w:p>
    <w:p w14:paraId="3305E48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「個人データの侵害」、「処理」、「管理者」、「処理者」、「プロファイリング」、「個人データ」、「データ主体」など、本</w:t>
      </w:r>
      <w:r w:rsidRPr="001E577E">
        <w:rPr>
          <w:rFonts w:ascii="Calibri" w:eastAsia="MS PGothic" w:hAnsi="Calibri" w:cs="Calibri"/>
        </w:rPr>
        <w:t xml:space="preserve"> DPA </w:t>
      </w:r>
      <w:r w:rsidRPr="001E577E">
        <w:rPr>
          <w:rFonts w:ascii="Calibri" w:eastAsia="MS PGothic" w:hAnsi="Calibri" w:cs="Calibri"/>
        </w:rPr>
        <w:t>で使用されている用語のうち定義のないものについては、</w:t>
      </w:r>
      <w:r w:rsidRPr="001E577E">
        <w:rPr>
          <w:rFonts w:ascii="Calibri" w:eastAsia="MS PGothic" w:hAnsi="Calibri" w:cs="Calibri"/>
        </w:rPr>
        <w:t xml:space="preserve">GDPR </w:t>
      </w:r>
      <w:r w:rsidRPr="001E577E">
        <w:rPr>
          <w:rFonts w:ascii="Calibri" w:eastAsia="MS PGothic" w:hAnsi="Calibri" w:cs="Calibri"/>
        </w:rPr>
        <w:t>が適用されるかどうかにかかわらず、</w:t>
      </w:r>
      <w:r w:rsidRPr="001E577E">
        <w:rPr>
          <w:rFonts w:ascii="Calibri" w:eastAsia="MS PGothic" w:hAnsi="Calibri" w:cs="Calibri"/>
        </w:rPr>
        <w:t xml:space="preserve">GDPR </w:t>
      </w:r>
      <w:r w:rsidRPr="001E577E">
        <w:rPr>
          <w:rFonts w:ascii="Calibri" w:eastAsia="MS PGothic" w:hAnsi="Calibri" w:cs="Calibri"/>
        </w:rPr>
        <w:t>第</w:t>
      </w:r>
      <w:r w:rsidRPr="001E577E">
        <w:rPr>
          <w:rFonts w:ascii="Calibri" w:eastAsia="MS PGothic" w:hAnsi="Calibri" w:cs="Calibri"/>
        </w:rPr>
        <w:t xml:space="preserve"> 4 </w:t>
      </w:r>
      <w:r w:rsidRPr="001E577E">
        <w:rPr>
          <w:rFonts w:ascii="Calibri" w:eastAsia="MS PGothic" w:hAnsi="Calibri" w:cs="Calibri"/>
        </w:rPr>
        <w:t>条における定義が適用されます。</w:t>
      </w:r>
    </w:p>
    <w:p w14:paraId="041C9EC8" w14:textId="77777777" w:rsidR="001E577E" w:rsidRPr="007A6290" w:rsidRDefault="00815CE5" w:rsidP="001E577E">
      <w:pPr>
        <w:pStyle w:val="ProductList-Body"/>
        <w:shd w:val="clear" w:color="auto" w:fill="A6A6A6" w:themeFill="background1" w:themeFillShade="A6"/>
        <w:spacing w:after="120"/>
        <w:jc w:val="right"/>
        <w:rPr>
          <w:rFonts w:ascii="Calibri" w:eastAsia="MS PGothic" w:hAnsi="Calibri" w:cs="Calibri"/>
          <w:sz w:val="16"/>
          <w:szCs w:val="16"/>
        </w:rPr>
      </w:pPr>
      <w:hyperlink w:anchor="TableofContents" w:tooltip="目次" w:history="1">
        <w:r w:rsidR="001E577E" w:rsidRPr="007A6290">
          <w:rPr>
            <w:rStyle w:val="Hyperlink"/>
            <w:rFonts w:ascii="Calibri" w:eastAsia="MS PGothic" w:hAnsi="Calibri" w:cs="Calibri"/>
            <w:sz w:val="16"/>
            <w:szCs w:val="16"/>
          </w:rPr>
          <w:t>目次</w:t>
        </w:r>
      </w:hyperlink>
      <w:r w:rsidR="001E577E" w:rsidRPr="007A6290">
        <w:rPr>
          <w:rFonts w:ascii="Calibri" w:eastAsia="MS PGothic" w:hAnsi="Calibri" w:cs="Calibri"/>
          <w:sz w:val="16"/>
          <w:szCs w:val="16"/>
        </w:rPr>
        <w:t xml:space="preserve"> / </w:t>
      </w:r>
      <w:hyperlink w:anchor="GeneralTerms" w:tooltip="一般条件" w:history="1">
        <w:r w:rsidR="001E577E" w:rsidRPr="007A6290">
          <w:rPr>
            <w:rStyle w:val="Hyperlink"/>
            <w:rFonts w:ascii="Calibri" w:eastAsia="MS PGothic" w:hAnsi="Calibri" w:cs="Calibri"/>
            <w:sz w:val="16"/>
            <w:szCs w:val="16"/>
          </w:rPr>
          <w:t>標準の条件</w:t>
        </w:r>
      </w:hyperlink>
    </w:p>
    <w:p w14:paraId="590417AD" w14:textId="77777777" w:rsidR="001E577E" w:rsidRPr="004B3DD0" w:rsidRDefault="001E577E" w:rsidP="001E577E">
      <w:pPr>
        <w:pStyle w:val="ProductList-SectionHeading"/>
        <w:keepNext/>
        <w:spacing w:after="120"/>
        <w:outlineLvl w:val="0"/>
        <w:rPr>
          <w:rFonts w:ascii="Calibri" w:eastAsia="MS PGothic" w:hAnsi="Calibri" w:cs="Calibri"/>
          <w:b w:val="0"/>
          <w:bCs/>
        </w:rPr>
      </w:pPr>
      <w:bookmarkStart w:id="29" w:name="_Toc507768538"/>
      <w:bookmarkStart w:id="30" w:name="_Toc6563787"/>
      <w:bookmarkStart w:id="31" w:name="_Toc26883660"/>
      <w:bookmarkStart w:id="32" w:name="_Toc112505004"/>
      <w:bookmarkStart w:id="33" w:name="GeneralTerms"/>
      <w:r w:rsidRPr="004B3DD0">
        <w:rPr>
          <w:rFonts w:ascii="Calibri" w:eastAsia="MS PGothic" w:hAnsi="Calibri" w:cs="Calibri"/>
          <w:b w:val="0"/>
          <w:bCs/>
        </w:rPr>
        <w:lastRenderedPageBreak/>
        <w:t>一般条件</w:t>
      </w:r>
      <w:bookmarkEnd w:id="29"/>
      <w:bookmarkEnd w:id="30"/>
      <w:bookmarkEnd w:id="31"/>
      <w:bookmarkEnd w:id="32"/>
    </w:p>
    <w:p w14:paraId="0D0D2A75"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34" w:name="_Toc112505005"/>
      <w:bookmarkEnd w:id="33"/>
      <w:r w:rsidRPr="001E577E">
        <w:rPr>
          <w:rFonts w:ascii="Calibri" w:eastAsia="MS PGothic" w:hAnsi="Calibri" w:cs="Calibri"/>
        </w:rPr>
        <w:t>法令遵守</w:t>
      </w:r>
      <w:bookmarkEnd w:id="34"/>
    </w:p>
    <w:p w14:paraId="4D227F7A" w14:textId="77777777" w:rsidR="001E577E" w:rsidRPr="001E577E" w:rsidRDefault="001E577E" w:rsidP="000A7AD4">
      <w:pPr>
        <w:pStyle w:val="ProductList-Body"/>
        <w:keepNext/>
        <w:spacing w:after="120"/>
        <w:ind w:right="108"/>
        <w:rPr>
          <w:rFonts w:ascii="Calibri" w:eastAsia="MS PGothic" w:hAnsi="Calibri" w:cs="Calibri"/>
        </w:rPr>
      </w:pPr>
      <w:r w:rsidRPr="001E577E">
        <w:rPr>
          <w:rFonts w:ascii="Calibri" w:eastAsia="MS PGothic" w:hAnsi="Calibri" w:cs="Calibri"/>
        </w:rPr>
        <w:t>マイクロソフトは、マイクロソフトによる本製品および本サービスの提供に適用されるすべての法令</w:t>
      </w:r>
      <w:r w:rsidRPr="001E577E">
        <w:rPr>
          <w:rFonts w:ascii="Calibri" w:eastAsia="MS PGothic" w:hAnsi="Calibri" w:cs="Calibri"/>
        </w:rPr>
        <w:t xml:space="preserve"> (</w:t>
      </w:r>
      <w:r w:rsidRPr="001E577E">
        <w:rPr>
          <w:rFonts w:ascii="Calibri" w:eastAsia="MS PGothic" w:hAnsi="Calibri" w:cs="Calibri"/>
        </w:rPr>
        <w:t>セキュリティ侵害通知法とデータ保護要件を含みます</w:t>
      </w:r>
      <w:r w:rsidRPr="001E577E">
        <w:rPr>
          <w:rFonts w:ascii="Calibri" w:eastAsia="MS PGothic" w:hAnsi="Calibri" w:cs="Calibri"/>
        </w:rPr>
        <w:t xml:space="preserve">) </w:t>
      </w:r>
      <w:r w:rsidRPr="001E577E">
        <w:rPr>
          <w:rFonts w:ascii="Calibri" w:eastAsia="MS PGothic" w:hAnsi="Calibri" w:cs="Calibri"/>
        </w:rPr>
        <w:t>を遵守します。ただし、マイクロソフトは、お客様またはお客様の業種に適用される法令であっても、情報技術サービス業者に一般的に適用されるものではない法令を遵守する責任を負いません。特定の法令または規制の適用対象となる情報が顧客のデータに含まれるかどうかを決定するのは当社ではありません。すべてのセキュリティ</w:t>
      </w:r>
      <w:r w:rsidRPr="001E577E">
        <w:rPr>
          <w:rFonts w:ascii="Calibri" w:eastAsia="MS PGothic" w:hAnsi="Calibri" w:cs="Calibri"/>
        </w:rPr>
        <w:t xml:space="preserve"> </w:t>
      </w:r>
      <w:r w:rsidRPr="001E577E">
        <w:rPr>
          <w:rFonts w:ascii="Calibri" w:eastAsia="MS PGothic" w:hAnsi="Calibri" w:cs="Calibri"/>
        </w:rPr>
        <w:t>インシデントには、以下の「セキュリティ</w:t>
      </w:r>
      <w:r w:rsidRPr="001E577E">
        <w:rPr>
          <w:rFonts w:ascii="Calibri" w:eastAsia="MS PGothic" w:hAnsi="Calibri" w:cs="Calibri"/>
        </w:rPr>
        <w:t xml:space="preserve"> </w:t>
      </w:r>
      <w:r w:rsidRPr="001E577E">
        <w:rPr>
          <w:rFonts w:ascii="Calibri" w:eastAsia="MS PGothic" w:hAnsi="Calibri" w:cs="Calibri"/>
        </w:rPr>
        <w:t>インシデントの通知」の条件が適用されます。</w:t>
      </w:r>
    </w:p>
    <w:p w14:paraId="3F81554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は、生体認証データ、通信の秘密保持、およびデータ保護要件に関連する法令を含む、お客様による本製品および本サービスの使用に適用されるすべての法令を遵守する必要があります。特定の法令または規制の適用対象となる情報の保存および処理に本製品および本サービスが適しているかどうかを決定すること、およびお客様の法令上および規制上の義務に一致した方法で本製品および本サービスを利用することについては、お客様が責任を負うものとします。お客様は、デジタル</w:t>
      </w:r>
      <w:r w:rsidRPr="001E577E">
        <w:rPr>
          <w:rFonts w:ascii="Calibri" w:eastAsia="MS PGothic" w:hAnsi="Calibri" w:cs="Calibri"/>
        </w:rPr>
        <w:t xml:space="preserve"> </w:t>
      </w:r>
      <w:r w:rsidRPr="001E577E">
        <w:rPr>
          <w:rFonts w:ascii="Calibri" w:eastAsia="MS PGothic" w:hAnsi="Calibri" w:cs="Calibri"/>
        </w:rPr>
        <w:t>ミレニアム著作権法またはその他の適用法令に基づくコンテンツの削除要請など、お客様による製品およびサービスの使用に関する第三者からの要求に対応する責任を負います。</w:t>
      </w:r>
    </w:p>
    <w:p w14:paraId="5FB10BC2" w14:textId="77777777" w:rsidR="001E577E" w:rsidRPr="004B3DD0" w:rsidRDefault="001E577E" w:rsidP="001E577E">
      <w:pPr>
        <w:pStyle w:val="ProductList-SectionHeading"/>
        <w:spacing w:after="120"/>
        <w:outlineLvl w:val="0"/>
        <w:rPr>
          <w:rFonts w:ascii="Calibri" w:eastAsia="MS PGothic" w:hAnsi="Calibri" w:cs="Calibri"/>
          <w:b w:val="0"/>
          <w:bCs/>
        </w:rPr>
      </w:pPr>
      <w:bookmarkStart w:id="35" w:name="OnlineServiceSpecificTerms"/>
      <w:bookmarkStart w:id="36" w:name="_Toc6563813"/>
      <w:bookmarkStart w:id="37" w:name="_Toc26883688"/>
      <w:bookmarkStart w:id="38" w:name="_Toc42764834"/>
      <w:bookmarkStart w:id="39" w:name="_Toc112505006"/>
      <w:bookmarkStart w:id="40" w:name="DatProtectionTerms"/>
      <w:r w:rsidRPr="004B3DD0">
        <w:rPr>
          <w:rFonts w:ascii="Calibri" w:eastAsia="MS PGothic" w:hAnsi="Calibri" w:cs="Calibri"/>
          <w:b w:val="0"/>
          <w:bCs/>
        </w:rPr>
        <w:t>データ保護条件</w:t>
      </w:r>
      <w:bookmarkEnd w:id="35"/>
      <w:bookmarkEnd w:id="36"/>
      <w:bookmarkEnd w:id="37"/>
      <w:bookmarkEnd w:id="38"/>
      <w:bookmarkEnd w:id="39"/>
    </w:p>
    <w:bookmarkEnd w:id="40"/>
    <w:p w14:paraId="261D0D8F"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のこの条は、次の項で構成されています。</w:t>
      </w:r>
    </w:p>
    <w:p w14:paraId="439DF8FF" w14:textId="77777777" w:rsidR="001E577E" w:rsidRPr="001E577E" w:rsidRDefault="001E577E" w:rsidP="001E577E">
      <w:pPr>
        <w:pStyle w:val="ProductList-Body"/>
        <w:numPr>
          <w:ilvl w:val="0"/>
          <w:numId w:val="4"/>
        </w:numPr>
        <w:spacing w:after="120"/>
        <w:rPr>
          <w:rFonts w:ascii="Calibri" w:eastAsia="MS PGothic" w:hAnsi="Calibri" w:cs="Calibri"/>
        </w:rPr>
        <w:sectPr w:rsidR="001E577E" w:rsidRPr="001E577E" w:rsidSect="00DD6D76">
          <w:footerReference w:type="default" r:id="rId16"/>
          <w:footerReference w:type="first" r:id="rId17"/>
          <w:pgSz w:w="12240" w:h="15840"/>
          <w:pgMar w:top="720" w:right="720" w:bottom="720" w:left="720" w:header="720" w:footer="720" w:gutter="0"/>
          <w:cols w:space="720"/>
          <w:titlePg/>
          <w:docGrid w:linePitch="360"/>
        </w:sectPr>
      </w:pPr>
    </w:p>
    <w:p w14:paraId="1E662482"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適用範囲</w:t>
      </w:r>
    </w:p>
    <w:p w14:paraId="4F9348D9"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データ処理の性質</w:t>
      </w:r>
      <w:r w:rsidRPr="001E577E">
        <w:rPr>
          <w:rFonts w:ascii="Calibri" w:eastAsia="MS PGothic" w:hAnsi="Calibri" w:cs="Calibri"/>
        </w:rPr>
        <w:t xml:space="preserve"> (</w:t>
      </w:r>
      <w:r w:rsidRPr="001E577E">
        <w:rPr>
          <w:rFonts w:ascii="Calibri" w:eastAsia="MS PGothic" w:hAnsi="Calibri" w:cs="Calibri"/>
        </w:rPr>
        <w:t>権利の帰属</w:t>
      </w:r>
      <w:r w:rsidRPr="001E577E">
        <w:rPr>
          <w:rFonts w:ascii="Calibri" w:eastAsia="MS PGothic" w:hAnsi="Calibri" w:cs="Calibri"/>
        </w:rPr>
        <w:t>)</w:t>
      </w:r>
    </w:p>
    <w:p w14:paraId="605E7A75"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処理対象データの開示</w:t>
      </w:r>
    </w:p>
    <w:p w14:paraId="238CBB3D"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個人データの処理</w:t>
      </w:r>
      <w:r w:rsidRPr="001E577E">
        <w:rPr>
          <w:rFonts w:ascii="Calibri" w:eastAsia="MS PGothic" w:hAnsi="Calibri" w:cs="Calibri"/>
        </w:rPr>
        <w:t xml:space="preserve"> (GDPR)</w:t>
      </w:r>
    </w:p>
    <w:p w14:paraId="68F7D9BE"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データ</w:t>
      </w:r>
      <w:r w:rsidRPr="001E577E">
        <w:rPr>
          <w:rFonts w:ascii="Calibri" w:eastAsia="MS PGothic" w:hAnsi="Calibri" w:cs="Calibri"/>
        </w:rPr>
        <w:t xml:space="preserve"> </w:t>
      </w:r>
      <w:r w:rsidRPr="001E577E">
        <w:rPr>
          <w:rFonts w:ascii="Calibri" w:eastAsia="MS PGothic" w:hAnsi="Calibri" w:cs="Calibri"/>
        </w:rPr>
        <w:t>セキュリティ</w:t>
      </w:r>
    </w:p>
    <w:p w14:paraId="07692BEA"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インシデントの通知</w:t>
      </w:r>
    </w:p>
    <w:p w14:paraId="68C653F9"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データの移転と場所</w:t>
      </w:r>
    </w:p>
    <w:p w14:paraId="1B90587E"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データの保持と削除</w:t>
      </w:r>
    </w:p>
    <w:p w14:paraId="0B9F95DF"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処理者の守秘義務に関する確約事項</w:t>
      </w:r>
    </w:p>
    <w:p w14:paraId="0445330E"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下請処理者の使用に関する通知および規制</w:t>
      </w:r>
    </w:p>
    <w:p w14:paraId="6DC4458C"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教育機関</w:t>
      </w:r>
    </w:p>
    <w:p w14:paraId="1DAD052C"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 xml:space="preserve">CJIS </w:t>
      </w:r>
      <w:r w:rsidRPr="001E577E">
        <w:rPr>
          <w:rFonts w:ascii="Calibri" w:eastAsia="MS PGothic" w:hAnsi="Calibri" w:cs="Calibri"/>
        </w:rPr>
        <w:t>顧客契約</w:t>
      </w:r>
    </w:p>
    <w:p w14:paraId="11AC1F76"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HIPAA Business Associate</w:t>
      </w:r>
    </w:p>
    <w:p w14:paraId="133FA75E"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カリフォルニア州消費者プライバシー保護法</w:t>
      </w:r>
      <w:r w:rsidRPr="001E577E">
        <w:rPr>
          <w:rFonts w:ascii="Calibri" w:eastAsia="MS PGothic" w:hAnsi="Calibri" w:cs="Calibri"/>
        </w:rPr>
        <w:t xml:space="preserve"> (CCPA)</w:t>
      </w:r>
    </w:p>
    <w:p w14:paraId="0C048F27"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生体認証データ</w:t>
      </w:r>
    </w:p>
    <w:p w14:paraId="25F48204"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追加プロフェッショナル</w:t>
      </w:r>
      <w:r w:rsidRPr="001E577E">
        <w:rPr>
          <w:rFonts w:ascii="Calibri" w:eastAsia="MS PGothic" w:hAnsi="Calibri" w:cs="Calibri"/>
        </w:rPr>
        <w:t xml:space="preserve"> </w:t>
      </w:r>
      <w:r w:rsidRPr="001E577E">
        <w:rPr>
          <w:rFonts w:ascii="Calibri" w:eastAsia="MS PGothic" w:hAnsi="Calibri" w:cs="Calibri"/>
        </w:rPr>
        <w:t>サービス</w:t>
      </w:r>
    </w:p>
    <w:p w14:paraId="302CABCB"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マイクロソフトへのお問い合わせ方法</w:t>
      </w:r>
    </w:p>
    <w:p w14:paraId="3CC76A81"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付属文書</w:t>
      </w:r>
      <w:r w:rsidRPr="001E577E">
        <w:rPr>
          <w:rFonts w:ascii="Calibri" w:eastAsia="MS PGothic" w:hAnsi="Calibri" w:cs="Calibri"/>
        </w:rPr>
        <w:t xml:space="preserve"> A – </w:t>
      </w:r>
      <w:r w:rsidRPr="001E577E">
        <w:rPr>
          <w:rFonts w:ascii="Calibri" w:eastAsia="MS PGothic" w:hAnsi="Calibri" w:cs="Calibri"/>
        </w:rPr>
        <w:t>セキュリティ対策</w:t>
      </w:r>
    </w:p>
    <w:p w14:paraId="494DB5F2"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付属文書</w:t>
      </w:r>
      <w:r w:rsidRPr="001E577E">
        <w:rPr>
          <w:rFonts w:ascii="Calibri" w:eastAsia="MS PGothic" w:hAnsi="Calibri" w:cs="Calibri"/>
        </w:rPr>
        <w:t xml:space="preserve"> B – </w:t>
      </w:r>
      <w:r w:rsidRPr="001E577E">
        <w:rPr>
          <w:rFonts w:ascii="Calibri" w:eastAsia="MS PGothic" w:hAnsi="Calibri" w:cs="Calibri"/>
        </w:rPr>
        <w:t>データ主体、および個人データの種類</w:t>
      </w:r>
    </w:p>
    <w:p w14:paraId="4549F202" w14:textId="77777777" w:rsidR="001E577E" w:rsidRPr="001E577E" w:rsidRDefault="001E577E" w:rsidP="001E577E">
      <w:pPr>
        <w:pStyle w:val="ProductList-Body"/>
        <w:numPr>
          <w:ilvl w:val="0"/>
          <w:numId w:val="4"/>
        </w:numPr>
        <w:rPr>
          <w:rFonts w:ascii="Calibri" w:eastAsia="MS PGothic" w:hAnsi="Calibri" w:cs="Calibri"/>
        </w:rPr>
      </w:pPr>
      <w:r w:rsidRPr="001E577E">
        <w:rPr>
          <w:rFonts w:ascii="Calibri" w:eastAsia="MS PGothic" w:hAnsi="Calibri" w:cs="Calibri"/>
        </w:rPr>
        <w:t>付属文書</w:t>
      </w:r>
      <w:r w:rsidRPr="001E577E">
        <w:rPr>
          <w:rFonts w:ascii="Calibri" w:eastAsia="MS PGothic" w:hAnsi="Calibri" w:cs="Calibri"/>
        </w:rPr>
        <w:t xml:space="preserve"> C – </w:t>
      </w:r>
      <w:r w:rsidRPr="001E577E">
        <w:rPr>
          <w:rFonts w:ascii="Calibri" w:eastAsia="MS PGothic" w:hAnsi="Calibri" w:cs="Calibri"/>
        </w:rPr>
        <w:t>追加の安全措置契約</w:t>
      </w:r>
    </w:p>
    <w:p w14:paraId="40D6228C" w14:textId="77777777" w:rsidR="001E577E" w:rsidRPr="001E577E" w:rsidRDefault="001E577E" w:rsidP="001E577E">
      <w:pPr>
        <w:pStyle w:val="ProductList-Body"/>
        <w:ind w:left="720"/>
        <w:rPr>
          <w:rFonts w:ascii="Calibri" w:eastAsia="MS PGothic" w:hAnsi="Calibri" w:cs="Calibri"/>
        </w:rPr>
        <w:sectPr w:rsidR="001E577E" w:rsidRPr="001E577E" w:rsidSect="009776B9">
          <w:footerReference w:type="default" r:id="rId18"/>
          <w:footerReference w:type="first" r:id="rId19"/>
          <w:type w:val="continuous"/>
          <w:pgSz w:w="12240" w:h="15840"/>
          <w:pgMar w:top="1440" w:right="720" w:bottom="1440" w:left="720" w:header="720" w:footer="720" w:gutter="0"/>
          <w:cols w:num="2" w:space="720"/>
          <w:titlePg/>
          <w:docGrid w:linePitch="360"/>
        </w:sectPr>
      </w:pPr>
    </w:p>
    <w:p w14:paraId="71F83D4F" w14:textId="77777777" w:rsidR="001E577E" w:rsidRPr="007649BC" w:rsidRDefault="001E577E" w:rsidP="001E577E">
      <w:pPr>
        <w:pStyle w:val="ProductList-Body"/>
        <w:ind w:left="720"/>
        <w:rPr>
          <w:rFonts w:ascii="Calibri" w:eastAsia="MS PGothic" w:hAnsi="Calibri" w:cs="Calibri"/>
          <w:lang w:val="en-US"/>
        </w:rPr>
      </w:pPr>
    </w:p>
    <w:p w14:paraId="5B54E17B"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41" w:name="_Toc507768549"/>
      <w:bookmarkStart w:id="42" w:name="_Toc8395009"/>
      <w:bookmarkStart w:id="43" w:name="_Toc6563798"/>
      <w:bookmarkStart w:id="44" w:name="_Toc21617016"/>
      <w:bookmarkStart w:id="45" w:name="_Toc26972836"/>
      <w:bookmarkStart w:id="46" w:name="_Toc42764835"/>
      <w:bookmarkStart w:id="47" w:name="_Toc112505007"/>
      <w:r w:rsidRPr="001E577E">
        <w:rPr>
          <w:rFonts w:ascii="Calibri" w:eastAsia="MS PGothic" w:hAnsi="Calibri" w:cs="Calibri"/>
        </w:rPr>
        <w:t>適用範囲</w:t>
      </w:r>
      <w:bookmarkEnd w:id="41"/>
      <w:bookmarkEnd w:id="42"/>
      <w:bookmarkEnd w:id="43"/>
      <w:bookmarkEnd w:id="44"/>
      <w:bookmarkEnd w:id="45"/>
      <w:bookmarkEnd w:id="46"/>
      <w:bookmarkEnd w:id="47"/>
    </w:p>
    <w:p w14:paraId="625B072B"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条件は、本条項に規定されている場合を除き、すべての本製品および本サービスに適用されます。</w:t>
      </w:r>
    </w:p>
    <w:p w14:paraId="592EF481"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条件は、製品条項で除外対象として特定されている本製品または除外対象として特定されている範囲には適用されません。除外される本製品および範囲には、該当する本製品固有の条件で参照されているプライバシーおよびセキュリティ条件が適用されます。</w:t>
      </w:r>
    </w:p>
    <w:p w14:paraId="7966EAAD"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なお、</w:t>
      </w:r>
      <w:r w:rsidRPr="001E577E">
        <w:rPr>
          <w:rFonts w:ascii="Calibri" w:eastAsia="MS PGothic" w:hAnsi="Calibri" w:cs="Calibri"/>
        </w:rPr>
        <w:t xml:space="preserve">DPA </w:t>
      </w:r>
      <w:r w:rsidRPr="001E577E">
        <w:rPr>
          <w:rFonts w:ascii="Calibri" w:eastAsia="MS PGothic" w:hAnsi="Calibri" w:cs="Calibri"/>
        </w:rPr>
        <w:t>条件は、マイクロソフトおよびマイクロソフトの下請処理者が管理している環境におけるデータの処理にのみ適用されます。これには、本製品および本サービスによりマイクロソフトに送信されるデータが含まれますが、お客様の施設またはお客様が選択した第三者の運用環境に残っているデータは含まれません。</w:t>
      </w:r>
    </w:p>
    <w:p w14:paraId="7C45EBAD"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マイクロソフトは、追加プロフェッショナル</w:t>
      </w:r>
      <w:r w:rsidRPr="001E577E">
        <w:rPr>
          <w:rFonts w:ascii="Calibri" w:eastAsia="MS PGothic" w:hAnsi="Calibri" w:cs="Calibri"/>
        </w:rPr>
        <w:t xml:space="preserve"> </w:t>
      </w:r>
      <w:r w:rsidRPr="001E577E">
        <w:rPr>
          <w:rFonts w:ascii="Calibri" w:eastAsia="MS PGothic" w:hAnsi="Calibri" w:cs="Calibri"/>
        </w:rPr>
        <w:t>サービスに関して、以下の「追加プロフェッショナル</w:t>
      </w:r>
      <w:r w:rsidRPr="001E577E">
        <w:rPr>
          <w:rFonts w:ascii="Calibri" w:eastAsia="MS PGothic" w:hAnsi="Calibri" w:cs="Calibri"/>
        </w:rPr>
        <w:t xml:space="preserve"> </w:t>
      </w:r>
      <w:r w:rsidRPr="001E577E">
        <w:rPr>
          <w:rFonts w:ascii="Calibri" w:eastAsia="MS PGothic" w:hAnsi="Calibri" w:cs="Calibri"/>
        </w:rPr>
        <w:t>サービス」項に定める確約事項のみを遂行します。</w:t>
      </w:r>
    </w:p>
    <w:p w14:paraId="216F3D5E"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プレビュー版で採用されるプライバシーおよびセキュリティ対策は、本製品および本サービスで通常使用される対策よりも少ない、またはそれらの対策とは異なる場合があります。別途規定する場合を除き、お客様は、個人データまたは法令遵守要件が適用されるその他のデータを処理するためにプレビュー版を使用することはできません。本製品について、プレビュー版には本</w:t>
      </w:r>
      <w:r w:rsidRPr="001E577E">
        <w:rPr>
          <w:rFonts w:ascii="Calibri" w:eastAsia="MS PGothic" w:hAnsi="Calibri" w:cs="Calibri"/>
        </w:rPr>
        <w:t xml:space="preserve"> DPA </w:t>
      </w:r>
      <w:r w:rsidRPr="001E577E">
        <w:rPr>
          <w:rFonts w:ascii="Calibri" w:eastAsia="MS PGothic" w:hAnsi="Calibri" w:cs="Calibri"/>
        </w:rPr>
        <w:t>の「個人データの処理」、「データ</w:t>
      </w:r>
      <w:r w:rsidRPr="001E577E">
        <w:rPr>
          <w:rFonts w:ascii="Calibri" w:eastAsia="MS PGothic" w:hAnsi="Calibri" w:cs="Calibri"/>
        </w:rPr>
        <w:t xml:space="preserve"> </w:t>
      </w:r>
      <w:r w:rsidRPr="001E577E">
        <w:rPr>
          <w:rFonts w:ascii="Calibri" w:eastAsia="MS PGothic" w:hAnsi="Calibri" w:cs="Calibri"/>
        </w:rPr>
        <w:t>セキュリティ」、および「</w:t>
      </w:r>
      <w:r w:rsidRPr="001E577E">
        <w:rPr>
          <w:rFonts w:ascii="Calibri" w:eastAsia="MS PGothic" w:hAnsi="Calibri" w:cs="Calibri"/>
        </w:rPr>
        <w:t>HIPAA Business Associate</w:t>
      </w:r>
      <w:r w:rsidRPr="001E577E">
        <w:rPr>
          <w:rFonts w:ascii="Calibri" w:eastAsia="MS PGothic" w:hAnsi="Calibri" w:cs="Calibri"/>
        </w:rPr>
        <w:t>」の条件は適用されません。プロフェッショナル</w:t>
      </w:r>
      <w:r w:rsidRPr="001E577E">
        <w:rPr>
          <w:rFonts w:ascii="Calibri" w:eastAsia="MS PGothic" w:hAnsi="Calibri" w:cs="Calibri"/>
        </w:rPr>
        <w:t xml:space="preserve"> </w:t>
      </w:r>
      <w:r w:rsidRPr="001E577E">
        <w:rPr>
          <w:rFonts w:ascii="Calibri" w:eastAsia="MS PGothic" w:hAnsi="Calibri" w:cs="Calibri"/>
        </w:rPr>
        <w:t>サービスについて、プレビュー版または限定リリース版として指定されている提供物は、追加プロフェッショナル</w:t>
      </w:r>
      <w:r w:rsidRPr="001E577E">
        <w:rPr>
          <w:rFonts w:ascii="Calibri" w:eastAsia="MS PGothic" w:hAnsi="Calibri" w:cs="Calibri"/>
        </w:rPr>
        <w:t xml:space="preserve"> </w:t>
      </w:r>
      <w:r w:rsidRPr="001E577E">
        <w:rPr>
          <w:rFonts w:ascii="Calibri" w:eastAsia="MS PGothic" w:hAnsi="Calibri" w:cs="Calibri"/>
        </w:rPr>
        <w:t>サービスの条件のみを満たします。</w:t>
      </w:r>
    </w:p>
    <w:p w14:paraId="4391F9D1"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48" w:name="_Toc26972837"/>
      <w:bookmarkStart w:id="49" w:name="_Toc112505008"/>
      <w:bookmarkStart w:id="50" w:name="_Toc507768552"/>
      <w:bookmarkStart w:id="51" w:name="_Toc8395012"/>
      <w:r w:rsidRPr="001E577E">
        <w:rPr>
          <w:rFonts w:ascii="Calibri" w:eastAsia="MS PGothic" w:hAnsi="Calibri" w:cs="Calibri"/>
        </w:rPr>
        <w:t>データ処理の</w:t>
      </w:r>
      <w:bookmarkStart w:id="52" w:name="_Toc6563799"/>
      <w:bookmarkStart w:id="53" w:name="_Toc21617017"/>
      <w:r w:rsidRPr="001E577E">
        <w:rPr>
          <w:rFonts w:ascii="Calibri" w:eastAsia="MS PGothic" w:hAnsi="Calibri" w:cs="Calibri"/>
        </w:rPr>
        <w:t>性質</w:t>
      </w:r>
      <w:r w:rsidRPr="001E577E">
        <w:rPr>
          <w:rFonts w:ascii="Calibri" w:eastAsia="MS PGothic" w:hAnsi="Calibri" w:cs="Calibri"/>
        </w:rPr>
        <w:t xml:space="preserve"> (</w:t>
      </w:r>
      <w:r w:rsidRPr="001E577E">
        <w:rPr>
          <w:rFonts w:ascii="Calibri" w:eastAsia="MS PGothic" w:hAnsi="Calibri" w:cs="Calibri"/>
        </w:rPr>
        <w:t>権利の帰属</w:t>
      </w:r>
      <w:r w:rsidRPr="001E577E">
        <w:rPr>
          <w:rFonts w:ascii="Calibri" w:eastAsia="MS PGothic" w:hAnsi="Calibri" w:cs="Calibri"/>
        </w:rPr>
        <w:t>)</w:t>
      </w:r>
      <w:bookmarkEnd w:id="48"/>
      <w:bookmarkEnd w:id="49"/>
      <w:bookmarkEnd w:id="52"/>
      <w:bookmarkEnd w:id="53"/>
    </w:p>
    <w:p w14:paraId="5229A961"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マイクロソフトは、以下に規定された制限事項に従って、</w:t>
      </w:r>
      <w:r w:rsidRPr="001E577E">
        <w:rPr>
          <w:rFonts w:ascii="Calibri" w:eastAsia="MS PGothic" w:hAnsi="Calibri" w:cs="Calibri"/>
        </w:rPr>
        <w:t xml:space="preserve">(a) </w:t>
      </w:r>
      <w:r w:rsidRPr="001E577E">
        <w:rPr>
          <w:rFonts w:ascii="Calibri" w:eastAsia="MS PGothic" w:hAnsi="Calibri" w:cs="Calibri"/>
        </w:rPr>
        <w:t>文書化されたお客様の指示に基づき、お客様に本製品および本サービスを提供するため、ならびに</w:t>
      </w:r>
      <w:r w:rsidRPr="001E577E">
        <w:rPr>
          <w:rFonts w:ascii="Calibri" w:eastAsia="MS PGothic" w:hAnsi="Calibri" w:cs="Calibri"/>
        </w:rPr>
        <w:t xml:space="preserve"> (b) </w:t>
      </w:r>
      <w:r w:rsidRPr="001E577E">
        <w:rPr>
          <w:rFonts w:ascii="Calibri" w:eastAsia="MS PGothic" w:hAnsi="Calibri" w:cs="Calibri"/>
        </w:rPr>
        <w:t>本製品および本サービスのお客様への提供に付随する事業運営のためにのみ、顧客データ、プロフェッショナル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データ、および個人データを使用し、その他の方法で処理します。両当事者の間においては、お客様が顧客データおよびプロフェッショナル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データのすべての権利、権原および権益を留保します。マイクロソフトは、本条でお客様がマイクロソフトに付与する権利を除き、顧客データまたはプロフェッショナル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データに関するいかなる権利も取得しません。本項は、マイクロソフトがお客様にライセンスするソフトウェアまたはサービスに対するマイクロソフトの権利には影響しません。</w:t>
      </w:r>
    </w:p>
    <w:p w14:paraId="2353E201" w14:textId="77777777" w:rsidR="001E577E" w:rsidRPr="001E577E" w:rsidRDefault="001E577E" w:rsidP="001E577E">
      <w:pPr>
        <w:rPr>
          <w:rFonts w:ascii="Calibri" w:eastAsia="MS PGothic" w:hAnsi="Calibri" w:cs="Calibri"/>
        </w:rPr>
      </w:pPr>
    </w:p>
    <w:p w14:paraId="64120C30" w14:textId="77777777" w:rsidR="001E577E" w:rsidRPr="001E577E" w:rsidRDefault="001E577E" w:rsidP="001E577E">
      <w:pPr>
        <w:tabs>
          <w:tab w:val="left" w:pos="9849"/>
        </w:tabs>
        <w:rPr>
          <w:rFonts w:ascii="Calibri" w:eastAsia="MS PGothic" w:hAnsi="Calibri" w:cs="Calibri"/>
        </w:rPr>
      </w:pPr>
      <w:r w:rsidRPr="001E577E">
        <w:rPr>
          <w:rFonts w:ascii="Calibri" w:eastAsia="MS PGothic" w:hAnsi="Calibri" w:cs="Calibri"/>
        </w:rPr>
        <w:tab/>
      </w:r>
    </w:p>
    <w:p w14:paraId="236A86C0" w14:textId="77777777" w:rsidR="001E577E" w:rsidRPr="001E577E" w:rsidRDefault="001E577E" w:rsidP="007F1788">
      <w:pPr>
        <w:pStyle w:val="ProductList-Body"/>
        <w:keepNext/>
        <w:spacing w:after="120"/>
        <w:ind w:left="187"/>
        <w:outlineLvl w:val="2"/>
        <w:rPr>
          <w:rFonts w:ascii="Calibri" w:eastAsia="MS PGothic" w:hAnsi="Calibri" w:cs="Calibri"/>
        </w:rPr>
      </w:pPr>
      <w:bookmarkStart w:id="54" w:name="_Toc6563800"/>
      <w:bookmarkStart w:id="55" w:name="_Toc26972838"/>
      <w:bookmarkStart w:id="56" w:name="_Toc13858350"/>
      <w:bookmarkStart w:id="57" w:name="_Toc21617018"/>
      <w:r w:rsidRPr="001E577E">
        <w:rPr>
          <w:rFonts w:ascii="Calibri" w:eastAsia="MS PGothic" w:hAnsi="Calibri" w:cs="Calibri"/>
          <w:b/>
          <w:color w:val="0072C6"/>
        </w:rPr>
        <w:lastRenderedPageBreak/>
        <w:t>お客様に</w:t>
      </w:r>
      <w:bookmarkEnd w:id="54"/>
      <w:bookmarkEnd w:id="55"/>
      <w:r w:rsidRPr="001E577E">
        <w:rPr>
          <w:rFonts w:ascii="Calibri" w:eastAsia="MS PGothic" w:hAnsi="Calibri" w:cs="Calibri"/>
          <w:b/>
          <w:color w:val="0072C6"/>
        </w:rPr>
        <w:t>本製品および本サービスを提供するための処理</w:t>
      </w:r>
    </w:p>
    <w:p w14:paraId="48C02A26" w14:textId="77777777" w:rsidR="001E577E" w:rsidRPr="001E577E" w:rsidRDefault="001E577E" w:rsidP="001E577E">
      <w:pPr>
        <w:pStyle w:val="ProductList-Body"/>
        <w:keepNext/>
        <w:ind w:left="158"/>
        <w:rPr>
          <w:rFonts w:ascii="Calibri" w:eastAsia="MS PGothic" w:hAnsi="Calibri" w:cs="Calibri"/>
        </w:rPr>
      </w:pP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において、本製品の「提供」は以下の要素で構成されます。</w:t>
      </w:r>
    </w:p>
    <w:p w14:paraId="0F1DC8B4" w14:textId="77777777" w:rsidR="001E577E" w:rsidRPr="001E577E" w:rsidRDefault="001E577E" w:rsidP="001E577E">
      <w:pPr>
        <w:pStyle w:val="ProductList-Body"/>
        <w:numPr>
          <w:ilvl w:val="0"/>
          <w:numId w:val="5"/>
        </w:numPr>
        <w:rPr>
          <w:rFonts w:ascii="Calibri" w:eastAsia="MS PGothic" w:hAnsi="Calibri" w:cs="Calibri"/>
        </w:rPr>
      </w:pPr>
      <w:r w:rsidRPr="001E577E">
        <w:rPr>
          <w:rFonts w:ascii="Calibri" w:eastAsia="MS PGothic" w:hAnsi="Calibri" w:cs="Calibri"/>
        </w:rPr>
        <w:t>お客様とそのユーザーによってライセンス取得、設定、および</w:t>
      </w:r>
      <w:bookmarkEnd w:id="56"/>
      <w:bookmarkEnd w:id="57"/>
      <w:r w:rsidRPr="001E577E">
        <w:rPr>
          <w:rFonts w:ascii="Calibri" w:eastAsia="MS PGothic" w:hAnsi="Calibri" w:cs="Calibri"/>
        </w:rPr>
        <w:t>使用される機能の提供</w:t>
      </w:r>
      <w:r w:rsidRPr="001E577E">
        <w:rPr>
          <w:rFonts w:ascii="Calibri" w:eastAsia="MS PGothic" w:hAnsi="Calibri" w:cs="Calibri"/>
        </w:rPr>
        <w:t xml:space="preserve"> (</w:t>
      </w:r>
      <w:r w:rsidRPr="001E577E">
        <w:rPr>
          <w:rFonts w:ascii="Calibri" w:eastAsia="MS PGothic" w:hAnsi="Calibri" w:cs="Calibri"/>
        </w:rPr>
        <w:t>パーソナライズされたユーザー</w:t>
      </w:r>
      <w:r w:rsidRPr="001E577E">
        <w:rPr>
          <w:rFonts w:ascii="Calibri" w:eastAsia="MS PGothic" w:hAnsi="Calibri" w:cs="Calibri"/>
        </w:rPr>
        <w:t xml:space="preserve"> </w:t>
      </w:r>
      <w:r w:rsidRPr="001E577E">
        <w:rPr>
          <w:rFonts w:ascii="Calibri" w:eastAsia="MS PGothic" w:hAnsi="Calibri" w:cs="Calibri"/>
        </w:rPr>
        <w:t>エクスペリエンスの提供を含む</w:t>
      </w:r>
      <w:r w:rsidRPr="001E577E">
        <w:rPr>
          <w:rFonts w:ascii="Calibri" w:eastAsia="MS PGothic" w:hAnsi="Calibri" w:cs="Calibri"/>
        </w:rPr>
        <w:t>)</w:t>
      </w:r>
    </w:p>
    <w:p w14:paraId="04A94D27" w14:textId="77777777" w:rsidR="001E577E" w:rsidRPr="001E577E" w:rsidRDefault="001E577E" w:rsidP="001E577E">
      <w:pPr>
        <w:pStyle w:val="ProductList-Body"/>
        <w:numPr>
          <w:ilvl w:val="0"/>
          <w:numId w:val="5"/>
        </w:numPr>
        <w:rPr>
          <w:rFonts w:ascii="Calibri" w:eastAsia="MS PGothic" w:hAnsi="Calibri" w:cs="Calibri"/>
        </w:rPr>
      </w:pPr>
      <w:r w:rsidRPr="001E577E">
        <w:rPr>
          <w:rFonts w:ascii="Calibri" w:eastAsia="MS PGothic" w:hAnsi="Calibri" w:cs="Calibri"/>
        </w:rPr>
        <w:t>トラブルシューティング</w:t>
      </w:r>
      <w:r w:rsidRPr="001E577E">
        <w:rPr>
          <w:rFonts w:ascii="Calibri" w:eastAsia="MS PGothic" w:hAnsi="Calibri" w:cs="Calibri"/>
        </w:rPr>
        <w:t xml:space="preserve"> (</w:t>
      </w:r>
      <w:r w:rsidRPr="001E577E">
        <w:rPr>
          <w:rFonts w:ascii="Calibri" w:eastAsia="MS PGothic" w:hAnsi="Calibri" w:cs="Calibri"/>
        </w:rPr>
        <w:t>問題の防止、検出、および修正</w:t>
      </w:r>
      <w:r w:rsidRPr="001E577E">
        <w:rPr>
          <w:rFonts w:ascii="Calibri" w:eastAsia="MS PGothic" w:hAnsi="Calibri" w:cs="Calibri"/>
        </w:rPr>
        <w:t>)</w:t>
      </w:r>
    </w:p>
    <w:p w14:paraId="6E0187A3" w14:textId="77777777" w:rsidR="001E577E" w:rsidRPr="001E577E" w:rsidRDefault="001E577E" w:rsidP="001E577E">
      <w:pPr>
        <w:pStyle w:val="ProductList-Body"/>
        <w:numPr>
          <w:ilvl w:val="0"/>
          <w:numId w:val="5"/>
        </w:numPr>
        <w:spacing w:after="120"/>
        <w:rPr>
          <w:rFonts w:ascii="Calibri" w:eastAsia="MS PGothic" w:hAnsi="Calibri" w:cs="Calibri"/>
        </w:rPr>
      </w:pPr>
      <w:r w:rsidRPr="001E577E">
        <w:rPr>
          <w:rFonts w:ascii="Calibri" w:eastAsia="MS PGothic" w:hAnsi="Calibri" w:cs="Calibri"/>
        </w:rPr>
        <w:t>製品の最新状態とパフォーマンスの維持、ならびにユーザーの生産性、信頼性、有効性、品質、およびセキュリティの向上。</w:t>
      </w:r>
    </w:p>
    <w:p w14:paraId="4BBD7A71" w14:textId="77777777" w:rsidR="001E577E" w:rsidRPr="001E577E" w:rsidRDefault="001E577E" w:rsidP="001E577E">
      <w:pPr>
        <w:pStyle w:val="ProductList-Body"/>
        <w:ind w:left="158"/>
        <w:rPr>
          <w:rFonts w:ascii="Calibri" w:eastAsia="MS PGothic" w:hAnsi="Calibri" w:cs="Calibri"/>
        </w:rPr>
      </w:pP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において、プロフェッショナル</w:t>
      </w:r>
      <w:r w:rsidRPr="001E577E">
        <w:rPr>
          <w:rFonts w:ascii="Calibri" w:eastAsia="MS PGothic" w:hAnsi="Calibri" w:cs="Calibri"/>
        </w:rPr>
        <w:t xml:space="preserve"> </w:t>
      </w:r>
      <w:r w:rsidRPr="001E577E">
        <w:rPr>
          <w:rFonts w:ascii="Calibri" w:eastAsia="MS PGothic" w:hAnsi="Calibri" w:cs="Calibri"/>
        </w:rPr>
        <w:t>サービスの「提供」は以下の要素で構成されます。</w:t>
      </w:r>
    </w:p>
    <w:p w14:paraId="3F0F0F34" w14:textId="77777777" w:rsidR="001E577E" w:rsidRPr="001E577E" w:rsidRDefault="001E577E" w:rsidP="001E577E">
      <w:pPr>
        <w:pStyle w:val="ProductList-Body"/>
        <w:numPr>
          <w:ilvl w:val="0"/>
          <w:numId w:val="5"/>
        </w:numPr>
        <w:tabs>
          <w:tab w:val="clear" w:pos="158"/>
        </w:tabs>
        <w:ind w:left="922"/>
        <w:rPr>
          <w:rFonts w:ascii="Calibri" w:eastAsia="MS PGothic" w:hAnsi="Calibri" w:cs="Calibri"/>
        </w:rPr>
      </w:pP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サービスの提供</w:t>
      </w:r>
      <w:r w:rsidRPr="001E577E">
        <w:rPr>
          <w:rFonts w:ascii="Calibri" w:eastAsia="MS PGothic" w:hAnsi="Calibri" w:cs="Calibri"/>
        </w:rPr>
        <w:t xml:space="preserve"> (</w:t>
      </w:r>
      <w:r w:rsidRPr="001E577E">
        <w:rPr>
          <w:rFonts w:ascii="Calibri" w:eastAsia="MS PGothic" w:hAnsi="Calibri" w:cs="Calibri"/>
        </w:rPr>
        <w:t>技術サポート、プロフェッショナル</w:t>
      </w:r>
      <w:r w:rsidRPr="001E577E">
        <w:rPr>
          <w:rFonts w:ascii="Calibri" w:eastAsia="MS PGothic" w:hAnsi="Calibri" w:cs="Calibri"/>
        </w:rPr>
        <w:t xml:space="preserve"> </w:t>
      </w:r>
      <w:r w:rsidRPr="001E577E">
        <w:rPr>
          <w:rFonts w:ascii="Calibri" w:eastAsia="MS PGothic" w:hAnsi="Calibri" w:cs="Calibri"/>
        </w:rPr>
        <w:t>プランニング、アドバイス、ガイダンス、データ移行、導入、およびソリューション</w:t>
      </w:r>
      <w:r w:rsidRPr="001E577E">
        <w:rPr>
          <w:rFonts w:ascii="Calibri" w:eastAsia="MS PGothic" w:hAnsi="Calibri" w:cs="Calibri"/>
        </w:rPr>
        <w:t>/</w:t>
      </w:r>
      <w:r w:rsidRPr="001E577E">
        <w:rPr>
          <w:rFonts w:ascii="Calibri" w:eastAsia="MS PGothic" w:hAnsi="Calibri" w:cs="Calibri"/>
        </w:rPr>
        <w:t>ソフトウェア開発の各サービスの提供を含む</w:t>
      </w:r>
      <w:r w:rsidRPr="001E577E">
        <w:rPr>
          <w:rFonts w:ascii="Calibri" w:eastAsia="MS PGothic" w:hAnsi="Calibri" w:cs="Calibri"/>
        </w:rPr>
        <w:t>)</w:t>
      </w:r>
      <w:r w:rsidRPr="001E577E">
        <w:rPr>
          <w:rFonts w:ascii="Calibri" w:eastAsia="MS PGothic" w:hAnsi="Calibri" w:cs="Calibri"/>
        </w:rPr>
        <w:t>。</w:t>
      </w:r>
    </w:p>
    <w:p w14:paraId="3FC702AD" w14:textId="77777777" w:rsidR="001E577E" w:rsidRPr="001E577E" w:rsidRDefault="001E577E" w:rsidP="001E577E">
      <w:pPr>
        <w:pStyle w:val="ProductList-Body"/>
        <w:numPr>
          <w:ilvl w:val="0"/>
          <w:numId w:val="5"/>
        </w:numPr>
        <w:tabs>
          <w:tab w:val="clear" w:pos="158"/>
        </w:tabs>
        <w:ind w:left="922"/>
        <w:rPr>
          <w:rFonts w:ascii="Calibri" w:eastAsia="MS PGothic" w:hAnsi="Calibri" w:cs="Calibri"/>
        </w:rPr>
      </w:pPr>
      <w:r w:rsidRPr="001E577E">
        <w:rPr>
          <w:rFonts w:ascii="Calibri" w:eastAsia="MS PGothic" w:hAnsi="Calibri" w:cs="Calibri"/>
        </w:rPr>
        <w:t>トラブルシューティング</w:t>
      </w:r>
      <w:r w:rsidRPr="001E577E">
        <w:rPr>
          <w:rFonts w:ascii="Calibri" w:eastAsia="MS PGothic" w:hAnsi="Calibri" w:cs="Calibri"/>
        </w:rPr>
        <w:t xml:space="preserve"> (</w:t>
      </w: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サービスの提供中にプロフェッショナル</w:t>
      </w:r>
      <w:r w:rsidRPr="001E577E">
        <w:rPr>
          <w:rFonts w:ascii="Calibri" w:eastAsia="MS PGothic" w:hAnsi="Calibri" w:cs="Calibri"/>
        </w:rPr>
        <w:t xml:space="preserve"> </w:t>
      </w:r>
      <w:r w:rsidRPr="001E577E">
        <w:rPr>
          <w:rFonts w:ascii="Calibri" w:eastAsia="MS PGothic" w:hAnsi="Calibri" w:cs="Calibri"/>
        </w:rPr>
        <w:t>サービスまたは関連する本製品において特定されたセキュリティ</w:t>
      </w:r>
      <w:r w:rsidRPr="001E577E">
        <w:rPr>
          <w:rFonts w:ascii="Calibri" w:eastAsia="MS PGothic" w:hAnsi="Calibri" w:cs="Calibri"/>
        </w:rPr>
        <w:t xml:space="preserve"> </w:t>
      </w:r>
      <w:r w:rsidRPr="001E577E">
        <w:rPr>
          <w:rFonts w:ascii="Calibri" w:eastAsia="MS PGothic" w:hAnsi="Calibri" w:cs="Calibri"/>
        </w:rPr>
        <w:t>インシデントおよび問題を含む、問題の防止、検出、調査、緩和、および修正</w:t>
      </w:r>
      <w:r w:rsidRPr="001E577E">
        <w:rPr>
          <w:rFonts w:ascii="Calibri" w:eastAsia="MS PGothic" w:hAnsi="Calibri" w:cs="Calibri"/>
        </w:rPr>
        <w:t>)</w:t>
      </w:r>
      <w:r w:rsidRPr="001E577E">
        <w:rPr>
          <w:rFonts w:ascii="Calibri" w:eastAsia="MS PGothic" w:hAnsi="Calibri" w:cs="Calibri"/>
        </w:rPr>
        <w:t>。</w:t>
      </w:r>
    </w:p>
    <w:p w14:paraId="50BE76F2" w14:textId="77777777" w:rsidR="001E577E" w:rsidRPr="001E577E" w:rsidRDefault="001E577E" w:rsidP="00EB06E3">
      <w:pPr>
        <w:pStyle w:val="ProductList-Body"/>
        <w:numPr>
          <w:ilvl w:val="0"/>
          <w:numId w:val="5"/>
        </w:numPr>
        <w:tabs>
          <w:tab w:val="clear" w:pos="158"/>
        </w:tabs>
        <w:spacing w:after="120"/>
        <w:ind w:left="922" w:right="90"/>
        <w:rPr>
          <w:rFonts w:ascii="Calibri" w:eastAsia="MS PGothic" w:hAnsi="Calibri" w:cs="Calibri"/>
        </w:rPr>
      </w:pP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サービスの提供中に特定された問題に基づく、ソフトウェアの瑕疵の修正の他に製品およびサービスの最新状態とパフォーマンスの維持を含む、プロフェッショナル</w:t>
      </w:r>
      <w:r w:rsidRPr="001E577E">
        <w:rPr>
          <w:rFonts w:ascii="Calibri" w:eastAsia="MS PGothic" w:hAnsi="Calibri" w:cs="Calibri"/>
        </w:rPr>
        <w:t xml:space="preserve"> </w:t>
      </w:r>
      <w:r w:rsidRPr="001E577E">
        <w:rPr>
          <w:rFonts w:ascii="Calibri" w:eastAsia="MS PGothic" w:hAnsi="Calibri" w:cs="Calibri"/>
        </w:rPr>
        <w:t>サービスおよび基となる本製品の提供、有効性、品質、およびセキュリティの向上。</w:t>
      </w:r>
    </w:p>
    <w:p w14:paraId="35E6026C"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いずれの場合も、製品およびサービスの提供はデータ保護要件に基づくセキュリティ義務を考慮して実施するものとします。</w:t>
      </w:r>
    </w:p>
    <w:p w14:paraId="53F7C146"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マイクロソフトは、本製品および本サービスを提供するときに、次の目的のために顧客データ、プロフェッショナル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データ、または個人データを使用したり、またはその他の方法で処理したりしません。</w:t>
      </w:r>
      <w:r w:rsidRPr="001E577E">
        <w:rPr>
          <w:rFonts w:ascii="Calibri" w:eastAsia="MS PGothic" w:hAnsi="Calibri" w:cs="Calibri"/>
        </w:rPr>
        <w:t xml:space="preserve">(a) </w:t>
      </w:r>
      <w:r w:rsidRPr="001E577E">
        <w:rPr>
          <w:rFonts w:ascii="Calibri" w:eastAsia="MS PGothic" w:hAnsi="Calibri" w:cs="Calibri"/>
        </w:rPr>
        <w:t>ユーザー</w:t>
      </w:r>
      <w:r w:rsidRPr="001E577E">
        <w:rPr>
          <w:rFonts w:ascii="Calibri" w:eastAsia="MS PGothic" w:hAnsi="Calibri" w:cs="Calibri"/>
        </w:rPr>
        <w:t xml:space="preserve"> </w:t>
      </w:r>
      <w:r w:rsidRPr="001E577E">
        <w:rPr>
          <w:rFonts w:ascii="Calibri" w:eastAsia="MS PGothic" w:hAnsi="Calibri" w:cs="Calibri"/>
        </w:rPr>
        <w:t>プロファイリング、</w:t>
      </w:r>
      <w:r w:rsidRPr="001E577E">
        <w:rPr>
          <w:rFonts w:ascii="Calibri" w:eastAsia="MS PGothic" w:hAnsi="Calibri" w:cs="Calibri"/>
        </w:rPr>
        <w:t xml:space="preserve">(b) </w:t>
      </w:r>
      <w:r w:rsidRPr="001E577E">
        <w:rPr>
          <w:rFonts w:ascii="Calibri" w:eastAsia="MS PGothic" w:hAnsi="Calibri" w:cs="Calibri"/>
        </w:rPr>
        <w:t>広告目的もしくは同様の商用目的、または</w:t>
      </w:r>
      <w:r w:rsidRPr="001E577E">
        <w:rPr>
          <w:rFonts w:ascii="Calibri" w:eastAsia="MS PGothic" w:hAnsi="Calibri" w:cs="Calibri"/>
        </w:rPr>
        <w:t xml:space="preserve"> (c) </w:t>
      </w:r>
      <w:r w:rsidRPr="001E577E">
        <w:rPr>
          <w:rFonts w:ascii="Calibri" w:eastAsia="MS PGothic" w:hAnsi="Calibri" w:cs="Calibri"/>
        </w:rPr>
        <w:t>新しい機能、サービス、もしくは製品の作成、あるいはそれ以外の目的での市場調査。ただし、かかる使用または処理が、文書化されたお客様の指示に従っている場合を除きます。</w:t>
      </w:r>
    </w:p>
    <w:p w14:paraId="62BE84AD" w14:textId="77777777" w:rsidR="001E577E" w:rsidRPr="001E577E" w:rsidRDefault="001E577E" w:rsidP="001E577E">
      <w:pPr>
        <w:pStyle w:val="ProductList-Body"/>
        <w:keepNext/>
        <w:spacing w:after="120"/>
        <w:ind w:left="187" w:hanging="7"/>
        <w:outlineLvl w:val="2"/>
        <w:rPr>
          <w:rFonts w:ascii="Calibri" w:eastAsia="MS PGothic" w:hAnsi="Calibri" w:cs="Calibri"/>
        </w:rPr>
      </w:pPr>
      <w:r w:rsidRPr="001E577E">
        <w:rPr>
          <w:rFonts w:ascii="Calibri" w:eastAsia="MS PGothic" w:hAnsi="Calibri" w:cs="Calibri"/>
          <w:b/>
          <w:color w:val="0072C6"/>
        </w:rPr>
        <w:t>お客様に本製品および本サービスを提供することに付随する事業運営のための処理</w:t>
      </w:r>
    </w:p>
    <w:p w14:paraId="41F4D06B"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において、「事業運営」とは、本条項でお客様が許可する事業運営を意味します。</w:t>
      </w:r>
    </w:p>
    <w:p w14:paraId="67EC5E1A" w14:textId="77777777" w:rsidR="001E577E" w:rsidRPr="001E577E" w:rsidRDefault="001E577E" w:rsidP="001E577E">
      <w:pPr>
        <w:pStyle w:val="ProductList-Body"/>
        <w:spacing w:line="216" w:lineRule="auto"/>
        <w:ind w:left="158"/>
        <w:rPr>
          <w:rFonts w:ascii="Calibri" w:eastAsia="MS PGothic" w:hAnsi="Calibri" w:cs="Calibri"/>
        </w:rPr>
      </w:pPr>
      <w:r w:rsidRPr="001E577E">
        <w:rPr>
          <w:rFonts w:ascii="Calibri" w:eastAsia="MS PGothic" w:hAnsi="Calibri" w:cs="Calibri"/>
        </w:rPr>
        <w:t>お客様はマイクロソフトに以下を許可します。</w:t>
      </w:r>
    </w:p>
    <w:p w14:paraId="71E3055A" w14:textId="77777777" w:rsidR="001E577E" w:rsidRPr="001E577E" w:rsidRDefault="001E577E" w:rsidP="001E577E">
      <w:pPr>
        <w:pStyle w:val="ProductList-Body"/>
        <w:numPr>
          <w:ilvl w:val="0"/>
          <w:numId w:val="10"/>
        </w:numPr>
        <w:ind w:left="900" w:hanging="180"/>
        <w:rPr>
          <w:rFonts w:ascii="Calibri" w:eastAsia="MS PGothic" w:hAnsi="Calibri" w:cs="Calibri"/>
        </w:rPr>
      </w:pPr>
      <w:r w:rsidRPr="001E577E">
        <w:rPr>
          <w:rFonts w:ascii="Calibri" w:eastAsia="MS PGothic" w:hAnsi="Calibri" w:cs="Calibri"/>
        </w:rPr>
        <w:t>仮名化された識別子を含むデータから集計された統計的な個人情報以外のデータを作成すること</w:t>
      </w:r>
      <w:r w:rsidRPr="001E577E">
        <w:rPr>
          <w:rFonts w:ascii="Calibri" w:eastAsia="MS PGothic" w:hAnsi="Calibri" w:cs="Calibri"/>
        </w:rPr>
        <w:t xml:space="preserve"> (</w:t>
      </w:r>
      <w:r w:rsidRPr="001E577E">
        <w:rPr>
          <w:rFonts w:ascii="Calibri" w:eastAsia="MS PGothic" w:hAnsi="Calibri" w:cs="Calibri"/>
        </w:rPr>
        <w:t>一意の仮名化された識別子を含む使用ログなど</w:t>
      </w:r>
      <w:r w:rsidRPr="001E577E">
        <w:rPr>
          <w:rFonts w:ascii="Calibri" w:eastAsia="MS PGothic" w:hAnsi="Calibri" w:cs="Calibri"/>
        </w:rPr>
        <w:t>)</w:t>
      </w:r>
    </w:p>
    <w:p w14:paraId="2D513BD7" w14:textId="77777777" w:rsidR="001E577E" w:rsidRPr="001E577E" w:rsidRDefault="001E577E" w:rsidP="001E577E">
      <w:pPr>
        <w:pStyle w:val="ProductList-Body"/>
        <w:numPr>
          <w:ilvl w:val="0"/>
          <w:numId w:val="10"/>
        </w:numPr>
        <w:spacing w:after="120"/>
        <w:ind w:left="907" w:hanging="187"/>
        <w:rPr>
          <w:rFonts w:ascii="Calibri" w:eastAsia="MS PGothic" w:hAnsi="Calibri" w:cs="Calibri"/>
        </w:rPr>
      </w:pPr>
      <w:r w:rsidRPr="001E577E">
        <w:rPr>
          <w:rFonts w:ascii="Calibri" w:eastAsia="MS PGothic" w:hAnsi="Calibri" w:cs="Calibri"/>
        </w:rPr>
        <w:t>顧客データまたはプロフェッショナル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データに関連する統計を算出すること</w:t>
      </w:r>
    </w:p>
    <w:p w14:paraId="2071818C"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いずれの場合も、顧客データまたはプロフェッショナル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データの内容にアクセスしたり分析することなく、お客様に本製品および本サービスを提供することに不随し、以下の目的を達成することに限定されます。</w:t>
      </w:r>
    </w:p>
    <w:p w14:paraId="3D83948D" w14:textId="77777777" w:rsidR="001E577E" w:rsidRPr="001E577E" w:rsidRDefault="001E577E" w:rsidP="001E577E">
      <w:pPr>
        <w:pStyle w:val="ProductList-Body"/>
        <w:ind w:left="158"/>
        <w:rPr>
          <w:rFonts w:ascii="Calibri" w:eastAsia="MS PGothic" w:hAnsi="Calibri" w:cs="Calibri"/>
        </w:rPr>
      </w:pPr>
      <w:r w:rsidRPr="001E577E">
        <w:rPr>
          <w:rFonts w:ascii="Calibri" w:eastAsia="MS PGothic" w:hAnsi="Calibri" w:cs="Calibri"/>
        </w:rPr>
        <w:t>目的は以下のとおりです。</w:t>
      </w:r>
    </w:p>
    <w:p w14:paraId="7BE6C401" w14:textId="77777777" w:rsidR="001E577E" w:rsidRPr="001E577E" w:rsidRDefault="001E577E" w:rsidP="001E577E">
      <w:pPr>
        <w:pStyle w:val="ProductList-Body"/>
        <w:numPr>
          <w:ilvl w:val="0"/>
          <w:numId w:val="5"/>
        </w:numPr>
        <w:tabs>
          <w:tab w:val="clear" w:pos="158"/>
        </w:tabs>
        <w:ind w:left="922"/>
        <w:rPr>
          <w:rFonts w:ascii="Calibri" w:eastAsia="MS PGothic" w:hAnsi="Calibri" w:cs="Calibri"/>
        </w:rPr>
      </w:pPr>
      <w:r w:rsidRPr="001E577E">
        <w:rPr>
          <w:rFonts w:ascii="Calibri" w:eastAsia="MS PGothic" w:hAnsi="Calibri" w:cs="Calibri"/>
        </w:rPr>
        <w:t>課金およびアカウント管理</w:t>
      </w:r>
    </w:p>
    <w:p w14:paraId="5EFA51F3" w14:textId="77777777" w:rsidR="001E577E" w:rsidRPr="001E577E" w:rsidRDefault="001E577E" w:rsidP="001E577E">
      <w:pPr>
        <w:pStyle w:val="ProductList-Body"/>
        <w:numPr>
          <w:ilvl w:val="0"/>
          <w:numId w:val="5"/>
        </w:numPr>
        <w:tabs>
          <w:tab w:val="clear" w:pos="158"/>
        </w:tabs>
        <w:ind w:left="922"/>
        <w:rPr>
          <w:rFonts w:ascii="Calibri" w:eastAsia="MS PGothic" w:hAnsi="Calibri" w:cs="Calibri"/>
        </w:rPr>
      </w:pPr>
      <w:r w:rsidRPr="001E577E">
        <w:rPr>
          <w:rFonts w:ascii="Calibri" w:eastAsia="MS PGothic" w:hAnsi="Calibri" w:cs="Calibri"/>
        </w:rPr>
        <w:t>従業員のコミッションとパートナーのインセンティブの計算などの報酬支払</w:t>
      </w:r>
    </w:p>
    <w:p w14:paraId="4426AD38" w14:textId="77777777" w:rsidR="001E577E" w:rsidRPr="001E577E" w:rsidRDefault="001E577E" w:rsidP="001E577E">
      <w:pPr>
        <w:pStyle w:val="ProductList-Body"/>
        <w:numPr>
          <w:ilvl w:val="0"/>
          <w:numId w:val="5"/>
        </w:numPr>
        <w:tabs>
          <w:tab w:val="clear" w:pos="158"/>
        </w:tabs>
        <w:ind w:left="922"/>
        <w:rPr>
          <w:rFonts w:ascii="Calibri" w:eastAsia="MS PGothic" w:hAnsi="Calibri" w:cs="Calibri"/>
        </w:rPr>
      </w:pPr>
      <w:r w:rsidRPr="001E577E">
        <w:rPr>
          <w:rFonts w:ascii="Calibri" w:eastAsia="MS PGothic" w:hAnsi="Calibri" w:cs="Calibri"/>
        </w:rPr>
        <w:t>予測、収益、キャパシティ</w:t>
      </w:r>
      <w:r w:rsidRPr="001E577E">
        <w:rPr>
          <w:rFonts w:ascii="Calibri" w:eastAsia="MS PGothic" w:hAnsi="Calibri" w:cs="Calibri"/>
        </w:rPr>
        <w:t xml:space="preserve"> </w:t>
      </w:r>
      <w:r w:rsidRPr="001E577E">
        <w:rPr>
          <w:rFonts w:ascii="Calibri" w:eastAsia="MS PGothic" w:hAnsi="Calibri" w:cs="Calibri"/>
        </w:rPr>
        <w:t>プランニング、製品戦略など、社内向け報告やビジネス</w:t>
      </w:r>
      <w:r w:rsidRPr="001E577E">
        <w:rPr>
          <w:rFonts w:ascii="Calibri" w:eastAsia="MS PGothic" w:hAnsi="Calibri" w:cs="Calibri"/>
        </w:rPr>
        <w:t xml:space="preserve"> </w:t>
      </w:r>
      <w:r w:rsidRPr="001E577E">
        <w:rPr>
          <w:rFonts w:ascii="Calibri" w:eastAsia="MS PGothic" w:hAnsi="Calibri" w:cs="Calibri"/>
        </w:rPr>
        <w:t>モデリング</w:t>
      </w:r>
    </w:p>
    <w:p w14:paraId="1AD0244C" w14:textId="77777777" w:rsidR="001E577E" w:rsidRPr="001E577E" w:rsidRDefault="001E577E" w:rsidP="001E577E">
      <w:pPr>
        <w:pStyle w:val="ProductList-Body"/>
        <w:numPr>
          <w:ilvl w:val="0"/>
          <w:numId w:val="5"/>
        </w:numPr>
        <w:tabs>
          <w:tab w:val="clear" w:pos="158"/>
        </w:tabs>
        <w:spacing w:after="120"/>
        <w:ind w:left="922"/>
        <w:rPr>
          <w:rFonts w:ascii="Calibri" w:eastAsia="MS PGothic" w:hAnsi="Calibri" w:cs="Calibri"/>
        </w:rPr>
      </w:pPr>
      <w:r w:rsidRPr="001E577E">
        <w:rPr>
          <w:rFonts w:ascii="Calibri" w:eastAsia="MS PGothic" w:hAnsi="Calibri" w:cs="Calibri"/>
        </w:rPr>
        <w:t>財務報告</w:t>
      </w:r>
    </w:p>
    <w:p w14:paraId="3E0D411D" w14:textId="77777777" w:rsidR="001E577E" w:rsidRPr="001E577E" w:rsidRDefault="001E577E" w:rsidP="001E577E">
      <w:pPr>
        <w:pStyle w:val="ProductList-Body"/>
        <w:spacing w:after="120"/>
        <w:ind w:left="158"/>
        <w:rPr>
          <w:rFonts w:ascii="Calibri" w:eastAsia="MS PGothic" w:hAnsi="Calibri" w:cs="Calibri"/>
        </w:rPr>
      </w:pPr>
      <w:bookmarkStart w:id="58" w:name="_Hlk24466161"/>
      <w:r w:rsidRPr="001E577E">
        <w:rPr>
          <w:rFonts w:ascii="Calibri" w:eastAsia="MS PGothic" w:hAnsi="Calibri" w:cs="Calibri"/>
        </w:rPr>
        <w:t>マイクロソフトは、顧客データ、プロフェッショナル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データ、または個人データをこれらの事業運営のために処理するときに、データ最小化の原則を適用するものとし、それらのデータを次の目的で使用したり、またはその他の方法で処理したりしません。</w:t>
      </w:r>
      <w:r w:rsidRPr="001E577E">
        <w:rPr>
          <w:rFonts w:ascii="Calibri" w:eastAsia="MS PGothic" w:hAnsi="Calibri" w:cs="Calibri"/>
        </w:rPr>
        <w:t xml:space="preserve">(a) </w:t>
      </w:r>
      <w:r w:rsidRPr="001E577E">
        <w:rPr>
          <w:rFonts w:ascii="Calibri" w:eastAsia="MS PGothic" w:hAnsi="Calibri" w:cs="Calibri"/>
        </w:rPr>
        <w:t>ユーザー</w:t>
      </w:r>
      <w:r w:rsidRPr="001E577E">
        <w:rPr>
          <w:rFonts w:ascii="Calibri" w:eastAsia="MS PGothic" w:hAnsi="Calibri" w:cs="Calibri"/>
        </w:rPr>
        <w:t xml:space="preserve"> </w:t>
      </w:r>
      <w:r w:rsidRPr="001E577E">
        <w:rPr>
          <w:rFonts w:ascii="Calibri" w:eastAsia="MS PGothic" w:hAnsi="Calibri" w:cs="Calibri"/>
        </w:rPr>
        <w:t>プロファイリング。</w:t>
      </w:r>
      <w:r w:rsidRPr="001E577E">
        <w:rPr>
          <w:rFonts w:ascii="Calibri" w:eastAsia="MS PGothic" w:hAnsi="Calibri" w:cs="Calibri"/>
        </w:rPr>
        <w:t xml:space="preserve">(b) </w:t>
      </w:r>
      <w:r w:rsidRPr="001E577E">
        <w:rPr>
          <w:rFonts w:ascii="Calibri" w:eastAsia="MS PGothic" w:hAnsi="Calibri" w:cs="Calibri"/>
        </w:rPr>
        <w:t>広告目的または同様の商用目的。</w:t>
      </w:r>
      <w:r w:rsidRPr="001E577E">
        <w:rPr>
          <w:rFonts w:ascii="Calibri" w:eastAsia="MS PGothic" w:hAnsi="Calibri" w:cs="Calibri"/>
        </w:rPr>
        <w:t xml:space="preserve">(c) </w:t>
      </w:r>
      <w:r w:rsidRPr="001E577E">
        <w:rPr>
          <w:rFonts w:ascii="Calibri" w:eastAsia="MS PGothic" w:hAnsi="Calibri" w:cs="Calibri"/>
        </w:rPr>
        <w:t>または本条項に記載されている目的以外のその他の目的。また、本</w:t>
      </w:r>
      <w:r w:rsidRPr="001E577E">
        <w:rPr>
          <w:rFonts w:ascii="Calibri" w:eastAsia="MS PGothic" w:hAnsi="Calibri" w:cs="Calibri"/>
        </w:rPr>
        <w:t xml:space="preserve"> DPA </w:t>
      </w:r>
      <w:r w:rsidRPr="001E577E">
        <w:rPr>
          <w:rFonts w:ascii="Calibri" w:eastAsia="MS PGothic" w:hAnsi="Calibri" w:cs="Calibri"/>
        </w:rPr>
        <w:t>に基づくすべての処理と同様、事業運営の処理には引き続き、処理対象データの開示に基づくマイクロソフトの秘密保持義務および確約事項が適用されます。</w:t>
      </w:r>
      <w:bookmarkEnd w:id="58"/>
    </w:p>
    <w:p w14:paraId="1D87D6A5"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59" w:name="_Toc507768551"/>
      <w:bookmarkStart w:id="60" w:name="_Toc8395011"/>
      <w:bookmarkStart w:id="61" w:name="_Toc26972840"/>
      <w:bookmarkStart w:id="62" w:name="_Toc42764837"/>
      <w:bookmarkStart w:id="63" w:name="_Toc112505009"/>
      <w:r w:rsidRPr="001E577E">
        <w:rPr>
          <w:rFonts w:ascii="Calibri" w:eastAsia="MS PGothic" w:hAnsi="Calibri" w:cs="Calibri"/>
        </w:rPr>
        <w:t>処理対象データの開示</w:t>
      </w:r>
      <w:bookmarkEnd w:id="59"/>
      <w:bookmarkEnd w:id="60"/>
      <w:bookmarkEnd w:id="61"/>
      <w:bookmarkEnd w:id="62"/>
      <w:bookmarkEnd w:id="63"/>
    </w:p>
    <w:p w14:paraId="7F423B00"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次の場合を除き、マイクロソフトが処理対象データを開示する、またはかかるデータへのアクセスを可能にすることはありません。</w:t>
      </w:r>
      <w:r w:rsidRPr="001E577E">
        <w:rPr>
          <w:rFonts w:ascii="Calibri" w:eastAsia="MS PGothic" w:hAnsi="Calibri" w:cs="Calibri"/>
        </w:rPr>
        <w:t xml:space="preserve">(1) </w:t>
      </w:r>
      <w:r w:rsidRPr="001E577E">
        <w:rPr>
          <w:rFonts w:ascii="Calibri" w:eastAsia="MS PGothic" w:hAnsi="Calibri" w:cs="Calibri"/>
        </w:rPr>
        <w:t>お客様が指示した場合、</w:t>
      </w:r>
      <w:r w:rsidRPr="001E577E">
        <w:rPr>
          <w:rFonts w:ascii="Calibri" w:eastAsia="MS PGothic" w:hAnsi="Calibri" w:cs="Calibri"/>
        </w:rPr>
        <w:t xml:space="preserve">(2) </w:t>
      </w: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に規定されている場合、または</w:t>
      </w:r>
      <w:r w:rsidRPr="001E577E">
        <w:rPr>
          <w:rFonts w:ascii="Calibri" w:eastAsia="MS PGothic" w:hAnsi="Calibri" w:cs="Calibri"/>
        </w:rPr>
        <w:t xml:space="preserve"> (3) </w:t>
      </w:r>
      <w:r w:rsidRPr="001E577E">
        <w:rPr>
          <w:rFonts w:ascii="Calibri" w:eastAsia="MS PGothic" w:hAnsi="Calibri" w:cs="Calibri"/>
        </w:rPr>
        <w:t>法令により求められる場合。本条項において、「処理対象データ」とは次の意味を有するものとします。</w:t>
      </w:r>
      <w:r w:rsidRPr="001E577E">
        <w:rPr>
          <w:rFonts w:ascii="Calibri" w:eastAsia="MS PGothic" w:hAnsi="Calibri" w:cs="Calibri"/>
        </w:rPr>
        <w:t xml:space="preserve">(a) </w:t>
      </w:r>
      <w:r w:rsidRPr="001E577E">
        <w:rPr>
          <w:rFonts w:ascii="Calibri" w:eastAsia="MS PGothic" w:hAnsi="Calibri" w:cs="Calibri"/>
        </w:rPr>
        <w:t>顧客データ。</w:t>
      </w:r>
      <w:r w:rsidRPr="001E577E">
        <w:rPr>
          <w:rFonts w:ascii="Calibri" w:eastAsia="MS PGothic" w:hAnsi="Calibri" w:cs="Calibri"/>
        </w:rPr>
        <w:t xml:space="preserve">(b) </w:t>
      </w: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w:t>
      </w:r>
      <w:r w:rsidRPr="001E577E">
        <w:rPr>
          <w:rFonts w:ascii="Calibri" w:eastAsia="MS PGothic" w:hAnsi="Calibri" w:cs="Calibri"/>
        </w:rPr>
        <w:t xml:space="preserve">(c) </w:t>
      </w:r>
      <w:r w:rsidRPr="001E577E">
        <w:rPr>
          <w:rFonts w:ascii="Calibri" w:eastAsia="MS PGothic" w:hAnsi="Calibri" w:cs="Calibri"/>
        </w:rPr>
        <w:t>個人データ。</w:t>
      </w:r>
      <w:r w:rsidRPr="001E577E">
        <w:rPr>
          <w:rFonts w:ascii="Calibri" w:eastAsia="MS PGothic" w:hAnsi="Calibri" w:cs="Calibri"/>
        </w:rPr>
        <w:t xml:space="preserve">(d) </w:t>
      </w:r>
      <w:r w:rsidRPr="001E577E">
        <w:rPr>
          <w:rFonts w:ascii="Calibri" w:eastAsia="MS PGothic" w:hAnsi="Calibri" w:cs="Calibri"/>
        </w:rPr>
        <w:t>本製品および本サービスに関連してマイクロソフトによって処理され、ボリューム</w:t>
      </w:r>
      <w:r w:rsidRPr="001E577E">
        <w:rPr>
          <w:rFonts w:ascii="Calibri" w:eastAsia="MS PGothic" w:hAnsi="Calibri" w:cs="Calibri"/>
        </w:rPr>
        <w:t xml:space="preserve"> </w:t>
      </w:r>
      <w:r w:rsidRPr="001E577E">
        <w:rPr>
          <w:rFonts w:ascii="Calibri" w:eastAsia="MS PGothic" w:hAnsi="Calibri" w:cs="Calibri"/>
        </w:rPr>
        <w:t>ライセンス契約に基づくお客様の秘密情報であるその他のデータ。処理対象データのあらゆる処理に、ボリューム</w:t>
      </w:r>
      <w:r w:rsidRPr="001E577E">
        <w:rPr>
          <w:rFonts w:ascii="Calibri" w:eastAsia="MS PGothic" w:hAnsi="Calibri" w:cs="Calibri"/>
        </w:rPr>
        <w:t xml:space="preserve"> </w:t>
      </w:r>
      <w:r w:rsidRPr="001E577E">
        <w:rPr>
          <w:rFonts w:ascii="Calibri" w:eastAsia="MS PGothic" w:hAnsi="Calibri" w:cs="Calibri"/>
        </w:rPr>
        <w:t>ライセンス契約に基づくマイクロソフト秘密保持義務が適用されます。</w:t>
      </w:r>
    </w:p>
    <w:p w14:paraId="2ADE5EA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szCs w:val="18"/>
        </w:rPr>
        <w:t>法令により義務付けられている場合を除き、マイクロソフトが処理対象データを法執行機関に開示する、またはかかるデータへのアクセスを可能にすることはありません。法執行機関から処理対象データを要求された場合、マイクロソフトは、法執行機関にお客様に連絡させ、そのデータを直接要求させるよう努めます。処理対象データを法執行機関に開示する、またはかかるデータへのアクセスを可能にせざるを得ない場合、マイクロソフトは、かかる行為が法令により禁止されている場合を除き、直ちにお客様に通知し、かかる要求の写しを提供します。</w:t>
      </w:r>
    </w:p>
    <w:p w14:paraId="2FE1AC4B" w14:textId="77777777" w:rsidR="001E577E" w:rsidRPr="001E577E" w:rsidRDefault="001E577E" w:rsidP="00451E3E">
      <w:pPr>
        <w:pStyle w:val="ProductList-Body"/>
        <w:keepNext/>
        <w:keepLines/>
        <w:spacing w:after="120"/>
        <w:rPr>
          <w:rFonts w:ascii="Calibri" w:eastAsia="MS PGothic" w:hAnsi="Calibri" w:cs="Calibri"/>
        </w:rPr>
      </w:pPr>
      <w:r w:rsidRPr="001E577E">
        <w:rPr>
          <w:rFonts w:ascii="Calibri" w:eastAsia="MS PGothic" w:hAnsi="Calibri" w:cs="Calibri"/>
        </w:rPr>
        <w:lastRenderedPageBreak/>
        <w:t>マイクロソフトは、法律および慣行が基本的権利および自由の本質を尊重し、</w:t>
      </w:r>
      <w:r w:rsidRPr="001E577E">
        <w:rPr>
          <w:rFonts w:ascii="Calibri" w:eastAsia="MS PGothic" w:hAnsi="Calibri" w:cs="Calibri"/>
        </w:rPr>
        <w:t xml:space="preserve">GDPR </w:t>
      </w:r>
      <w:r w:rsidRPr="001E577E">
        <w:rPr>
          <w:rFonts w:ascii="Calibri" w:eastAsia="MS PGothic" w:hAnsi="Calibri" w:cs="Calibri"/>
        </w:rPr>
        <w:t>の第</w:t>
      </w:r>
      <w:r w:rsidRPr="001E577E">
        <w:rPr>
          <w:rFonts w:ascii="Calibri" w:eastAsia="MS PGothic" w:hAnsi="Calibri" w:cs="Calibri"/>
        </w:rPr>
        <w:t xml:space="preserve"> 23 </w:t>
      </w:r>
      <w:r w:rsidRPr="001E577E">
        <w:rPr>
          <w:rFonts w:ascii="Calibri" w:eastAsia="MS PGothic" w:hAnsi="Calibri" w:cs="Calibri"/>
        </w:rPr>
        <w:t>条</w:t>
      </w:r>
      <w:r w:rsidRPr="001E577E">
        <w:rPr>
          <w:rFonts w:ascii="Calibri" w:eastAsia="MS PGothic" w:hAnsi="Calibri" w:cs="Calibri"/>
        </w:rPr>
        <w:t xml:space="preserve"> (1) </w:t>
      </w:r>
      <w:r w:rsidRPr="001E577E">
        <w:rPr>
          <w:rFonts w:ascii="Calibri" w:eastAsia="MS PGothic" w:hAnsi="Calibri" w:cs="Calibri"/>
        </w:rPr>
        <w:t>項に記載されるいずれかの目的を保護するために、該当する場合は、民主社会で必要かつ相応の範囲を超えないことを条件に、法令により求められる処理対象データの開示またはかかるデータへのアクセスのみを可能にします。他の第三者から処理対象データに関する要求を受け取った場合、マイクロソフトは、法令により禁止されている場合を除き、速やかにお客様に通知します。法令により遵守が義務付けられている場合を除き、当社はかかる要求を拒否します。当該要求が有効である場合であっても、マイクロソフトは第三者に、データをお客様に直接請求させるよう努めます。</w:t>
      </w:r>
    </w:p>
    <w:p w14:paraId="7F9B969A"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マイクロソフトは第三者に対し、</w:t>
      </w:r>
      <w:r w:rsidRPr="001E577E">
        <w:rPr>
          <w:rFonts w:ascii="Calibri" w:eastAsia="MS PGothic" w:hAnsi="Calibri" w:cs="Calibri"/>
        </w:rPr>
        <w:t xml:space="preserve">(a) </w:t>
      </w:r>
      <w:r w:rsidRPr="001E577E">
        <w:rPr>
          <w:rFonts w:ascii="Calibri" w:eastAsia="MS PGothic" w:hAnsi="Calibri" w:cs="Calibri"/>
        </w:rPr>
        <w:t>処理対象データへの直接的、間接的、全面的または無制限のアクセス、</w:t>
      </w:r>
      <w:r w:rsidRPr="001E577E">
        <w:rPr>
          <w:rFonts w:ascii="Calibri" w:eastAsia="MS PGothic" w:hAnsi="Calibri" w:cs="Calibri"/>
        </w:rPr>
        <w:t xml:space="preserve">(b) </w:t>
      </w:r>
      <w:r w:rsidRPr="001E577E">
        <w:rPr>
          <w:rFonts w:ascii="Calibri" w:eastAsia="MS PGothic" w:hAnsi="Calibri" w:cs="Calibri"/>
        </w:rPr>
        <w:t>処理対象データを保護するためのプラットフォーム暗号化キーもしくは当該暗号化を解除する能力、または</w:t>
      </w:r>
      <w:r w:rsidRPr="001E577E">
        <w:rPr>
          <w:rFonts w:ascii="Calibri" w:eastAsia="MS PGothic" w:hAnsi="Calibri" w:cs="Calibri"/>
        </w:rPr>
        <w:t xml:space="preserve"> (c) </w:t>
      </w:r>
      <w:r w:rsidRPr="001E577E">
        <w:rPr>
          <w:rFonts w:ascii="Calibri" w:eastAsia="MS PGothic" w:hAnsi="Calibri" w:cs="Calibri"/>
        </w:rPr>
        <w:t>処理対象データが第三者の要求に指定された以外の目的に使用されることをマイクロソフトが知っている場合における当該データへのアクセス、のいずれも提供しません。</w:t>
      </w:r>
    </w:p>
    <w:p w14:paraId="0EED9E9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上記の一環として、マイクロソフトがお客様の基本的な連絡先情報を当該第三者に提供する場合があります。</w:t>
      </w:r>
    </w:p>
    <w:p w14:paraId="4CE9B815"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64" w:name="_Toc6563801"/>
      <w:bookmarkStart w:id="65" w:name="_Toc21617019"/>
      <w:bookmarkStart w:id="66" w:name="_Toc26972841"/>
      <w:bookmarkStart w:id="67" w:name="_Toc112505010"/>
      <w:r w:rsidRPr="001E577E">
        <w:rPr>
          <w:rFonts w:ascii="Calibri" w:eastAsia="MS PGothic" w:hAnsi="Calibri" w:cs="Calibri"/>
        </w:rPr>
        <w:t>個人データの処理</w:t>
      </w:r>
      <w:r w:rsidRPr="001E577E">
        <w:rPr>
          <w:rFonts w:ascii="Calibri" w:eastAsia="MS PGothic" w:hAnsi="Calibri" w:cs="Calibri"/>
        </w:rPr>
        <w:t xml:space="preserve"> (GDPR)</w:t>
      </w:r>
      <w:bookmarkEnd w:id="50"/>
      <w:bookmarkEnd w:id="51"/>
      <w:bookmarkEnd w:id="64"/>
      <w:bookmarkEnd w:id="65"/>
      <w:bookmarkEnd w:id="66"/>
      <w:bookmarkEnd w:id="67"/>
    </w:p>
    <w:p w14:paraId="3D47E46E" w14:textId="77777777" w:rsidR="001E577E" w:rsidRPr="001E577E" w:rsidRDefault="001E577E" w:rsidP="001E577E">
      <w:pPr>
        <w:pStyle w:val="ProductList-Body"/>
        <w:spacing w:after="120"/>
        <w:rPr>
          <w:rFonts w:ascii="Calibri" w:eastAsia="MS PGothic" w:hAnsi="Calibri" w:cs="Calibri"/>
        </w:rPr>
      </w:pPr>
      <w:bookmarkStart w:id="68" w:name="_Toc489605577"/>
      <w:r w:rsidRPr="001E577E">
        <w:rPr>
          <w:rFonts w:ascii="Calibri" w:eastAsia="MS PGothic" w:hAnsi="Calibri" w:cs="Calibri"/>
        </w:rPr>
        <w:t>本製品および本サービスの提供に関連してマイクロソフトが処理するすべての個人データは、</w:t>
      </w:r>
      <w:r w:rsidRPr="001E577E">
        <w:rPr>
          <w:rFonts w:ascii="Calibri" w:eastAsia="MS PGothic" w:hAnsi="Calibri" w:cs="Calibri"/>
        </w:rPr>
        <w:t>(a) </w:t>
      </w:r>
      <w:r w:rsidRPr="001E577E">
        <w:rPr>
          <w:rFonts w:ascii="Calibri" w:eastAsia="MS PGothic" w:hAnsi="Calibri" w:cs="Calibri"/>
        </w:rPr>
        <w:t>顧客データ、</w:t>
      </w:r>
      <w:r w:rsidRPr="001E577E">
        <w:rPr>
          <w:rFonts w:ascii="Calibri" w:eastAsia="MS PGothic" w:hAnsi="Calibri" w:cs="Calibri"/>
        </w:rPr>
        <w:t>(b) </w:t>
      </w:r>
      <w:r w:rsidRPr="001E577E">
        <w:rPr>
          <w:rFonts w:ascii="Calibri" w:eastAsia="MS PGothic" w:hAnsi="Calibri" w:cs="Calibri"/>
        </w:rPr>
        <w:t>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w:t>
      </w:r>
      <w:r w:rsidRPr="001E577E">
        <w:rPr>
          <w:rFonts w:ascii="Calibri" w:eastAsia="MS PGothic" w:hAnsi="Calibri" w:cs="Calibri"/>
        </w:rPr>
        <w:t xml:space="preserve"> (c) </w:t>
      </w:r>
      <w:r w:rsidRPr="001E577E">
        <w:rPr>
          <w:rFonts w:ascii="Calibri" w:eastAsia="MS PGothic" w:hAnsi="Calibri" w:cs="Calibri"/>
        </w:rPr>
        <w:t>マイクロソフトが生成、導出もしくは収集するデータ</w:t>
      </w:r>
      <w:r w:rsidRPr="001E577E">
        <w:rPr>
          <w:rFonts w:ascii="Calibri" w:eastAsia="MS PGothic" w:hAnsi="Calibri" w:cs="Calibri"/>
        </w:rPr>
        <w:t xml:space="preserve"> (</w:t>
      </w:r>
      <w:r w:rsidRPr="001E577E">
        <w:rPr>
          <w:rFonts w:ascii="Calibri" w:eastAsia="MS PGothic" w:hAnsi="Calibri" w:cs="Calibri"/>
        </w:rPr>
        <w:t>お客様によるサービスベースの機能の使用に起因してマイクロソフトに送信されるデータ、ローカルでインストールされているソフトウェアからマイクロソフトが取得するデータを含む</w:t>
      </w:r>
      <w:r w:rsidRPr="001E577E">
        <w:rPr>
          <w:rFonts w:ascii="Calibri" w:eastAsia="MS PGothic" w:hAnsi="Calibri" w:cs="Calibri"/>
        </w:rPr>
        <w:t xml:space="preserve">) </w:t>
      </w:r>
      <w:r w:rsidRPr="001E577E">
        <w:rPr>
          <w:rFonts w:ascii="Calibri" w:eastAsia="MS PGothic" w:hAnsi="Calibri" w:cs="Calibri"/>
        </w:rPr>
        <w:t>のいずれかの一部として取得されます。オンライン</w:t>
      </w:r>
      <w:r w:rsidRPr="001E577E">
        <w:rPr>
          <w:rFonts w:ascii="Calibri" w:eastAsia="MS PGothic" w:hAnsi="Calibri" w:cs="Calibri"/>
        </w:rPr>
        <w:t xml:space="preserve"> </w:t>
      </w:r>
      <w:r w:rsidRPr="001E577E">
        <w:rPr>
          <w:rFonts w:ascii="Calibri" w:eastAsia="MS PGothic" w:hAnsi="Calibri" w:cs="Calibri"/>
        </w:rPr>
        <w:t>サービスの使用を通じて、お客様から、またはお客様の代理でマイクロソフトに提供された個人データも顧客データに含まれます。プロフェッショナル</w:t>
      </w:r>
      <w:r w:rsidRPr="001E577E">
        <w:rPr>
          <w:rFonts w:ascii="Calibri" w:eastAsia="MS PGothic" w:hAnsi="Calibri" w:cs="Calibri"/>
        </w:rPr>
        <w:t xml:space="preserve"> </w:t>
      </w:r>
      <w:r w:rsidRPr="001E577E">
        <w:rPr>
          <w:rFonts w:ascii="Calibri" w:eastAsia="MS PGothic" w:hAnsi="Calibri" w:cs="Calibri"/>
        </w:rPr>
        <w:t>サービスの使用を通じて、お客様から、またはお客様の代理でマイクロソフトに提供された個人データもプロフェッショナル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含まれます。仮名化された識別子が本製品の提供に関連してマイクロソフトが処理するデータに含まれる場合がありますが、これも個人データとなります。仮名化された個人データ、個人の特定が不可能だが匿名化されていない個人データ、または個人データから取得された個人データもすべて、個人データに該当します。</w:t>
      </w:r>
    </w:p>
    <w:p w14:paraId="0A1331E5" w14:textId="6B1C79BA"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マイクロソフトが</w:t>
      </w:r>
      <w:r w:rsidRPr="001E577E">
        <w:rPr>
          <w:rFonts w:ascii="Calibri" w:eastAsia="MS PGothic" w:hAnsi="Calibri" w:cs="Calibri"/>
        </w:rPr>
        <w:t xml:space="preserve"> GDPR </w:t>
      </w:r>
      <w:r w:rsidRPr="001E577E">
        <w:rPr>
          <w:rFonts w:ascii="Calibri" w:eastAsia="MS PGothic" w:hAnsi="Calibri" w:cs="Calibri"/>
        </w:rPr>
        <w:t>が適用される個人データの処理者または下請処理者である限り、その処理に対して</w:t>
      </w:r>
      <w:hyperlink w:anchor="Attachment1" w:history="1">
        <w:r w:rsidRPr="001E577E">
          <w:rPr>
            <w:rStyle w:val="Hyperlink"/>
            <w:rFonts w:ascii="Calibri" w:eastAsia="MS PGothic" w:hAnsi="Calibri" w:cs="Calibri"/>
          </w:rPr>
          <w:t>別紙</w:t>
        </w:r>
        <w:r w:rsidRPr="001E577E">
          <w:rPr>
            <w:rStyle w:val="Hyperlink"/>
            <w:rFonts w:ascii="Calibri" w:eastAsia="MS PGothic" w:hAnsi="Calibri" w:cs="Calibri"/>
          </w:rPr>
          <w:t xml:space="preserve"> 1</w:t>
        </w:r>
      </w:hyperlink>
      <w:r w:rsidRPr="001E577E">
        <w:rPr>
          <w:rFonts w:ascii="Calibri" w:eastAsia="MS PGothic" w:hAnsi="Calibri" w:cs="Calibri"/>
        </w:rPr>
        <w:t xml:space="preserve"> </w:t>
      </w:r>
      <w:r w:rsidRPr="001E577E">
        <w:rPr>
          <w:rFonts w:ascii="Calibri" w:eastAsia="MS PGothic" w:hAnsi="Calibri" w:cs="Calibri"/>
        </w:rPr>
        <w:t>の</w:t>
      </w:r>
      <w:r w:rsidRPr="001E577E">
        <w:rPr>
          <w:rFonts w:ascii="Calibri" w:eastAsia="MS PGothic" w:hAnsi="Calibri" w:cs="Calibri"/>
        </w:rPr>
        <w:t xml:space="preserve"> GDPR </w:t>
      </w:r>
      <w:r w:rsidRPr="001E577E">
        <w:rPr>
          <w:rFonts w:ascii="Calibri" w:eastAsia="MS PGothic" w:hAnsi="Calibri" w:cs="Calibri"/>
        </w:rPr>
        <w:t>条件が適用されます。また、両当事者も、本項</w:t>
      </w:r>
      <w:r w:rsidRPr="001E577E">
        <w:rPr>
          <w:rFonts w:ascii="Calibri" w:eastAsia="MS PGothic" w:hAnsi="Calibri" w:cs="Calibri"/>
        </w:rPr>
        <w:t xml:space="preserve"> (</w:t>
      </w:r>
      <w:r w:rsidRPr="001E577E">
        <w:rPr>
          <w:rFonts w:ascii="Calibri" w:eastAsia="MS PGothic" w:hAnsi="Calibri" w:cs="Calibri"/>
        </w:rPr>
        <w:t>「個人データの処理</w:t>
      </w:r>
      <w:r w:rsidRPr="001E577E">
        <w:rPr>
          <w:rFonts w:ascii="Calibri" w:eastAsia="MS PGothic" w:hAnsi="Calibri" w:cs="Calibri"/>
        </w:rPr>
        <w:t xml:space="preserve"> (GDPR)</w:t>
      </w:r>
      <w:r w:rsidRPr="001E577E">
        <w:rPr>
          <w:rFonts w:ascii="Calibri" w:eastAsia="MS PGothic" w:hAnsi="Calibri" w:cs="Calibri"/>
        </w:rPr>
        <w:t>」</w:t>
      </w:r>
      <w:r w:rsidRPr="001E577E">
        <w:rPr>
          <w:rFonts w:ascii="Calibri" w:eastAsia="MS PGothic" w:hAnsi="Calibri" w:cs="Calibri"/>
        </w:rPr>
        <w:t xml:space="preserve">) </w:t>
      </w:r>
      <w:r w:rsidRPr="001E577E">
        <w:rPr>
          <w:rFonts w:ascii="Calibri" w:eastAsia="MS PGothic" w:hAnsi="Calibri" w:cs="Calibri"/>
        </w:rPr>
        <w:t>の以下の条件に同意するものとします。</w:t>
      </w:r>
    </w:p>
    <w:p w14:paraId="1D6DE12E"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69" w:name="_Toc26972842"/>
      <w:r w:rsidRPr="001E577E">
        <w:rPr>
          <w:rFonts w:ascii="Calibri" w:eastAsia="MS PGothic" w:hAnsi="Calibri" w:cs="Calibri"/>
          <w:b/>
          <w:bCs/>
          <w:color w:val="0072C6"/>
        </w:rPr>
        <w:t>処理者と管理者の役割および責任</w:t>
      </w:r>
      <w:bookmarkEnd w:id="69"/>
    </w:p>
    <w:p w14:paraId="1B646406" w14:textId="77777777" w:rsidR="001E577E" w:rsidRPr="001E577E" w:rsidRDefault="001E577E" w:rsidP="001E577E">
      <w:pPr>
        <w:pStyle w:val="ProductList-Body"/>
        <w:spacing w:after="120"/>
        <w:ind w:left="158"/>
        <w:rPr>
          <w:rFonts w:ascii="Calibri" w:eastAsia="MS PGothic" w:hAnsi="Calibri" w:cs="Calibri"/>
        </w:rPr>
      </w:pPr>
      <w:bookmarkStart w:id="70" w:name="_Toc26972843"/>
      <w:bookmarkStart w:id="71" w:name="_Toc26972844"/>
      <w:r w:rsidRPr="001E577E">
        <w:rPr>
          <w:rFonts w:ascii="Calibri" w:eastAsia="MS PGothic" w:hAnsi="Calibri" w:cs="Calibri"/>
        </w:rPr>
        <w:t>お客様とマイクロソフトは、お客様が個人データの管理者であり、マイクロソフトが当該データの処理者であることに同意するものとします。ただし、</w:t>
      </w:r>
      <w:r w:rsidRPr="001E577E">
        <w:rPr>
          <w:rFonts w:ascii="Calibri" w:eastAsia="MS PGothic" w:hAnsi="Calibri" w:cs="Calibri"/>
        </w:rPr>
        <w:t xml:space="preserve">(a) </w:t>
      </w:r>
      <w:r w:rsidRPr="001E577E">
        <w:rPr>
          <w:rFonts w:ascii="Calibri" w:eastAsia="MS PGothic" w:hAnsi="Calibri" w:cs="Calibri"/>
        </w:rPr>
        <w:t>お客様が個人データの処理者となり、マイクロソフトが下請処理者となる場合、または</w:t>
      </w:r>
      <w:r w:rsidRPr="001E577E">
        <w:rPr>
          <w:rFonts w:ascii="Calibri" w:eastAsia="MS PGothic" w:hAnsi="Calibri" w:cs="Calibri"/>
        </w:rPr>
        <w:t xml:space="preserve"> (b) </w:t>
      </w: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の本製品固有の条件において別途記載のある場合を除きます。マイクロソフトが個人データの処理者または下請処理者の役割を果たす場合、マイクロソフトは、お客様からの文書化された指示に従ってのみ、個人データを処理します。お客様は、お客様のボリューム</w:t>
      </w:r>
      <w:r w:rsidRPr="001E577E">
        <w:rPr>
          <w:rFonts w:ascii="Calibri" w:eastAsia="MS PGothic" w:hAnsi="Calibri" w:cs="Calibri"/>
        </w:rPr>
        <w:t xml:space="preserve"> </w:t>
      </w:r>
      <w:r w:rsidRPr="001E577E">
        <w:rPr>
          <w:rFonts w:ascii="Calibri" w:eastAsia="MS PGothic" w:hAnsi="Calibri" w:cs="Calibri"/>
        </w:rPr>
        <w:t>ライセンス契約</w:t>
      </w:r>
      <w:r w:rsidRPr="001E577E">
        <w:rPr>
          <w:rFonts w:ascii="Calibri" w:eastAsia="MS PGothic" w:hAnsi="Calibri" w:cs="Calibri"/>
        </w:rPr>
        <w:t xml:space="preserve"> (DPA </w:t>
      </w:r>
      <w:r w:rsidRPr="001E577E">
        <w:rPr>
          <w:rFonts w:ascii="Calibri" w:eastAsia="MS PGothic" w:hAnsi="Calibri" w:cs="Calibri"/>
        </w:rPr>
        <w:t>条件および該当する更新を含む</w:t>
      </w:r>
      <w:r w:rsidRPr="001E577E">
        <w:rPr>
          <w:rFonts w:ascii="Calibri" w:eastAsia="MS PGothic" w:hAnsi="Calibri" w:cs="Calibri"/>
        </w:rPr>
        <w:t xml:space="preserve">) </w:t>
      </w:r>
      <w:r w:rsidRPr="001E577E">
        <w:rPr>
          <w:rFonts w:ascii="Calibri" w:eastAsia="MS PGothic" w:hAnsi="Calibri" w:cs="Calibri"/>
        </w:rPr>
        <w:t>に加え、製品ドキュメント、ならびにお客様による本製品の機能の使用と設定が、個人データの処理について文書化された、マイクロソフトに対する完全かつ最終的なお客様の指示、または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ドキュメントおよびお客様によるプロフェッショナル</w:t>
      </w:r>
      <w:r w:rsidRPr="001E577E">
        <w:rPr>
          <w:rFonts w:ascii="Calibri" w:eastAsia="MS PGothic" w:hAnsi="Calibri" w:cs="Calibri"/>
        </w:rPr>
        <w:t xml:space="preserve"> </w:t>
      </w:r>
      <w:r w:rsidRPr="001E577E">
        <w:rPr>
          <w:rFonts w:ascii="Calibri" w:eastAsia="MS PGothic" w:hAnsi="Calibri" w:cs="Calibri"/>
        </w:rPr>
        <w:t>サービスの使用を構成することに同意するものとします。本製品の使用と設定に関する情報は、</w:t>
      </w:r>
      <w:bookmarkStart w:id="72" w:name="_Hlk24482203"/>
      <w:r w:rsidRPr="001E577E">
        <w:rPr>
          <w:rFonts w:ascii="Calibri" w:eastAsia="MS PGothic" w:hAnsi="Calibri" w:cs="Calibri"/>
        </w:rPr>
        <w:fldChar w:fldCharType="begin"/>
      </w:r>
      <w:r w:rsidRPr="001E577E">
        <w:rPr>
          <w:rFonts w:ascii="Calibri" w:eastAsia="MS PGothic" w:hAnsi="Calibri" w:cs="Calibri"/>
        </w:rPr>
        <w:instrText>HYPERLINK "https://docs.microsoft.com"</w:instrText>
      </w:r>
      <w:r w:rsidRPr="001E577E">
        <w:rPr>
          <w:rFonts w:ascii="Calibri" w:eastAsia="MS PGothic" w:hAnsi="Calibri" w:cs="Calibri"/>
        </w:rPr>
        <w:fldChar w:fldCharType="separate"/>
      </w:r>
      <w:r w:rsidRPr="001E577E">
        <w:rPr>
          <w:rStyle w:val="Hyperlink"/>
          <w:rFonts w:ascii="Calibri" w:eastAsia="MS PGothic" w:hAnsi="Calibri" w:cs="Calibri"/>
        </w:rPr>
        <w:t>https://docs.microsoft.com</w:t>
      </w:r>
      <w:r w:rsidRPr="001E577E">
        <w:rPr>
          <w:rFonts w:ascii="Calibri" w:eastAsia="MS PGothic" w:hAnsi="Calibri" w:cs="Calibri"/>
        </w:rPr>
        <w:fldChar w:fldCharType="end"/>
      </w:r>
      <w:bookmarkEnd w:id="72"/>
      <w:r w:rsidRPr="001E577E">
        <w:rPr>
          <w:rFonts w:ascii="Calibri" w:eastAsia="MS PGothic" w:hAnsi="Calibri" w:cs="Calibri"/>
        </w:rPr>
        <w:t xml:space="preserve"> (</w:t>
      </w:r>
      <w:r w:rsidRPr="001E577E">
        <w:rPr>
          <w:rFonts w:ascii="Calibri" w:eastAsia="MS PGothic" w:hAnsi="Calibri" w:cs="Calibri"/>
        </w:rPr>
        <w:t>もしくは後継の場所</w:t>
      </w:r>
      <w:r w:rsidRPr="001E577E">
        <w:rPr>
          <w:rFonts w:ascii="Calibri" w:eastAsia="MS PGothic" w:hAnsi="Calibri" w:cs="Calibri"/>
        </w:rPr>
        <w:t xml:space="preserve">) </w:t>
      </w:r>
      <w:r w:rsidRPr="001E577E">
        <w:rPr>
          <w:rFonts w:ascii="Calibri" w:eastAsia="MS PGothic" w:hAnsi="Calibri" w:cs="Calibri"/>
        </w:rPr>
        <w:t>または本</w:t>
      </w:r>
      <w:r w:rsidRPr="001E577E">
        <w:rPr>
          <w:rFonts w:ascii="Calibri" w:eastAsia="MS PGothic" w:hAnsi="Calibri" w:cs="Calibri"/>
        </w:rPr>
        <w:t xml:space="preserve"> DPA </w:t>
      </w:r>
      <w:r w:rsidRPr="001E577E">
        <w:rPr>
          <w:rFonts w:ascii="Calibri" w:eastAsia="MS PGothic" w:hAnsi="Calibri" w:cs="Calibri"/>
        </w:rPr>
        <w:t>に含まれる他の契約に記載されています。追加または代替の指示については、お客様の契約の変更プロセスに従って合意された場合にのみ有効となります。</w:t>
      </w:r>
      <w:r w:rsidRPr="001E577E">
        <w:rPr>
          <w:rFonts w:ascii="Calibri" w:eastAsia="MS PGothic" w:hAnsi="Calibri" w:cs="Calibri"/>
        </w:rPr>
        <w:t xml:space="preserve">GDPR </w:t>
      </w:r>
      <w:r w:rsidRPr="001E577E">
        <w:rPr>
          <w:rFonts w:ascii="Calibri" w:eastAsia="MS PGothic" w:hAnsi="Calibri" w:cs="Calibri"/>
        </w:rPr>
        <w:t>が適用され、また、お客様が処理者である場合、お客様は、処理者または下請処理者としてマイクロソフトを任命することを含め、お客様の指示が該当管理者によって承認されていることをマイクロソフトに対して保証するものとします。</w:t>
      </w:r>
      <w:bookmarkEnd w:id="70"/>
    </w:p>
    <w:p w14:paraId="755E0A80"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マイクロソフトは、本製品および本サービスのお客様への提供に付随する事業運営のために</w:t>
      </w:r>
      <w:r w:rsidRPr="001E577E">
        <w:rPr>
          <w:rFonts w:ascii="Calibri" w:eastAsia="MS PGothic" w:hAnsi="Calibri" w:cs="Calibri"/>
        </w:rPr>
        <w:t xml:space="preserve"> GDPR </w:t>
      </w:r>
      <w:r w:rsidRPr="001E577E">
        <w:rPr>
          <w:rFonts w:ascii="Calibri" w:eastAsia="MS PGothic" w:hAnsi="Calibri" w:cs="Calibri"/>
        </w:rPr>
        <w:t>が適用される個人データを使用または処理する範囲で、かかる使用のために</w:t>
      </w:r>
      <w:r w:rsidRPr="001E577E">
        <w:rPr>
          <w:rFonts w:ascii="Calibri" w:eastAsia="MS PGothic" w:hAnsi="Calibri" w:cs="Calibri"/>
        </w:rPr>
        <w:t xml:space="preserve"> GDPR </w:t>
      </w:r>
      <w:r w:rsidRPr="001E577E">
        <w:rPr>
          <w:rFonts w:ascii="Calibri" w:eastAsia="MS PGothic" w:hAnsi="Calibri" w:cs="Calibri"/>
        </w:rPr>
        <w:t>に基づく独立したデータ管理者の義務を遵守する責任を負います。マイクロソフトは、以下を行う処理のために</w:t>
      </w:r>
      <w:r w:rsidRPr="001E577E">
        <w:rPr>
          <w:rFonts w:ascii="Calibri" w:eastAsia="MS PGothic" w:hAnsi="Calibri" w:cs="Calibri"/>
        </w:rPr>
        <w:t xml:space="preserve"> GDPR </w:t>
      </w:r>
      <w:r w:rsidRPr="001E577E">
        <w:rPr>
          <w:rFonts w:ascii="Calibri" w:eastAsia="MS PGothic" w:hAnsi="Calibri" w:cs="Calibri"/>
        </w:rPr>
        <w:t>に基づく追加されたデータ「管理者」の責任を受け入れます。</w:t>
      </w:r>
      <w:r w:rsidRPr="001E577E">
        <w:rPr>
          <w:rFonts w:ascii="Calibri" w:eastAsia="MS PGothic" w:hAnsi="Calibri" w:cs="Calibri"/>
        </w:rPr>
        <w:t xml:space="preserve">(a) GDPR </w:t>
      </w:r>
      <w:r w:rsidRPr="001E577E">
        <w:rPr>
          <w:rFonts w:ascii="Calibri" w:eastAsia="MS PGothic" w:hAnsi="Calibri" w:cs="Calibri"/>
        </w:rPr>
        <w:t>で義務付けられている範囲で、規制要件に従って行動すること、および</w:t>
      </w:r>
      <w:r w:rsidRPr="001E577E">
        <w:rPr>
          <w:rFonts w:ascii="Calibri" w:eastAsia="MS PGothic" w:hAnsi="Calibri" w:cs="Calibri"/>
        </w:rPr>
        <w:t xml:space="preserve">(b) </w:t>
      </w:r>
      <w:r w:rsidRPr="001E577E">
        <w:rPr>
          <w:rFonts w:ascii="Calibri" w:eastAsia="MS PGothic" w:hAnsi="Calibri" w:cs="Calibri"/>
        </w:rPr>
        <w:t>お客様に対する透明性を高め、かかる処理に対するマイクロソフトの説明責任を確認すること。マイクロソフトは、本</w:t>
      </w:r>
      <w:r w:rsidRPr="001E577E">
        <w:rPr>
          <w:rFonts w:ascii="Calibri" w:eastAsia="MS PGothic" w:hAnsi="Calibri" w:cs="Calibri"/>
        </w:rPr>
        <w:t xml:space="preserve"> DPA </w:t>
      </w:r>
      <w:r w:rsidRPr="001E577E">
        <w:rPr>
          <w:rFonts w:ascii="Calibri" w:eastAsia="MS PGothic" w:hAnsi="Calibri" w:cs="Calibri"/>
        </w:rPr>
        <w:t>で特定されているものおよび</w:t>
      </w:r>
      <w:r w:rsidRPr="001E577E">
        <w:rPr>
          <w:rFonts w:ascii="Calibri" w:eastAsia="MS PGothic" w:hAnsi="Calibri" w:cs="Calibri"/>
        </w:rPr>
        <w:t xml:space="preserve"> GDPR </w:t>
      </w:r>
      <w:r w:rsidRPr="001E577E">
        <w:rPr>
          <w:rFonts w:ascii="Calibri" w:eastAsia="MS PGothic" w:hAnsi="Calibri" w:cs="Calibri"/>
        </w:rPr>
        <w:t>の第</w:t>
      </w:r>
      <w:r w:rsidRPr="001E577E">
        <w:rPr>
          <w:rFonts w:ascii="Calibri" w:eastAsia="MS PGothic" w:hAnsi="Calibri" w:cs="Calibri"/>
        </w:rPr>
        <w:t xml:space="preserve"> 6 </w:t>
      </w:r>
      <w:r w:rsidRPr="001E577E">
        <w:rPr>
          <w:rFonts w:ascii="Calibri" w:eastAsia="MS PGothic" w:hAnsi="Calibri" w:cs="Calibri"/>
        </w:rPr>
        <w:t>条</w:t>
      </w:r>
      <w:r w:rsidRPr="001E577E">
        <w:rPr>
          <w:rFonts w:ascii="Calibri" w:eastAsia="MS PGothic" w:hAnsi="Calibri" w:cs="Calibri"/>
        </w:rPr>
        <w:t xml:space="preserve"> (4) </w:t>
      </w:r>
      <w:r w:rsidRPr="001E577E">
        <w:rPr>
          <w:rFonts w:ascii="Calibri" w:eastAsia="MS PGothic" w:hAnsi="Calibri" w:cs="Calibri"/>
        </w:rPr>
        <w:t>で検討されているものを含め、処理中の顧客データ、プロフェッショナル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を保護するためのセキュリティ対策を採用しています。本項による個人データの処理に関して、マイクロソフトは、「追加の安全措置」項に定められる確約事項を遂行します。その目的において、</w:t>
      </w:r>
      <w:r w:rsidRPr="001E577E">
        <w:rPr>
          <w:rFonts w:ascii="Calibri" w:eastAsia="MS PGothic" w:hAnsi="Calibri" w:cs="Calibri"/>
        </w:rPr>
        <w:t xml:space="preserve">(i) </w:t>
      </w:r>
      <w:r w:rsidRPr="001E577E">
        <w:rPr>
          <w:rFonts w:ascii="Calibri" w:eastAsia="MS PGothic" w:hAnsi="Calibri" w:cs="Calibri"/>
        </w:rPr>
        <w:t>事業運営に関連して移転された、「追加の安全措置」項に記載される個人データのマイクロソフトによる開示は、「関連する開示」と見なされ、</w:t>
      </w:r>
      <w:r w:rsidRPr="001E577E">
        <w:rPr>
          <w:rFonts w:ascii="Calibri" w:eastAsia="MS PGothic" w:hAnsi="Calibri" w:cs="Calibri"/>
        </w:rPr>
        <w:t xml:space="preserve">(ii) </w:t>
      </w:r>
      <w:r w:rsidRPr="001E577E">
        <w:rPr>
          <w:rFonts w:ascii="Calibri" w:eastAsia="MS PGothic" w:hAnsi="Calibri" w:cs="Calibri"/>
        </w:rPr>
        <w:t>「追加の安全措置」項に定められる確約事項はかかる個人データに適用されます。</w:t>
      </w:r>
      <w:bookmarkEnd w:id="71"/>
    </w:p>
    <w:p w14:paraId="33C5C5EA"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73" w:name="_Toc26972845"/>
      <w:r w:rsidRPr="001E577E">
        <w:rPr>
          <w:rFonts w:ascii="Calibri" w:eastAsia="MS PGothic" w:hAnsi="Calibri" w:cs="Calibri"/>
          <w:b/>
          <w:color w:val="0072C6"/>
        </w:rPr>
        <w:t>処理の詳細</w:t>
      </w:r>
      <w:bookmarkEnd w:id="73"/>
    </w:p>
    <w:p w14:paraId="45466DC3" w14:textId="77777777" w:rsidR="001E577E" w:rsidRPr="001E577E" w:rsidRDefault="001E577E" w:rsidP="001E577E">
      <w:pPr>
        <w:pStyle w:val="ProductList-Body"/>
        <w:spacing w:after="120"/>
        <w:ind w:left="158"/>
        <w:rPr>
          <w:rFonts w:ascii="Calibri" w:eastAsia="MS PGothic" w:hAnsi="Calibri" w:cs="Calibri"/>
        </w:rPr>
      </w:pPr>
      <w:bookmarkStart w:id="74" w:name="_Toc26972846"/>
      <w:bookmarkStart w:id="75" w:name="_Hlk22881260"/>
      <w:r w:rsidRPr="001E577E">
        <w:rPr>
          <w:rFonts w:ascii="Calibri" w:eastAsia="MS PGothic" w:hAnsi="Calibri" w:cs="Calibri"/>
        </w:rPr>
        <w:t>両当事者は以下について確認し、同意するものとします。</w:t>
      </w:r>
      <w:bookmarkEnd w:id="74"/>
    </w:p>
    <w:p w14:paraId="39ED9DD1" w14:textId="77777777" w:rsidR="001E577E" w:rsidRPr="001E577E" w:rsidRDefault="001E577E" w:rsidP="00B749BB">
      <w:pPr>
        <w:pStyle w:val="ProductList-Body"/>
        <w:numPr>
          <w:ilvl w:val="0"/>
          <w:numId w:val="5"/>
        </w:numPr>
        <w:ind w:left="540" w:right="90"/>
        <w:rPr>
          <w:rFonts w:ascii="Calibri" w:eastAsia="MS PGothic" w:hAnsi="Calibri" w:cs="Calibri"/>
        </w:rPr>
      </w:pPr>
      <w:r w:rsidRPr="001E577E">
        <w:rPr>
          <w:rFonts w:ascii="Calibri" w:eastAsia="MS PGothic" w:hAnsi="Calibri" w:cs="Calibri"/>
          <w:b/>
          <w:bCs/>
        </w:rPr>
        <w:t>対象事項。</w:t>
      </w:r>
      <w:r w:rsidRPr="001E577E">
        <w:rPr>
          <w:rFonts w:ascii="Calibri" w:eastAsia="MS PGothic" w:hAnsi="Calibri" w:cs="Calibri"/>
        </w:rPr>
        <w:t>処理の対象事項は、本</w:t>
      </w:r>
      <w:r w:rsidRPr="001E577E">
        <w:rPr>
          <w:rFonts w:ascii="Calibri" w:eastAsia="MS PGothic" w:hAnsi="Calibri" w:cs="Calibri"/>
        </w:rPr>
        <w:t xml:space="preserve"> DPA </w:t>
      </w:r>
      <w:r w:rsidRPr="001E577E">
        <w:rPr>
          <w:rFonts w:ascii="Calibri" w:eastAsia="MS PGothic" w:hAnsi="Calibri" w:cs="Calibri"/>
        </w:rPr>
        <w:t>の前出の「データ処理の性質</w:t>
      </w:r>
      <w:r w:rsidRPr="001E577E">
        <w:rPr>
          <w:rFonts w:ascii="Calibri" w:eastAsia="MS PGothic" w:hAnsi="Calibri" w:cs="Calibri"/>
        </w:rPr>
        <w:t xml:space="preserve"> (</w:t>
      </w:r>
      <w:r w:rsidRPr="001E577E">
        <w:rPr>
          <w:rFonts w:ascii="Calibri" w:eastAsia="MS PGothic" w:hAnsi="Calibri" w:cs="Calibri"/>
        </w:rPr>
        <w:t>権利の帰属</w:t>
      </w:r>
      <w:r w:rsidRPr="001E577E">
        <w:rPr>
          <w:rFonts w:ascii="Calibri" w:eastAsia="MS PGothic" w:hAnsi="Calibri" w:cs="Calibri"/>
        </w:rPr>
        <w:t>)</w:t>
      </w:r>
      <w:r w:rsidRPr="001E577E">
        <w:rPr>
          <w:rFonts w:ascii="Calibri" w:eastAsia="MS PGothic" w:hAnsi="Calibri" w:cs="Calibri"/>
        </w:rPr>
        <w:t>」項および</w:t>
      </w:r>
      <w:r w:rsidRPr="001E577E">
        <w:rPr>
          <w:rFonts w:ascii="Calibri" w:eastAsia="MS PGothic" w:hAnsi="Calibri" w:cs="Calibri"/>
        </w:rPr>
        <w:t xml:space="preserve"> GDPR </w:t>
      </w:r>
      <w:r w:rsidRPr="001E577E">
        <w:rPr>
          <w:rFonts w:ascii="Calibri" w:eastAsia="MS PGothic" w:hAnsi="Calibri" w:cs="Calibri"/>
        </w:rPr>
        <w:t>の範囲内の個人データに限定されます。</w:t>
      </w:r>
    </w:p>
    <w:p w14:paraId="6BCC3BCE" w14:textId="77777777" w:rsidR="001E577E" w:rsidRPr="001E577E" w:rsidRDefault="001E577E" w:rsidP="001E577E">
      <w:pPr>
        <w:pStyle w:val="ProductList-Body"/>
        <w:numPr>
          <w:ilvl w:val="0"/>
          <w:numId w:val="5"/>
        </w:numPr>
        <w:ind w:left="540"/>
        <w:rPr>
          <w:rFonts w:ascii="Calibri" w:eastAsia="MS PGothic" w:hAnsi="Calibri" w:cs="Calibri"/>
        </w:rPr>
      </w:pPr>
      <w:r w:rsidRPr="001E577E">
        <w:rPr>
          <w:rFonts w:ascii="Calibri" w:eastAsia="MS PGothic" w:hAnsi="Calibri" w:cs="Calibri"/>
          <w:b/>
          <w:bCs/>
        </w:rPr>
        <w:t>処理の期間。</w:t>
      </w:r>
      <w:r w:rsidRPr="001E577E">
        <w:rPr>
          <w:rFonts w:ascii="Calibri" w:eastAsia="MS PGothic" w:hAnsi="Calibri" w:cs="Calibri"/>
        </w:rPr>
        <w:t>処理の期間は、お客様の指示および本</w:t>
      </w:r>
      <w:r w:rsidRPr="001E577E">
        <w:rPr>
          <w:rFonts w:ascii="Calibri" w:eastAsia="MS PGothic" w:hAnsi="Calibri" w:cs="Calibri"/>
        </w:rPr>
        <w:t xml:space="preserve"> DPA </w:t>
      </w:r>
      <w:r w:rsidRPr="001E577E">
        <w:rPr>
          <w:rFonts w:ascii="Calibri" w:eastAsia="MS PGothic" w:hAnsi="Calibri" w:cs="Calibri"/>
        </w:rPr>
        <w:t>の条件に従うものとします。</w:t>
      </w:r>
    </w:p>
    <w:p w14:paraId="151F48B9" w14:textId="77777777" w:rsidR="001E577E" w:rsidRPr="001E577E" w:rsidRDefault="001E577E" w:rsidP="001E577E">
      <w:pPr>
        <w:pStyle w:val="ProductList-Body"/>
        <w:numPr>
          <w:ilvl w:val="0"/>
          <w:numId w:val="5"/>
        </w:numPr>
        <w:ind w:left="540"/>
        <w:rPr>
          <w:rFonts w:ascii="Calibri" w:eastAsia="MS PGothic" w:hAnsi="Calibri" w:cs="Calibri"/>
        </w:rPr>
      </w:pPr>
      <w:r w:rsidRPr="001E577E">
        <w:rPr>
          <w:rFonts w:ascii="Calibri" w:eastAsia="MS PGothic" w:hAnsi="Calibri" w:cs="Calibri"/>
          <w:b/>
        </w:rPr>
        <w:t>処理の性質と目的。</w:t>
      </w:r>
      <w:r w:rsidRPr="001E577E">
        <w:rPr>
          <w:rFonts w:ascii="Calibri" w:eastAsia="MS PGothic" w:hAnsi="Calibri" w:cs="Calibri"/>
        </w:rPr>
        <w:t>処理の性質と目的は、お客様のボリューム</w:t>
      </w:r>
      <w:r w:rsidRPr="001E577E">
        <w:rPr>
          <w:rFonts w:ascii="Calibri" w:eastAsia="MS PGothic" w:hAnsi="Calibri" w:cs="Calibri"/>
        </w:rPr>
        <w:t xml:space="preserve"> </w:t>
      </w:r>
      <w:r w:rsidRPr="001E577E">
        <w:rPr>
          <w:rFonts w:ascii="Calibri" w:eastAsia="MS PGothic" w:hAnsi="Calibri" w:cs="Calibri"/>
        </w:rPr>
        <w:t>ライセンス契約に従って、本製品および本サービスのお客様への提供に付随する事業運営のために本製品および本サービスを提供することです</w:t>
      </w:r>
      <w:r w:rsidRPr="001E577E">
        <w:rPr>
          <w:rFonts w:ascii="Calibri" w:eastAsia="MS PGothic" w:hAnsi="Calibri" w:cs="Calibri"/>
        </w:rPr>
        <w:t xml:space="preserve"> (</w:t>
      </w: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の前出の「データ処理の性質</w:t>
      </w:r>
      <w:r w:rsidRPr="001E577E">
        <w:rPr>
          <w:rFonts w:ascii="Calibri" w:eastAsia="MS PGothic" w:hAnsi="Calibri" w:cs="Calibri"/>
        </w:rPr>
        <w:t xml:space="preserve"> (</w:t>
      </w:r>
      <w:r w:rsidRPr="001E577E">
        <w:rPr>
          <w:rFonts w:ascii="Calibri" w:eastAsia="MS PGothic" w:hAnsi="Calibri" w:cs="Calibri"/>
        </w:rPr>
        <w:t>権利の帰属</w:t>
      </w:r>
      <w:r w:rsidRPr="001E577E">
        <w:rPr>
          <w:rFonts w:ascii="Calibri" w:eastAsia="MS PGothic" w:hAnsi="Calibri" w:cs="Calibri"/>
        </w:rPr>
        <w:t>)</w:t>
      </w:r>
      <w:r w:rsidRPr="001E577E">
        <w:rPr>
          <w:rFonts w:ascii="Calibri" w:eastAsia="MS PGothic" w:hAnsi="Calibri" w:cs="Calibri"/>
        </w:rPr>
        <w:t>」項で詳しく説明</w:t>
      </w:r>
      <w:r w:rsidRPr="001E577E">
        <w:rPr>
          <w:rFonts w:ascii="Calibri" w:eastAsia="MS PGothic" w:hAnsi="Calibri" w:cs="Calibri"/>
        </w:rPr>
        <w:t>)</w:t>
      </w:r>
      <w:r w:rsidRPr="001E577E">
        <w:rPr>
          <w:rFonts w:ascii="Calibri" w:eastAsia="MS PGothic" w:hAnsi="Calibri" w:cs="Calibri"/>
        </w:rPr>
        <w:t>。</w:t>
      </w:r>
    </w:p>
    <w:p w14:paraId="6C35907C" w14:textId="77777777" w:rsidR="001E577E" w:rsidRPr="001E577E" w:rsidRDefault="001E577E" w:rsidP="001E577E">
      <w:pPr>
        <w:pStyle w:val="ProductList-Body"/>
        <w:numPr>
          <w:ilvl w:val="0"/>
          <w:numId w:val="5"/>
        </w:numPr>
        <w:ind w:left="540"/>
        <w:rPr>
          <w:rFonts w:ascii="Calibri" w:eastAsia="MS PGothic" w:hAnsi="Calibri" w:cs="Calibri"/>
        </w:rPr>
      </w:pPr>
      <w:r w:rsidRPr="001E577E">
        <w:rPr>
          <w:rFonts w:ascii="Calibri" w:eastAsia="MS PGothic" w:hAnsi="Calibri" w:cs="Calibri"/>
          <w:b/>
          <w:bCs/>
        </w:rPr>
        <w:lastRenderedPageBreak/>
        <w:t>データの種類。</w:t>
      </w:r>
      <w:r w:rsidRPr="001E577E">
        <w:rPr>
          <w:rFonts w:ascii="Calibri" w:eastAsia="MS PGothic" w:hAnsi="Calibri" w:cs="Calibri"/>
        </w:rPr>
        <w:t>本製品および本サービスを提供する際にマイクロソフトが処理する個人データの種類には、次のものが含まれます。</w:t>
      </w:r>
      <w:r w:rsidRPr="001E577E">
        <w:rPr>
          <w:rFonts w:ascii="Calibri" w:eastAsia="MS PGothic" w:hAnsi="Calibri" w:cs="Calibri"/>
        </w:rPr>
        <w:t xml:space="preserve">(i) </w:t>
      </w:r>
      <w:r w:rsidRPr="001E577E">
        <w:rPr>
          <w:rFonts w:ascii="Calibri" w:eastAsia="MS PGothic" w:hAnsi="Calibri" w:cs="Calibri"/>
        </w:rPr>
        <w:t>お客様が顧客データおよびプロフェッショナル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データに含めることを選択する個人データ、ならびに</w:t>
      </w:r>
      <w:r w:rsidRPr="001E577E">
        <w:rPr>
          <w:rFonts w:ascii="Calibri" w:eastAsia="MS PGothic" w:hAnsi="Calibri" w:cs="Calibri"/>
        </w:rPr>
        <w:t xml:space="preserve"> (ii) GDPR </w:t>
      </w:r>
      <w:r w:rsidRPr="001E577E">
        <w:rPr>
          <w:rFonts w:ascii="Calibri" w:eastAsia="MS PGothic" w:hAnsi="Calibri" w:cs="Calibri"/>
        </w:rPr>
        <w:t>の第</w:t>
      </w:r>
      <w:r w:rsidRPr="001E577E">
        <w:rPr>
          <w:rFonts w:ascii="Calibri" w:eastAsia="MS PGothic" w:hAnsi="Calibri" w:cs="Calibri"/>
        </w:rPr>
        <w:t xml:space="preserve"> 4 </w:t>
      </w:r>
      <w:r w:rsidRPr="001E577E">
        <w:rPr>
          <w:rFonts w:ascii="Calibri" w:eastAsia="MS PGothic" w:hAnsi="Calibri" w:cs="Calibri"/>
        </w:rPr>
        <w:t>条に明記されている個人データであって、マイクロソフトが生成、導出もしくは収集する場合があるデータ</w:t>
      </w:r>
      <w:r w:rsidRPr="001E577E">
        <w:rPr>
          <w:rFonts w:ascii="Calibri" w:eastAsia="MS PGothic" w:hAnsi="Calibri" w:cs="Calibri"/>
        </w:rPr>
        <w:t xml:space="preserve"> (</w:t>
      </w:r>
      <w:r w:rsidRPr="001E577E">
        <w:rPr>
          <w:rFonts w:ascii="Calibri" w:eastAsia="MS PGothic" w:hAnsi="Calibri" w:cs="Calibri"/>
        </w:rPr>
        <w:t>お客様によるサービスベースの機能の使用に起因してマイクロソフトに送信されるデータ、ローカルでインストールされているソフトウェアからマイクロソフトが取得するデータを含む</w:t>
      </w:r>
      <w:r w:rsidRPr="001E577E">
        <w:rPr>
          <w:rFonts w:ascii="Calibri" w:eastAsia="MS PGothic" w:hAnsi="Calibri" w:cs="Calibri"/>
        </w:rPr>
        <w:t>)</w:t>
      </w:r>
      <w:r w:rsidRPr="001E577E">
        <w:rPr>
          <w:rFonts w:ascii="Calibri" w:eastAsia="MS PGothic" w:hAnsi="Calibri" w:cs="Calibri"/>
        </w:rPr>
        <w:t>。お客様が顧客データおよびプロフェッショナル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データに含めることを選択する個人データの種類は、お客様が</w:t>
      </w:r>
      <w:r w:rsidRPr="001E577E">
        <w:rPr>
          <w:rFonts w:ascii="Calibri" w:eastAsia="MS PGothic" w:hAnsi="Calibri" w:cs="Calibri"/>
        </w:rPr>
        <w:t xml:space="preserve"> GDPR </w:t>
      </w:r>
      <w:r w:rsidRPr="001E577E">
        <w:rPr>
          <w:rFonts w:ascii="Calibri" w:eastAsia="MS PGothic" w:hAnsi="Calibri" w:cs="Calibri"/>
        </w:rPr>
        <w:t>の第</w:t>
      </w:r>
      <w:r w:rsidRPr="001E577E">
        <w:rPr>
          <w:rFonts w:ascii="Calibri" w:eastAsia="MS PGothic" w:hAnsi="Calibri" w:cs="Calibri"/>
        </w:rPr>
        <w:t xml:space="preserve"> 30 </w:t>
      </w:r>
      <w:r w:rsidRPr="001E577E">
        <w:rPr>
          <w:rFonts w:ascii="Calibri" w:eastAsia="MS PGothic" w:hAnsi="Calibri" w:cs="Calibri"/>
        </w:rPr>
        <w:t>条に従って管理者として保持するレコードで特定されている任意の種類の個人データに該当します。これには、付属文書</w:t>
      </w:r>
      <w:r w:rsidRPr="001E577E">
        <w:rPr>
          <w:rFonts w:ascii="Calibri" w:eastAsia="MS PGothic" w:hAnsi="Calibri" w:cs="Calibri"/>
        </w:rPr>
        <w:t xml:space="preserve"> B </w:t>
      </w:r>
      <w:r w:rsidRPr="001E577E">
        <w:rPr>
          <w:rFonts w:ascii="Calibri" w:eastAsia="MS PGothic" w:hAnsi="Calibri" w:cs="Calibri"/>
        </w:rPr>
        <w:t>で定められている個人データの種類が含まれます。</w:t>
      </w:r>
    </w:p>
    <w:p w14:paraId="5DF4D67D" w14:textId="77777777" w:rsidR="001E577E" w:rsidRPr="001E577E" w:rsidRDefault="001E577E" w:rsidP="001E577E">
      <w:pPr>
        <w:pStyle w:val="ProductList-Body"/>
        <w:numPr>
          <w:ilvl w:val="0"/>
          <w:numId w:val="5"/>
        </w:numPr>
        <w:spacing w:after="120"/>
        <w:ind w:left="540"/>
        <w:rPr>
          <w:rFonts w:ascii="Calibri" w:eastAsia="MS PGothic" w:hAnsi="Calibri" w:cs="Calibri"/>
        </w:rPr>
      </w:pPr>
      <w:r w:rsidRPr="001E577E">
        <w:rPr>
          <w:rFonts w:ascii="Calibri" w:eastAsia="MS PGothic" w:hAnsi="Calibri" w:cs="Calibri"/>
          <w:b/>
          <w:bCs/>
        </w:rPr>
        <w:t>データ主体。</w:t>
      </w:r>
      <w:r w:rsidRPr="001E577E">
        <w:rPr>
          <w:rFonts w:ascii="Calibri" w:eastAsia="MS PGothic" w:hAnsi="Calibri" w:cs="Calibri"/>
        </w:rPr>
        <w:t>データ主体の種類は、お客様の代表者とエンド</w:t>
      </w:r>
      <w:r w:rsidRPr="001E577E">
        <w:rPr>
          <w:rFonts w:ascii="Calibri" w:eastAsia="MS PGothic" w:hAnsi="Calibri" w:cs="Calibri"/>
        </w:rPr>
        <w:t xml:space="preserve"> </w:t>
      </w:r>
      <w:r w:rsidRPr="001E577E">
        <w:rPr>
          <w:rFonts w:ascii="Calibri" w:eastAsia="MS PGothic" w:hAnsi="Calibri" w:cs="Calibri"/>
        </w:rPr>
        <w:t>ユーザー</w:t>
      </w:r>
      <w:r w:rsidRPr="001E577E">
        <w:rPr>
          <w:rFonts w:ascii="Calibri" w:eastAsia="MS PGothic" w:hAnsi="Calibri" w:cs="Calibri"/>
        </w:rPr>
        <w:t xml:space="preserve"> (</w:t>
      </w:r>
      <w:r w:rsidRPr="001E577E">
        <w:rPr>
          <w:rFonts w:ascii="Calibri" w:eastAsia="MS PGothic" w:hAnsi="Calibri" w:cs="Calibri"/>
        </w:rPr>
        <w:t>従業員、請負業者、協力者、顧客など</w:t>
      </w:r>
      <w:r w:rsidRPr="001E577E">
        <w:rPr>
          <w:rFonts w:ascii="Calibri" w:eastAsia="MS PGothic" w:hAnsi="Calibri" w:cs="Calibri"/>
        </w:rPr>
        <w:t xml:space="preserve">) </w:t>
      </w:r>
      <w:r w:rsidRPr="001E577E">
        <w:rPr>
          <w:rFonts w:ascii="Calibri" w:eastAsia="MS PGothic" w:hAnsi="Calibri" w:cs="Calibri"/>
        </w:rPr>
        <w:t>に該当し、お客様が</w:t>
      </w:r>
      <w:r w:rsidRPr="001E577E">
        <w:rPr>
          <w:rFonts w:ascii="Calibri" w:eastAsia="MS PGothic" w:hAnsi="Calibri" w:cs="Calibri"/>
        </w:rPr>
        <w:t xml:space="preserve"> GDPR </w:t>
      </w:r>
      <w:r w:rsidRPr="001E577E">
        <w:rPr>
          <w:rFonts w:ascii="Calibri" w:eastAsia="MS PGothic" w:hAnsi="Calibri" w:cs="Calibri"/>
        </w:rPr>
        <w:t>の第</w:t>
      </w:r>
      <w:r w:rsidRPr="001E577E">
        <w:rPr>
          <w:rFonts w:ascii="Calibri" w:eastAsia="MS PGothic" w:hAnsi="Calibri" w:cs="Calibri"/>
        </w:rPr>
        <w:t xml:space="preserve"> 30 </w:t>
      </w:r>
      <w:r w:rsidRPr="001E577E">
        <w:rPr>
          <w:rFonts w:ascii="Calibri" w:eastAsia="MS PGothic" w:hAnsi="Calibri" w:cs="Calibri"/>
        </w:rPr>
        <w:t>条に従って管理者として保持するレコードで特定されているその他の種類のデータを含む場合があります。これには、付属文書</w:t>
      </w:r>
      <w:r w:rsidRPr="001E577E">
        <w:rPr>
          <w:rFonts w:ascii="Calibri" w:eastAsia="MS PGothic" w:hAnsi="Calibri" w:cs="Calibri"/>
        </w:rPr>
        <w:t xml:space="preserve"> B </w:t>
      </w:r>
      <w:r w:rsidRPr="001E577E">
        <w:rPr>
          <w:rFonts w:ascii="Calibri" w:eastAsia="MS PGothic" w:hAnsi="Calibri" w:cs="Calibri"/>
        </w:rPr>
        <w:t>で定められているデータ主体の種類が含まれます。</w:t>
      </w:r>
    </w:p>
    <w:p w14:paraId="14D5538D"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76" w:name="_Toc26972847"/>
      <w:bookmarkEnd w:id="75"/>
      <w:r w:rsidRPr="001E577E">
        <w:rPr>
          <w:rFonts w:ascii="Calibri" w:eastAsia="MS PGothic" w:hAnsi="Calibri" w:cs="Calibri"/>
          <w:b/>
          <w:color w:val="0072C6"/>
        </w:rPr>
        <w:t>データ主体の権利</w:t>
      </w:r>
      <w:r w:rsidRPr="001E577E">
        <w:rPr>
          <w:rFonts w:ascii="Calibri" w:eastAsia="MS PGothic" w:hAnsi="Calibri" w:cs="Calibri"/>
          <w:b/>
          <w:color w:val="0072C6"/>
        </w:rPr>
        <w:t xml:space="preserve"> (</w:t>
      </w:r>
      <w:r w:rsidRPr="001E577E">
        <w:rPr>
          <w:rFonts w:ascii="Calibri" w:eastAsia="MS PGothic" w:hAnsi="Calibri" w:cs="Calibri"/>
          <w:b/>
          <w:color w:val="0072C6"/>
        </w:rPr>
        <w:t>要求による支援</w:t>
      </w:r>
      <w:r w:rsidRPr="001E577E">
        <w:rPr>
          <w:rFonts w:ascii="Calibri" w:eastAsia="MS PGothic" w:hAnsi="Calibri" w:cs="Calibri"/>
          <w:b/>
          <w:color w:val="0072C6"/>
        </w:rPr>
        <w:t>)</w:t>
      </w:r>
      <w:bookmarkEnd w:id="76"/>
    </w:p>
    <w:p w14:paraId="56F30F67" w14:textId="77777777" w:rsidR="001E577E" w:rsidRPr="001E577E" w:rsidRDefault="001E577E" w:rsidP="001E577E">
      <w:pPr>
        <w:pStyle w:val="ProductList-Body"/>
        <w:spacing w:after="120"/>
        <w:ind w:left="180"/>
        <w:rPr>
          <w:rFonts w:ascii="Calibri" w:eastAsia="MS PGothic" w:hAnsi="Calibri" w:cs="Calibri"/>
        </w:rPr>
      </w:pPr>
      <w:r w:rsidRPr="001E577E">
        <w:rPr>
          <w:rFonts w:ascii="Calibri" w:eastAsia="MS PGothic" w:hAnsi="Calibri" w:cs="Calibri"/>
        </w:rPr>
        <w:t>マイクロソフトは、本製品および本サービスの機能および処理者としてのマイクロソフトの役割に従った方法で、お客様に対してデータ主体の個人データを提供し、</w:t>
      </w:r>
      <w:r w:rsidRPr="001E577E">
        <w:rPr>
          <w:rFonts w:ascii="Calibri" w:eastAsia="MS PGothic" w:hAnsi="Calibri" w:cs="Calibri"/>
        </w:rPr>
        <w:t xml:space="preserve">GDPR </w:t>
      </w:r>
      <w:r w:rsidRPr="001E577E">
        <w:rPr>
          <w:rFonts w:ascii="Calibri" w:eastAsia="MS PGothic" w:hAnsi="Calibri" w:cs="Calibri"/>
        </w:rPr>
        <w:t>に基づくデータ主体の権利の行使要求にお客様が対応できるようにします。マイクロソフトは、当社がデータ処理者または下請処理者となっている本製品および本サービスに関連し、</w:t>
      </w:r>
      <w:r w:rsidRPr="001E577E">
        <w:rPr>
          <w:rFonts w:ascii="Calibri" w:eastAsia="MS PGothic" w:hAnsi="Calibri" w:cs="Calibri"/>
        </w:rPr>
        <w:t xml:space="preserve">GDPR </w:t>
      </w:r>
      <w:r w:rsidRPr="001E577E">
        <w:rPr>
          <w:rFonts w:ascii="Calibri" w:eastAsia="MS PGothic" w:hAnsi="Calibri" w:cs="Calibri"/>
        </w:rPr>
        <w:t>に基づいて</w:t>
      </w:r>
      <w:r w:rsidRPr="001E577E">
        <w:rPr>
          <w:rFonts w:ascii="Calibri" w:eastAsia="MS PGothic" w:hAnsi="Calibri" w:cs="Calibri"/>
        </w:rPr>
        <w:t xml:space="preserve"> 1 </w:t>
      </w:r>
      <w:r w:rsidRPr="001E577E">
        <w:rPr>
          <w:rFonts w:ascii="Calibri" w:eastAsia="MS PGothic" w:hAnsi="Calibri" w:cs="Calibri"/>
        </w:rPr>
        <w:t>つ以上の権利の行使要求をデータ主体から受けた場合、お客様に直接要求するようにデータ主体に案内します。当該要求に対してはお客様が責任をもって対応してください</w:t>
      </w:r>
      <w:r w:rsidRPr="001E577E">
        <w:rPr>
          <w:rFonts w:ascii="Calibri" w:eastAsia="MS PGothic" w:hAnsi="Calibri" w:cs="Calibri"/>
        </w:rPr>
        <w:t xml:space="preserve"> (</w:t>
      </w:r>
      <w:r w:rsidRPr="001E577E">
        <w:rPr>
          <w:rFonts w:ascii="Calibri" w:eastAsia="MS PGothic" w:hAnsi="Calibri" w:cs="Calibri"/>
        </w:rPr>
        <w:t>必要に応じて、本製品および本サービスの機能を使用して対応してください</w:t>
      </w:r>
      <w:r w:rsidRPr="001E577E">
        <w:rPr>
          <w:rFonts w:ascii="Calibri" w:eastAsia="MS PGothic" w:hAnsi="Calibri" w:cs="Calibri"/>
        </w:rPr>
        <w:t>)</w:t>
      </w:r>
      <w:r w:rsidRPr="001E577E">
        <w:rPr>
          <w:rFonts w:ascii="Calibri" w:eastAsia="MS PGothic" w:hAnsi="Calibri" w:cs="Calibri"/>
        </w:rPr>
        <w:t>。マイクロソフトは、かかるデータ主体による要求への対応についてお客様を支援するため、お客様の合理的な要求に応じるものとします。</w:t>
      </w:r>
    </w:p>
    <w:p w14:paraId="45A2D1B0"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77" w:name="_Toc26972848"/>
      <w:r w:rsidRPr="001E577E">
        <w:rPr>
          <w:rFonts w:ascii="Calibri" w:eastAsia="MS PGothic" w:hAnsi="Calibri" w:cs="Calibri"/>
          <w:b/>
          <w:color w:val="0072C6"/>
        </w:rPr>
        <w:t>処理活動の記録</w:t>
      </w:r>
      <w:bookmarkEnd w:id="77"/>
    </w:p>
    <w:p w14:paraId="12531CAA"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マイクロソフトがお客様に関連した特定の情報の記録を収集および維持することが</w:t>
      </w:r>
      <w:r w:rsidRPr="001E577E">
        <w:rPr>
          <w:rFonts w:ascii="Calibri" w:eastAsia="MS PGothic" w:hAnsi="Calibri" w:cs="Calibri"/>
        </w:rPr>
        <w:t xml:space="preserve"> GDPR </w:t>
      </w:r>
      <w:r w:rsidRPr="001E577E">
        <w:rPr>
          <w:rFonts w:ascii="Calibri" w:eastAsia="MS PGothic" w:hAnsi="Calibri" w:cs="Calibri"/>
        </w:rPr>
        <w:t>で義務付けられている限りにおいて、お客様は、当該情報を要求に応じてマイクロソフトに提供し、正確かつ最新の状態に保つものとします。マイクロソフトは、</w:t>
      </w:r>
      <w:r w:rsidRPr="001E577E">
        <w:rPr>
          <w:rFonts w:ascii="Calibri" w:eastAsia="MS PGothic" w:hAnsi="Calibri" w:cs="Calibri"/>
        </w:rPr>
        <w:t xml:space="preserve">GDPR </w:t>
      </w:r>
      <w:r w:rsidRPr="001E577E">
        <w:rPr>
          <w:rFonts w:ascii="Calibri" w:eastAsia="MS PGothic" w:hAnsi="Calibri" w:cs="Calibri"/>
        </w:rPr>
        <w:t>の要求に応じて、当該情報を監督当局に提供する場合があります。</w:t>
      </w:r>
    </w:p>
    <w:p w14:paraId="197F636D"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78" w:name="_Toc507768553"/>
      <w:bookmarkStart w:id="79" w:name="_Toc8395013"/>
      <w:bookmarkStart w:id="80" w:name="_Toc6563802"/>
      <w:bookmarkStart w:id="81" w:name="_Toc21617020"/>
      <w:bookmarkStart w:id="82" w:name="_Toc26972849"/>
      <w:bookmarkStart w:id="83" w:name="_Toc112505011"/>
      <w:bookmarkEnd w:id="68"/>
      <w:r w:rsidRPr="001E577E">
        <w:rPr>
          <w:rFonts w:ascii="Calibri" w:eastAsia="MS PGothic" w:hAnsi="Calibri" w:cs="Calibri"/>
        </w:rPr>
        <w:t>データ</w:t>
      </w:r>
      <w:r w:rsidRPr="001E577E">
        <w:rPr>
          <w:rFonts w:ascii="Calibri" w:eastAsia="MS PGothic" w:hAnsi="Calibri" w:cs="Calibri"/>
        </w:rPr>
        <w:t xml:space="preserve"> </w:t>
      </w:r>
      <w:r w:rsidRPr="001E577E">
        <w:rPr>
          <w:rFonts w:ascii="Calibri" w:eastAsia="MS PGothic" w:hAnsi="Calibri" w:cs="Calibri"/>
        </w:rPr>
        <w:t>セキュリティ</w:t>
      </w:r>
      <w:bookmarkEnd w:id="78"/>
      <w:bookmarkEnd w:id="79"/>
      <w:bookmarkEnd w:id="80"/>
      <w:bookmarkEnd w:id="81"/>
      <w:bookmarkEnd w:id="82"/>
      <w:bookmarkEnd w:id="83"/>
    </w:p>
    <w:p w14:paraId="471612E1"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84" w:name="_Toc26972850"/>
      <w:r w:rsidRPr="001E577E">
        <w:rPr>
          <w:rFonts w:ascii="Calibri" w:eastAsia="MS PGothic" w:hAnsi="Calibri" w:cs="Calibri"/>
          <w:b/>
          <w:color w:val="0072C6"/>
        </w:rPr>
        <w:t>セキュリティ規定およびポリシー</w:t>
      </w:r>
      <w:bookmarkEnd w:id="84"/>
    </w:p>
    <w:p w14:paraId="34DF2A1D" w14:textId="77777777" w:rsidR="001E577E" w:rsidRPr="001E577E" w:rsidRDefault="001E577E" w:rsidP="00ED4DA3">
      <w:pPr>
        <w:pStyle w:val="ProductList-Body"/>
        <w:spacing w:after="100"/>
        <w:ind w:left="159"/>
        <w:rPr>
          <w:rFonts w:ascii="Calibri" w:eastAsia="MS PGothic" w:hAnsi="Calibri" w:cs="Calibri"/>
        </w:rPr>
      </w:pPr>
      <w:bookmarkStart w:id="85" w:name="_Hlk504328104"/>
      <w:r w:rsidRPr="001E577E">
        <w:rPr>
          <w:rFonts w:ascii="Calibri" w:eastAsia="MS PGothic" w:hAnsi="Calibri" w:cs="Calibri"/>
        </w:rPr>
        <w:t>マイクロソフトは、送信、保存、またはその他の方法で処理された個人データの偶発的または違法な破壊、損失、変更、不正開示、またはアクセスから顧客データ、プロフェッショナル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データ、および個人データを保護するために、適切な技術的および組織的対策を講じ、維持します。これらの対策は、マイクロソフト</w:t>
      </w:r>
      <w:r w:rsidRPr="001E577E">
        <w:rPr>
          <w:rFonts w:ascii="Calibri" w:eastAsia="MS PGothic" w:hAnsi="Calibri" w:cs="Calibri"/>
        </w:rPr>
        <w:t xml:space="preserve"> </w:t>
      </w: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ポリシーに規定するものとします。マイクロソフトは、当該セキュリティ</w:t>
      </w:r>
      <w:r w:rsidRPr="001E577E">
        <w:rPr>
          <w:rFonts w:ascii="Calibri" w:eastAsia="MS PGothic" w:hAnsi="Calibri" w:cs="Calibri"/>
        </w:rPr>
        <w:t xml:space="preserve"> </w:t>
      </w:r>
      <w:r w:rsidRPr="001E577E">
        <w:rPr>
          <w:rFonts w:ascii="Calibri" w:eastAsia="MS PGothic" w:hAnsi="Calibri" w:cs="Calibri"/>
        </w:rPr>
        <w:t>ポリシーを、当社のセキュリティ規定およびポリシーに関してお客様が合理的に要求した他の情報とともにお客様に提供します。</w:t>
      </w:r>
    </w:p>
    <w:p w14:paraId="705F7558" w14:textId="77777777" w:rsidR="001E577E" w:rsidRPr="001E577E" w:rsidRDefault="001E577E" w:rsidP="00ED4DA3">
      <w:pPr>
        <w:pStyle w:val="ProductList-Body"/>
        <w:spacing w:after="100"/>
        <w:ind w:left="159"/>
        <w:rPr>
          <w:rFonts w:ascii="Calibri" w:eastAsia="MS PGothic" w:hAnsi="Calibri" w:cs="Calibri"/>
        </w:rPr>
      </w:pPr>
      <w:bookmarkStart w:id="86" w:name="_Toc26972852"/>
      <w:bookmarkEnd w:id="85"/>
      <w:r w:rsidRPr="001E577E">
        <w:rPr>
          <w:rFonts w:ascii="Calibri" w:eastAsia="MS PGothic" w:hAnsi="Calibri" w:cs="Calibri"/>
        </w:rPr>
        <w:t>また、該当する対策は、</w:t>
      </w:r>
      <w:r w:rsidRPr="001E577E">
        <w:rPr>
          <w:rFonts w:ascii="Calibri" w:eastAsia="MS PGothic" w:hAnsi="Calibri" w:cs="Calibri"/>
        </w:rPr>
        <w:t>ISO 27001</w:t>
      </w:r>
      <w:r w:rsidRPr="001E577E">
        <w:rPr>
          <w:rFonts w:ascii="Calibri" w:eastAsia="MS PGothic" w:hAnsi="Calibri" w:cs="Calibri"/>
        </w:rPr>
        <w:t>、</w:t>
      </w:r>
      <w:r w:rsidRPr="001E577E">
        <w:rPr>
          <w:rFonts w:ascii="Calibri" w:eastAsia="MS PGothic" w:hAnsi="Calibri" w:cs="Calibri"/>
        </w:rPr>
        <w:t>ISO 27002</w:t>
      </w:r>
      <w:r w:rsidRPr="001E577E">
        <w:rPr>
          <w:rFonts w:ascii="Calibri" w:eastAsia="MS PGothic" w:hAnsi="Calibri" w:cs="Calibri"/>
        </w:rPr>
        <w:t>、および</w:t>
      </w:r>
      <w:r w:rsidRPr="001E577E">
        <w:rPr>
          <w:rFonts w:ascii="Calibri" w:eastAsia="MS PGothic" w:hAnsi="Calibri" w:cs="Calibri"/>
        </w:rPr>
        <w:t xml:space="preserve"> ISO 27018 </w:t>
      </w:r>
      <w:r w:rsidRPr="001E577E">
        <w:rPr>
          <w:rFonts w:ascii="Calibri" w:eastAsia="MS PGothic" w:hAnsi="Calibri" w:cs="Calibri"/>
        </w:rPr>
        <w:t>に規定される要件を満たすものとします。これらの要件に対するセキュリティ管理手段の内容は、お客様に提供します。</w:t>
      </w:r>
    </w:p>
    <w:p w14:paraId="1925B6DE" w14:textId="77777777" w:rsidR="001E577E" w:rsidRPr="001E577E" w:rsidRDefault="001E577E" w:rsidP="00ED4DA3">
      <w:pPr>
        <w:pStyle w:val="ProductList-Body"/>
        <w:spacing w:after="100"/>
        <w:ind w:left="159"/>
        <w:rPr>
          <w:rFonts w:ascii="Calibri" w:eastAsia="MS PGothic" w:hAnsi="Calibri" w:cs="Calibri"/>
        </w:rPr>
      </w:pPr>
      <w:r w:rsidRPr="001E577E">
        <w:rPr>
          <w:rFonts w:ascii="Calibri" w:eastAsia="MS PGothic" w:hAnsi="Calibri" w:cs="Calibri"/>
        </w:rPr>
        <w:t>各コア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サービスも、製品条項の表に示す管理標準規格または枠組みを満たすものとします。各コア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サービスおよびプロフェッショナル</w:t>
      </w:r>
      <w:r w:rsidRPr="001E577E">
        <w:rPr>
          <w:rFonts w:ascii="Calibri" w:eastAsia="MS PGothic" w:hAnsi="Calibri" w:cs="Calibri"/>
        </w:rPr>
        <w:t xml:space="preserve"> </w:t>
      </w:r>
      <w:r w:rsidRPr="001E577E">
        <w:rPr>
          <w:rFonts w:ascii="Calibri" w:eastAsia="MS PGothic" w:hAnsi="Calibri" w:cs="Calibri"/>
        </w:rPr>
        <w:t>サービスは、顧客データおよびプロフェッショナル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データの保護のために付属文書</w:t>
      </w:r>
      <w:r w:rsidRPr="001E577E">
        <w:rPr>
          <w:rFonts w:ascii="Calibri" w:eastAsia="MS PGothic" w:hAnsi="Calibri" w:cs="Calibri"/>
        </w:rPr>
        <w:t xml:space="preserve"> A </w:t>
      </w:r>
      <w:r w:rsidRPr="001E577E">
        <w:rPr>
          <w:rFonts w:ascii="Calibri" w:eastAsia="MS PGothic" w:hAnsi="Calibri" w:cs="Calibri"/>
        </w:rPr>
        <w:t>に規定されるセキュリティ対策を導入して維持するものとします。</w:t>
      </w:r>
    </w:p>
    <w:p w14:paraId="56E52CE7" w14:textId="77777777" w:rsidR="001E577E" w:rsidRPr="001E577E" w:rsidRDefault="001E577E" w:rsidP="00ED4DA3">
      <w:pPr>
        <w:pStyle w:val="ProductList-Body"/>
        <w:spacing w:after="100"/>
        <w:ind w:left="159"/>
        <w:rPr>
          <w:rFonts w:ascii="Calibri" w:eastAsia="MS PGothic" w:hAnsi="Calibri" w:cs="Calibri"/>
        </w:rPr>
      </w:pPr>
      <w:bookmarkStart w:id="87" w:name="_Toc26972851"/>
      <w:r w:rsidRPr="001E577E">
        <w:rPr>
          <w:rFonts w:ascii="Calibri" w:eastAsia="MS PGothic" w:hAnsi="Calibri" w:cs="Calibri"/>
        </w:rPr>
        <w:t>マイクロソフトは随時、業界または政府の標準規格を追加することができます。マイクロソフトは、</w:t>
      </w:r>
      <w:r w:rsidRPr="001E577E">
        <w:rPr>
          <w:rFonts w:ascii="Calibri" w:eastAsia="MS PGothic" w:hAnsi="Calibri" w:cs="Calibri"/>
        </w:rPr>
        <w:t>ISO 27001</w:t>
      </w:r>
      <w:r w:rsidRPr="001E577E">
        <w:rPr>
          <w:rFonts w:ascii="Calibri" w:eastAsia="MS PGothic" w:hAnsi="Calibri" w:cs="Calibri"/>
        </w:rPr>
        <w:t>、</w:t>
      </w:r>
      <w:r w:rsidRPr="001E577E">
        <w:rPr>
          <w:rFonts w:ascii="Calibri" w:eastAsia="MS PGothic" w:hAnsi="Calibri" w:cs="Calibri"/>
        </w:rPr>
        <w:t>ISO 27002</w:t>
      </w:r>
      <w:r w:rsidRPr="001E577E">
        <w:rPr>
          <w:rFonts w:ascii="Calibri" w:eastAsia="MS PGothic" w:hAnsi="Calibri" w:cs="Calibri"/>
        </w:rPr>
        <w:t>、</w:t>
      </w:r>
      <w:r w:rsidRPr="001E577E">
        <w:rPr>
          <w:rFonts w:ascii="Calibri" w:eastAsia="MS PGothic" w:hAnsi="Calibri" w:cs="Calibri"/>
        </w:rPr>
        <w:t>ISO 27018</w:t>
      </w:r>
      <w:r w:rsidRPr="001E577E">
        <w:rPr>
          <w:rFonts w:ascii="Calibri" w:eastAsia="MS PGothic" w:hAnsi="Calibri" w:cs="Calibri"/>
        </w:rPr>
        <w:t>、または製品条項のコア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サービスの表に示す標準規格または枠組みが業界で使用されなくなり、後継の標準規格</w:t>
      </w:r>
      <w:r w:rsidRPr="001E577E">
        <w:rPr>
          <w:rFonts w:ascii="Calibri" w:eastAsia="MS PGothic" w:hAnsi="Calibri" w:cs="Calibri"/>
        </w:rPr>
        <w:t xml:space="preserve"> (</w:t>
      </w:r>
      <w:r w:rsidRPr="001E577E">
        <w:rPr>
          <w:rFonts w:ascii="Calibri" w:eastAsia="MS PGothic" w:hAnsi="Calibri" w:cs="Calibri"/>
        </w:rPr>
        <w:t>存在する場合</w:t>
      </w:r>
      <w:r w:rsidRPr="001E577E">
        <w:rPr>
          <w:rFonts w:ascii="Calibri" w:eastAsia="MS PGothic" w:hAnsi="Calibri" w:cs="Calibri"/>
        </w:rPr>
        <w:t xml:space="preserve">) </w:t>
      </w:r>
      <w:r w:rsidRPr="001E577E">
        <w:rPr>
          <w:rFonts w:ascii="Calibri" w:eastAsia="MS PGothic" w:hAnsi="Calibri" w:cs="Calibri"/>
        </w:rPr>
        <w:t>への置き換えが行われた場合を除き、これらを撤廃することはありません。</w:t>
      </w:r>
      <w:bookmarkEnd w:id="87"/>
    </w:p>
    <w:p w14:paraId="30F873FC"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88" w:name="_Hlk40371496"/>
      <w:r w:rsidRPr="001E577E">
        <w:rPr>
          <w:rFonts w:ascii="Calibri" w:eastAsia="MS PGothic" w:hAnsi="Calibri" w:cs="Calibri"/>
          <w:b/>
          <w:color w:val="0072C6"/>
        </w:rPr>
        <w:t>データの暗号化</w:t>
      </w:r>
    </w:p>
    <w:p w14:paraId="46864AC3" w14:textId="77777777" w:rsidR="001E577E" w:rsidRPr="001E577E" w:rsidRDefault="001E577E" w:rsidP="00ED4DA3">
      <w:pPr>
        <w:pStyle w:val="ProductList-Body"/>
        <w:spacing w:after="100"/>
        <w:ind w:left="159"/>
        <w:rPr>
          <w:rFonts w:ascii="Calibri" w:eastAsia="MS PGothic" w:hAnsi="Calibri" w:cs="Calibri"/>
        </w:rPr>
      </w:pPr>
      <w:r w:rsidRPr="001E577E">
        <w:rPr>
          <w:rFonts w:ascii="Calibri" w:eastAsia="MS PGothic" w:hAnsi="Calibri" w:cs="Calibri"/>
        </w:rPr>
        <w:t>お客様とマイクロソフトとの間、またはマイクロソフトのデータ</w:t>
      </w:r>
      <w:r w:rsidRPr="001E577E">
        <w:rPr>
          <w:rFonts w:ascii="Calibri" w:eastAsia="MS PGothic" w:hAnsi="Calibri" w:cs="Calibri"/>
        </w:rPr>
        <w:t xml:space="preserve"> </w:t>
      </w:r>
      <w:r w:rsidRPr="001E577E">
        <w:rPr>
          <w:rFonts w:ascii="Calibri" w:eastAsia="MS PGothic" w:hAnsi="Calibri" w:cs="Calibri"/>
        </w:rPr>
        <w:t>センターとの間でパブリック</w:t>
      </w:r>
      <w:r w:rsidRPr="001E577E">
        <w:rPr>
          <w:rFonts w:ascii="Calibri" w:eastAsia="MS PGothic" w:hAnsi="Calibri" w:cs="Calibri"/>
        </w:rPr>
        <w:t xml:space="preserve"> </w:t>
      </w:r>
      <w:r w:rsidRPr="001E577E">
        <w:rPr>
          <w:rFonts w:ascii="Calibri" w:eastAsia="MS PGothic" w:hAnsi="Calibri" w:cs="Calibri"/>
        </w:rPr>
        <w:t>ネットワークを介して伝送される顧客データおよびプロフェッショナル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w:t>
      </w:r>
      <w:r w:rsidRPr="001E577E">
        <w:rPr>
          <w:rFonts w:ascii="Calibri" w:eastAsia="MS PGothic" w:hAnsi="Calibri" w:cs="Calibri"/>
        </w:rPr>
        <w:t xml:space="preserve"> (</w:t>
      </w:r>
      <w:r w:rsidRPr="001E577E">
        <w:rPr>
          <w:rFonts w:ascii="Calibri" w:eastAsia="MS PGothic" w:hAnsi="Calibri" w:cs="Calibri"/>
        </w:rPr>
        <w:t>それぞれ、その中の個人データを含む</w:t>
      </w:r>
      <w:r w:rsidRPr="001E577E">
        <w:rPr>
          <w:rFonts w:ascii="Calibri" w:eastAsia="MS PGothic" w:hAnsi="Calibri" w:cs="Calibri"/>
        </w:rPr>
        <w:t xml:space="preserve">) </w:t>
      </w:r>
      <w:r w:rsidRPr="001E577E">
        <w:rPr>
          <w:rFonts w:ascii="Calibri" w:eastAsia="MS PGothic" w:hAnsi="Calibri" w:cs="Calibri"/>
        </w:rPr>
        <w:t>は、既定で暗号化されます。</w:t>
      </w:r>
    </w:p>
    <w:p w14:paraId="28EEE7DE" w14:textId="77777777" w:rsidR="001E577E" w:rsidRPr="001E577E" w:rsidRDefault="001E577E" w:rsidP="00ED4DA3">
      <w:pPr>
        <w:pStyle w:val="ProductList-Body"/>
        <w:spacing w:after="100"/>
        <w:ind w:left="159"/>
        <w:rPr>
          <w:rFonts w:ascii="Calibri" w:eastAsia="MS PGothic" w:hAnsi="Calibri" w:cs="Calibri"/>
        </w:rPr>
      </w:pPr>
      <w:r w:rsidRPr="001E577E">
        <w:rPr>
          <w:rFonts w:ascii="Calibri" w:eastAsia="MS PGothic" w:hAnsi="Calibri" w:cs="Calibri"/>
        </w:rPr>
        <w:t>マイクロソフトは、オンライン</w:t>
      </w:r>
      <w:r w:rsidRPr="001E577E">
        <w:rPr>
          <w:rFonts w:ascii="Calibri" w:eastAsia="MS PGothic" w:hAnsi="Calibri" w:cs="Calibri"/>
        </w:rPr>
        <w:t xml:space="preserve"> </w:t>
      </w:r>
      <w:r w:rsidRPr="001E577E">
        <w:rPr>
          <w:rFonts w:ascii="Calibri" w:eastAsia="MS PGothic" w:hAnsi="Calibri" w:cs="Calibri"/>
        </w:rPr>
        <w:t>サービスで保存された顧客データおよび保存されたプロフェッショナル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データも暗号化します。お客様またはお客様のために行動する第三者がアプリケーション</w:t>
      </w:r>
      <w:r w:rsidRPr="001E577E">
        <w:rPr>
          <w:rFonts w:ascii="Calibri" w:eastAsia="MS PGothic" w:hAnsi="Calibri" w:cs="Calibri"/>
        </w:rPr>
        <w:t xml:space="preserve"> (</w:t>
      </w:r>
      <w:r w:rsidRPr="001E577E">
        <w:rPr>
          <w:rFonts w:ascii="Calibri" w:eastAsia="MS PGothic" w:hAnsi="Calibri" w:cs="Calibri"/>
        </w:rPr>
        <w:t>特定の</w:t>
      </w:r>
      <w:r w:rsidRPr="001E577E">
        <w:rPr>
          <w:rFonts w:ascii="Calibri" w:eastAsia="MS PGothic" w:hAnsi="Calibri" w:cs="Calibri"/>
        </w:rPr>
        <w:t xml:space="preserve"> Azure </w:t>
      </w:r>
      <w:r w:rsidRPr="001E577E">
        <w:rPr>
          <w:rFonts w:ascii="Calibri" w:eastAsia="MS PGothic" w:hAnsi="Calibri" w:cs="Calibri"/>
        </w:rPr>
        <w:t>サービスなど</w:t>
      </w:r>
      <w:r w:rsidRPr="001E577E">
        <w:rPr>
          <w:rFonts w:ascii="Calibri" w:eastAsia="MS PGothic" w:hAnsi="Calibri" w:cs="Calibri"/>
        </w:rPr>
        <w:t xml:space="preserve">) </w:t>
      </w:r>
      <w:r w:rsidRPr="001E577E">
        <w:rPr>
          <w:rFonts w:ascii="Calibri" w:eastAsia="MS PGothic" w:hAnsi="Calibri" w:cs="Calibri"/>
        </w:rPr>
        <w:t>を構築する可能性があるオンライン</w:t>
      </w:r>
      <w:r w:rsidRPr="001E577E">
        <w:rPr>
          <w:rFonts w:ascii="Calibri" w:eastAsia="MS PGothic" w:hAnsi="Calibri" w:cs="Calibri"/>
        </w:rPr>
        <w:t xml:space="preserve"> </w:t>
      </w:r>
      <w:r w:rsidRPr="001E577E">
        <w:rPr>
          <w:rFonts w:ascii="Calibri" w:eastAsia="MS PGothic" w:hAnsi="Calibri" w:cs="Calibri"/>
        </w:rPr>
        <w:t>サービスの場合、マイクロソフトが提供する機能またはお客様が第三者から取得した機能を使用して、お客様の裁量により、かかるアプリケーションに保存されたデータの暗号化を採用することができます。</w:t>
      </w:r>
    </w:p>
    <w:p w14:paraId="7041FEFF" w14:textId="77777777" w:rsidR="001E577E" w:rsidRPr="001E577E" w:rsidRDefault="001E577E" w:rsidP="007649BC">
      <w:pPr>
        <w:pStyle w:val="ProductList-Body"/>
        <w:spacing w:after="120"/>
        <w:ind w:left="187"/>
        <w:outlineLvl w:val="2"/>
        <w:rPr>
          <w:rFonts w:ascii="Calibri" w:eastAsia="MS PGothic" w:hAnsi="Calibri" w:cs="Calibri"/>
        </w:rPr>
      </w:pPr>
      <w:r w:rsidRPr="001E577E">
        <w:rPr>
          <w:rFonts w:ascii="Calibri" w:eastAsia="MS PGothic" w:hAnsi="Calibri" w:cs="Calibri"/>
          <w:b/>
          <w:color w:val="0072C6"/>
        </w:rPr>
        <w:t>データ</w:t>
      </w:r>
      <w:r w:rsidRPr="001E577E">
        <w:rPr>
          <w:rFonts w:ascii="Calibri" w:eastAsia="MS PGothic" w:hAnsi="Calibri" w:cs="Calibri"/>
          <w:b/>
          <w:color w:val="0072C6"/>
        </w:rPr>
        <w:t xml:space="preserve"> </w:t>
      </w:r>
      <w:r w:rsidRPr="001E577E">
        <w:rPr>
          <w:rFonts w:ascii="Calibri" w:eastAsia="MS PGothic" w:hAnsi="Calibri" w:cs="Calibri"/>
          <w:b/>
          <w:color w:val="0072C6"/>
        </w:rPr>
        <w:t>アクセス</w:t>
      </w:r>
    </w:p>
    <w:p w14:paraId="2EE06430" w14:textId="77777777" w:rsidR="001E577E" w:rsidRPr="001E577E" w:rsidRDefault="001E577E" w:rsidP="007649BC">
      <w:pPr>
        <w:pStyle w:val="ProductList-Body"/>
        <w:spacing w:after="120"/>
        <w:ind w:left="158"/>
        <w:rPr>
          <w:rFonts w:ascii="Calibri" w:eastAsia="MS PGothic" w:hAnsi="Calibri" w:cs="Calibri"/>
        </w:rPr>
      </w:pPr>
      <w:r w:rsidRPr="001E577E">
        <w:rPr>
          <w:rFonts w:ascii="Calibri" w:eastAsia="MS PGothic" w:hAnsi="Calibri" w:cs="Calibri"/>
        </w:rPr>
        <w:t>マイクロソフトは、顧客データおよびプロフェッショナル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w:t>
      </w:r>
      <w:r w:rsidRPr="001E577E">
        <w:rPr>
          <w:rFonts w:ascii="Calibri" w:eastAsia="MS PGothic" w:hAnsi="Calibri" w:cs="Calibri"/>
        </w:rPr>
        <w:t xml:space="preserve"> (</w:t>
      </w:r>
      <w:r w:rsidRPr="001E577E">
        <w:rPr>
          <w:rFonts w:ascii="Calibri" w:eastAsia="MS PGothic" w:hAnsi="Calibri" w:cs="Calibri"/>
        </w:rPr>
        <w:t>その中の個人データを含む</w:t>
      </w:r>
      <w:r w:rsidRPr="001E577E">
        <w:rPr>
          <w:rFonts w:ascii="Calibri" w:eastAsia="MS PGothic" w:hAnsi="Calibri" w:cs="Calibri"/>
        </w:rPr>
        <w:t xml:space="preserve">) </w:t>
      </w:r>
      <w:r w:rsidRPr="001E577E">
        <w:rPr>
          <w:rFonts w:ascii="Calibri" w:eastAsia="MS PGothic" w:hAnsi="Calibri" w:cs="Calibri"/>
        </w:rPr>
        <w:t>へのアクセスを制御する、最小限の権限アクセス</w:t>
      </w:r>
      <w:r w:rsidRPr="001E577E">
        <w:rPr>
          <w:rFonts w:ascii="Calibri" w:eastAsia="MS PGothic" w:hAnsi="Calibri" w:cs="Calibri"/>
        </w:rPr>
        <w:t xml:space="preserve"> </w:t>
      </w:r>
      <w:r w:rsidRPr="001E577E">
        <w:rPr>
          <w:rFonts w:ascii="Calibri" w:eastAsia="MS PGothic" w:hAnsi="Calibri" w:cs="Calibri"/>
        </w:rPr>
        <w:t>メカニズムを採用しています。サービスの運用に必要な顧客データおよびプロフェッショナル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データへのアクセスが、適切な目的で行われ、監視の下で承認されるように、役割ベースのアクセス制御が採用されています。コア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サービスおよびプロフェッショナル</w:t>
      </w:r>
      <w:r w:rsidRPr="001E577E">
        <w:rPr>
          <w:rFonts w:ascii="Calibri" w:eastAsia="MS PGothic" w:hAnsi="Calibri" w:cs="Calibri"/>
        </w:rPr>
        <w:t xml:space="preserve"> </w:t>
      </w:r>
      <w:r w:rsidRPr="001E577E">
        <w:rPr>
          <w:rFonts w:ascii="Calibri" w:eastAsia="MS PGothic" w:hAnsi="Calibri" w:cs="Calibri"/>
        </w:rPr>
        <w:t>サービスに関し、マイクロソフトは、付属文書</w:t>
      </w:r>
      <w:r w:rsidRPr="001E577E">
        <w:rPr>
          <w:rFonts w:ascii="Calibri" w:eastAsia="MS PGothic" w:hAnsi="Calibri" w:cs="Calibri"/>
        </w:rPr>
        <w:t xml:space="preserve"> A </w:t>
      </w:r>
      <w:r w:rsidRPr="001E577E">
        <w:rPr>
          <w:rFonts w:ascii="Calibri" w:eastAsia="MS PGothic" w:hAnsi="Calibri" w:cs="Calibri"/>
        </w:rPr>
        <w:t>の「セキュリティ対策」という表に記載されているアクセス制御メカニズムを維持しています。マイクロソフト担当者による顧客データへの常時アクセスは行っておらず、限られた時間に必要なアクセスを行います。</w:t>
      </w:r>
    </w:p>
    <w:bookmarkEnd w:id="88"/>
    <w:p w14:paraId="71706079" w14:textId="77777777" w:rsidR="001E577E" w:rsidRPr="001E577E" w:rsidRDefault="001E577E" w:rsidP="001E577E">
      <w:pPr>
        <w:pStyle w:val="ProductList-Body"/>
        <w:keepNext/>
        <w:spacing w:after="120"/>
        <w:ind w:left="187"/>
        <w:outlineLvl w:val="2"/>
        <w:rPr>
          <w:rFonts w:ascii="Calibri" w:eastAsia="MS PGothic" w:hAnsi="Calibri" w:cs="Calibri"/>
        </w:rPr>
      </w:pPr>
      <w:r w:rsidRPr="001E577E">
        <w:rPr>
          <w:rFonts w:ascii="Calibri" w:eastAsia="MS PGothic" w:hAnsi="Calibri" w:cs="Calibri"/>
          <w:b/>
          <w:color w:val="0072C6"/>
        </w:rPr>
        <w:lastRenderedPageBreak/>
        <w:t>お客様の責任</w:t>
      </w:r>
      <w:bookmarkEnd w:id="86"/>
    </w:p>
    <w:p w14:paraId="7F31F664"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本製品および本サービスの技術的および組織的な対策がお客様の要件</w:t>
      </w:r>
      <w:r w:rsidRPr="001E577E">
        <w:rPr>
          <w:rFonts w:ascii="Calibri" w:eastAsia="MS PGothic" w:hAnsi="Calibri" w:cs="Calibri"/>
        </w:rPr>
        <w:t xml:space="preserve"> (</w:t>
      </w:r>
      <w:r w:rsidRPr="001E577E">
        <w:rPr>
          <w:rFonts w:ascii="Calibri" w:eastAsia="MS PGothic" w:hAnsi="Calibri" w:cs="Calibri"/>
        </w:rPr>
        <w:t>適用されるデータ保護要件に基づくお客様のセキュリティ義務を含む</w:t>
      </w:r>
      <w:r w:rsidRPr="001E577E">
        <w:rPr>
          <w:rFonts w:ascii="Calibri" w:eastAsia="MS PGothic" w:hAnsi="Calibri" w:cs="Calibri"/>
        </w:rPr>
        <w:t xml:space="preserve">) </w:t>
      </w:r>
      <w:r w:rsidRPr="001E577E">
        <w:rPr>
          <w:rFonts w:ascii="Calibri" w:eastAsia="MS PGothic" w:hAnsi="Calibri" w:cs="Calibri"/>
        </w:rPr>
        <w:t>を満たしているかどうかに関し、お客様は、自身の責任において独自に判断する必要があります。お客様は、技術水準、導入コスト、お客様の個人データの処理の性質、範囲、背景、目的、および個人へのリスクを考慮に入れながら、マイクロソフトが導入および維持しているセキュリティ規定およびポリシーが、お客様の個人データに関するリスクに対して十分な安全性を保証していることを確認し、同意するものとします。お客様は、お客様が提供または管理するコンポーネント</w:t>
      </w:r>
      <w:r w:rsidRPr="001E577E">
        <w:rPr>
          <w:rFonts w:ascii="Calibri" w:eastAsia="MS PGothic" w:hAnsi="Calibri" w:cs="Calibri"/>
        </w:rPr>
        <w:t xml:space="preserve"> (Microsoft Intune </w:t>
      </w:r>
      <w:r w:rsidRPr="001E577E">
        <w:rPr>
          <w:rFonts w:ascii="Calibri" w:eastAsia="MS PGothic" w:hAnsi="Calibri" w:cs="Calibri"/>
        </w:rPr>
        <w:t>に登録されたデバイス、または</w:t>
      </w:r>
      <w:r w:rsidRPr="001E577E">
        <w:rPr>
          <w:rFonts w:ascii="Calibri" w:eastAsia="MS PGothic" w:hAnsi="Calibri" w:cs="Calibri"/>
        </w:rPr>
        <w:t xml:space="preserve"> Microsoft Azure </w:t>
      </w:r>
      <w:r w:rsidRPr="001E577E">
        <w:rPr>
          <w:rFonts w:ascii="Calibri" w:eastAsia="MS PGothic" w:hAnsi="Calibri" w:cs="Calibri"/>
        </w:rPr>
        <w:t>のお客様の仮想マシンもしくはアプリケーション内に登録されたデバイスなど</w:t>
      </w:r>
      <w:r w:rsidRPr="001E577E">
        <w:rPr>
          <w:rFonts w:ascii="Calibri" w:eastAsia="MS PGothic" w:hAnsi="Calibri" w:cs="Calibri"/>
        </w:rPr>
        <w:t xml:space="preserve">) </w:t>
      </w:r>
      <w:r w:rsidRPr="001E577E">
        <w:rPr>
          <w:rFonts w:ascii="Calibri" w:eastAsia="MS PGothic" w:hAnsi="Calibri" w:cs="Calibri"/>
        </w:rPr>
        <w:t>に対してプライバシー保護およびセキュリティ対策を実施し維持することについて責任を負います。</w:t>
      </w:r>
    </w:p>
    <w:p w14:paraId="3AC66505" w14:textId="77777777" w:rsidR="001E577E" w:rsidRPr="001E577E" w:rsidDel="00BA1419" w:rsidRDefault="001E577E" w:rsidP="001E577E">
      <w:pPr>
        <w:pStyle w:val="ProductList-Body"/>
        <w:keepNext/>
        <w:spacing w:after="120"/>
        <w:ind w:left="187"/>
        <w:outlineLvl w:val="2"/>
        <w:rPr>
          <w:rFonts w:ascii="Calibri" w:eastAsia="MS PGothic" w:hAnsi="Calibri" w:cs="Calibri"/>
        </w:rPr>
      </w:pPr>
      <w:bookmarkStart w:id="89" w:name="_Toc26972853"/>
      <w:r w:rsidRPr="001E577E">
        <w:rPr>
          <w:rFonts w:ascii="Calibri" w:eastAsia="MS PGothic" w:hAnsi="Calibri" w:cs="Calibri"/>
          <w:b/>
          <w:color w:val="0072C6"/>
        </w:rPr>
        <w:t>監査コンプライアンス</w:t>
      </w:r>
      <w:bookmarkEnd w:id="89"/>
    </w:p>
    <w:p w14:paraId="681E530C" w14:textId="77777777" w:rsidR="001E577E" w:rsidRPr="001E577E" w:rsidDel="00BA1419"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マイクロソフトは、顧客データ、プロフェッショナル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データ、および個人データの処理に使用されるコンピューター、コンピューティング環境および物理的なデータ</w:t>
      </w:r>
      <w:r w:rsidRPr="001E577E">
        <w:rPr>
          <w:rFonts w:ascii="Calibri" w:eastAsia="MS PGothic" w:hAnsi="Calibri" w:cs="Calibri"/>
        </w:rPr>
        <w:t xml:space="preserve"> </w:t>
      </w:r>
      <w:r w:rsidRPr="001E577E">
        <w:rPr>
          <w:rFonts w:ascii="Calibri" w:eastAsia="MS PGothic" w:hAnsi="Calibri" w:cs="Calibri"/>
        </w:rPr>
        <w:t>センターのセキュリティの監査を以下のように実施します。</w:t>
      </w:r>
    </w:p>
    <w:p w14:paraId="6E64D237" w14:textId="77777777" w:rsidR="001E577E" w:rsidRPr="001E577E" w:rsidDel="00BA1419" w:rsidRDefault="001E577E" w:rsidP="001E577E">
      <w:pPr>
        <w:pStyle w:val="ProductList-Body"/>
        <w:numPr>
          <w:ilvl w:val="0"/>
          <w:numId w:val="1"/>
        </w:numPr>
        <w:ind w:left="605" w:hanging="274"/>
        <w:rPr>
          <w:rFonts w:ascii="Calibri" w:eastAsia="MS PGothic" w:hAnsi="Calibri" w:cs="Calibri"/>
        </w:rPr>
      </w:pPr>
      <w:r w:rsidRPr="001E577E">
        <w:rPr>
          <w:rFonts w:ascii="Calibri" w:eastAsia="MS PGothic" w:hAnsi="Calibri" w:cs="Calibri"/>
        </w:rPr>
        <w:t>標準規格または枠組みにおいて監査の実施が規定されている場合、かかる管理標準規格または枠組みに関する監査は、少なくとも年</w:t>
      </w:r>
      <w:r w:rsidRPr="001E577E">
        <w:rPr>
          <w:rFonts w:ascii="Calibri" w:eastAsia="MS PGothic" w:hAnsi="Calibri" w:cs="Calibri"/>
        </w:rPr>
        <w:t xml:space="preserve"> 1 </w:t>
      </w:r>
      <w:r w:rsidRPr="001E577E">
        <w:rPr>
          <w:rFonts w:ascii="Calibri" w:eastAsia="MS PGothic" w:hAnsi="Calibri" w:cs="Calibri"/>
        </w:rPr>
        <w:t>回実施されるものとします。</w:t>
      </w:r>
    </w:p>
    <w:p w14:paraId="2CE18689" w14:textId="77777777" w:rsidR="001E577E" w:rsidRPr="001E577E" w:rsidDel="00BA1419" w:rsidRDefault="001E577E" w:rsidP="001E577E">
      <w:pPr>
        <w:pStyle w:val="ProductList-Body"/>
        <w:numPr>
          <w:ilvl w:val="0"/>
          <w:numId w:val="1"/>
        </w:numPr>
        <w:ind w:left="605" w:hanging="274"/>
        <w:rPr>
          <w:rFonts w:ascii="Calibri" w:eastAsia="MS PGothic" w:hAnsi="Calibri" w:cs="Calibri"/>
        </w:rPr>
      </w:pPr>
      <w:r w:rsidRPr="001E577E">
        <w:rPr>
          <w:rFonts w:ascii="Calibri" w:eastAsia="MS PGothic" w:hAnsi="Calibri" w:cs="Calibri"/>
        </w:rPr>
        <w:t>各監査は、適用される各管理標準規格または枠組みについて、規制機関または認定機関の標準および規則に従って実施されるものとします。</w:t>
      </w:r>
    </w:p>
    <w:p w14:paraId="62F307AA" w14:textId="77777777" w:rsidR="001E577E" w:rsidRPr="001E577E" w:rsidDel="00BA1419" w:rsidRDefault="001E577E" w:rsidP="001E577E">
      <w:pPr>
        <w:pStyle w:val="ProductList-Body"/>
        <w:numPr>
          <w:ilvl w:val="0"/>
          <w:numId w:val="1"/>
        </w:numPr>
        <w:spacing w:after="120"/>
        <w:ind w:left="608" w:hanging="270"/>
        <w:rPr>
          <w:rFonts w:ascii="Calibri" w:eastAsia="MS PGothic" w:hAnsi="Calibri" w:cs="Calibri"/>
        </w:rPr>
      </w:pPr>
      <w:r w:rsidRPr="001E577E">
        <w:rPr>
          <w:rFonts w:ascii="Calibri" w:eastAsia="MS PGothic" w:hAnsi="Calibri" w:cs="Calibri"/>
        </w:rPr>
        <w:t>各監査は、当社が選択した適格の独立した第三者のセキュリティ監査人によって、当社の費用負担により実施されるものとします。</w:t>
      </w:r>
    </w:p>
    <w:p w14:paraId="2079F30E" w14:textId="77777777" w:rsidR="001E577E" w:rsidRPr="001E577E" w:rsidRDefault="001E577E" w:rsidP="001E577E">
      <w:pPr>
        <w:pStyle w:val="ProductList-Body"/>
        <w:spacing w:after="120"/>
        <w:ind w:left="180"/>
        <w:rPr>
          <w:rFonts w:ascii="Calibri" w:eastAsia="MS PGothic" w:hAnsi="Calibri" w:cs="Calibri"/>
        </w:rPr>
      </w:pPr>
      <w:r w:rsidRPr="001E577E">
        <w:rPr>
          <w:rFonts w:ascii="Calibri" w:eastAsia="MS PGothic" w:hAnsi="Calibri" w:cs="Calibri"/>
        </w:rPr>
        <w:t>実施される監査ごとに、監査レポート</w:t>
      </w:r>
      <w:r w:rsidRPr="001E577E">
        <w:rPr>
          <w:rFonts w:ascii="Calibri" w:eastAsia="MS PGothic" w:hAnsi="Calibri" w:cs="Calibri"/>
        </w:rPr>
        <w:t xml:space="preserve"> (</w:t>
      </w:r>
      <w:r w:rsidRPr="001E577E">
        <w:rPr>
          <w:rFonts w:ascii="Calibri" w:eastAsia="MS PGothic" w:hAnsi="Calibri" w:cs="Calibri"/>
        </w:rPr>
        <w:t>以下「マイクロソフト監査レポート」</w:t>
      </w:r>
      <w:r w:rsidRPr="001E577E">
        <w:rPr>
          <w:rFonts w:ascii="Calibri" w:eastAsia="MS PGothic" w:hAnsi="Calibri" w:cs="Calibri"/>
        </w:rPr>
        <w:t xml:space="preserve">) </w:t>
      </w:r>
      <w:r w:rsidRPr="001E577E">
        <w:rPr>
          <w:rFonts w:ascii="Calibri" w:eastAsia="MS PGothic" w:hAnsi="Calibri" w:cs="Calibri"/>
        </w:rPr>
        <w:t>が作成されます。この監査レポートは、</w:t>
      </w:r>
      <w:hyperlink r:id="rId20">
        <w:r w:rsidRPr="001E577E">
          <w:rPr>
            <w:rStyle w:val="Hyperlink"/>
            <w:rFonts w:ascii="Calibri" w:eastAsia="MS PGothic" w:hAnsi="Calibri" w:cs="Calibri"/>
            <w:color w:val="0070C0"/>
          </w:rPr>
          <w:t>https://servicetrust.microsoft.com/</w:t>
        </w:r>
      </w:hyperlink>
      <w:r w:rsidRPr="001E577E">
        <w:rPr>
          <w:rFonts w:ascii="Calibri" w:eastAsia="MS PGothic" w:hAnsi="Calibri" w:cs="Calibri"/>
        </w:rPr>
        <w:t xml:space="preserve"> </w:t>
      </w:r>
      <w:r w:rsidRPr="001E577E">
        <w:rPr>
          <w:rFonts w:ascii="Calibri" w:eastAsia="MS PGothic" w:hAnsi="Calibri" w:cs="Calibri"/>
        </w:rPr>
        <w:t>またはマイクロソフトが指定した場所に提供されます。マイクロソフト監査レポートは、マイクロソフトの秘密情報であり、監査人によって重要な知見が見つかった場合は明確に開示されます。マイクロソフトは、マイクロソフト監査レポートで提起された問題を、監査人が満足するように速やかに修正するものとします。お客様から要求があった場合、マイクロソフトは各マイクロソフト監査レポートをお客様に提供します。マイクロソフト監査レポートには、マイクロソフトおよび監査人の非開示および頒布に関する制限が適用されます。</w:t>
      </w:r>
    </w:p>
    <w:p w14:paraId="016E21F4"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データ保護要件に基づくお客様の監査要件を、マイクロソフトがお客様に一般的に提供している監査レポート、ドキュメント、または遵守状況情報によって合理的に満たすことができない場合、マイクロソフトはお客様の追加の監査指示に迅速に対応します。監査を開始する前に、お客様とマイクロソフトは、監査の範囲、タイミング、期間、管理および証拠の要件、ならびに料金に相互に同意するものとします。ただし、この同意の要件によって、マイクロソフトが監査の実施を不当に遅らせることが許可されるわけではありません。監査の実施に必要な範囲内において、マイクロソフトは、マイクロソフト、その関連会社、およびその下請処理者による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データ、および個人データの処理にとって適切な処理システム、施設、およびサポート</w:t>
      </w:r>
      <w:r w:rsidRPr="001E577E">
        <w:rPr>
          <w:rFonts w:ascii="Calibri" w:eastAsia="MS PGothic" w:hAnsi="Calibri" w:cs="Calibri"/>
        </w:rPr>
        <w:t xml:space="preserve"> </w:t>
      </w:r>
      <w:r w:rsidRPr="001E577E">
        <w:rPr>
          <w:rFonts w:ascii="Calibri" w:eastAsia="MS PGothic" w:hAnsi="Calibri" w:cs="Calibri"/>
        </w:rPr>
        <w:t>ドキュメントを提供するものとします。このような監査は、独立した第三者組織である認定済みの監査会社によって、通常の営業時間中に、マイクロソフトへの合理的な事前通知を行ったうえで、合理的な秘密保持手順に従って行われます。お客様と監査会社のいずれも、マイクロソフトの他の顧客データにアクセスしたり、該当する本製品および本サービスの提供に関与していないマイクロソフトのシステムまたは施設にアクセスしたりすることはできません。お客様は、マイクロソフトが実施するサービスの料金に加えて、マイクロソフトが当該監査に費やしたすべての妥当な費用と料金を含む、当該監査に関連したすべての費用と料金に対して責任を負います。お客様の監査の結果として生成された監査レポートに重大な不遵守の所見が含まれている場合、お客様は当該監査レポートをマイクロソフトと共有し、マイクロソフトは重大な不遵守をすみやかに是正するものとします。</w:t>
      </w:r>
    </w:p>
    <w:p w14:paraId="79193427"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の本条項のいずれの規定も、</w:t>
      </w:r>
      <w:r w:rsidRPr="001E577E">
        <w:rPr>
          <w:rFonts w:ascii="Calibri" w:eastAsia="MS PGothic" w:hAnsi="Calibri" w:cs="Calibri"/>
        </w:rPr>
        <w:t xml:space="preserve">GDPR </w:t>
      </w:r>
      <w:r w:rsidRPr="001E577E">
        <w:rPr>
          <w:rFonts w:ascii="Calibri" w:eastAsia="MS PGothic" w:hAnsi="Calibri" w:cs="Calibri"/>
        </w:rPr>
        <w:t>条件を変更するものではなく、また、データ保護要件に基づく監督当局の権利またはデータ主体の権利に影響を及ぼすものでもありません。</w:t>
      </w:r>
      <w:r w:rsidRPr="001E577E">
        <w:rPr>
          <w:rFonts w:ascii="Calibri" w:eastAsia="MS PGothic" w:hAnsi="Calibri" w:cs="Calibri"/>
        </w:rPr>
        <w:t xml:space="preserve">Microsoft Corporation </w:t>
      </w:r>
      <w:r w:rsidRPr="001E577E">
        <w:rPr>
          <w:rFonts w:ascii="Calibri" w:eastAsia="MS PGothic" w:hAnsi="Calibri" w:cs="Calibri"/>
        </w:rPr>
        <w:t>は、本条項の第三者受益者です。</w:t>
      </w:r>
    </w:p>
    <w:p w14:paraId="56F2A3F2"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90" w:name="_Toc507768554"/>
      <w:bookmarkStart w:id="91" w:name="_Toc8395014"/>
      <w:bookmarkStart w:id="92" w:name="_Toc6563803"/>
      <w:bookmarkStart w:id="93" w:name="_Toc21617021"/>
      <w:bookmarkStart w:id="94" w:name="_Toc26972854"/>
      <w:bookmarkStart w:id="95" w:name="_Toc112505012"/>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インシデントの通知</w:t>
      </w:r>
      <w:bookmarkEnd w:id="90"/>
      <w:bookmarkEnd w:id="91"/>
      <w:bookmarkEnd w:id="92"/>
      <w:bookmarkEnd w:id="93"/>
      <w:bookmarkEnd w:id="94"/>
      <w:bookmarkEnd w:id="95"/>
    </w:p>
    <w:p w14:paraId="35884FF5" w14:textId="77777777" w:rsidR="001E577E" w:rsidRPr="001E577E" w:rsidRDefault="001E577E" w:rsidP="001E577E">
      <w:pPr>
        <w:pStyle w:val="ProductList-Body"/>
        <w:spacing w:after="120"/>
        <w:rPr>
          <w:rFonts w:ascii="Calibri" w:eastAsia="MS PGothic" w:hAnsi="Calibri" w:cs="Calibri"/>
        </w:rPr>
      </w:pPr>
      <w:bookmarkStart w:id="96" w:name="_Hlk504328309"/>
      <w:r w:rsidRPr="001E577E">
        <w:rPr>
          <w:rFonts w:ascii="Calibri" w:eastAsia="MS PGothic" w:hAnsi="Calibri" w:cs="Calibri"/>
        </w:rPr>
        <w:t>マイクロソフトは、顧客データ、プロフェッショナル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データ、または個人データを処理している間にデータの偶発的な破壊または不正な破壊、紛失、改変、不正開示または不正アクセスにつながるようなセキュリティ違反</w:t>
      </w:r>
      <w:r w:rsidRPr="001E577E">
        <w:rPr>
          <w:rFonts w:ascii="Calibri" w:eastAsia="MS PGothic" w:hAnsi="Calibri" w:cs="Calibri"/>
        </w:rPr>
        <w:t xml:space="preserve"> (</w:t>
      </w:r>
      <w:r w:rsidRPr="001E577E">
        <w:rPr>
          <w:rFonts w:ascii="Calibri" w:eastAsia="MS PGothic" w:hAnsi="Calibri" w:cs="Calibri"/>
        </w:rPr>
        <w:t>それぞれ、「セキュリティ</w:t>
      </w:r>
      <w:r w:rsidRPr="001E577E">
        <w:rPr>
          <w:rFonts w:ascii="Calibri" w:eastAsia="MS PGothic" w:hAnsi="Calibri" w:cs="Calibri"/>
        </w:rPr>
        <w:t xml:space="preserve"> </w:t>
      </w:r>
      <w:r w:rsidRPr="001E577E">
        <w:rPr>
          <w:rFonts w:ascii="Calibri" w:eastAsia="MS PGothic" w:hAnsi="Calibri" w:cs="Calibri"/>
        </w:rPr>
        <w:t>インシデント」といいます</w:t>
      </w:r>
      <w:r w:rsidRPr="001E577E">
        <w:rPr>
          <w:rFonts w:ascii="Calibri" w:eastAsia="MS PGothic" w:hAnsi="Calibri" w:cs="Calibri"/>
        </w:rPr>
        <w:t xml:space="preserve">) </w:t>
      </w:r>
      <w:r w:rsidRPr="001E577E">
        <w:rPr>
          <w:rFonts w:ascii="Calibri" w:eastAsia="MS PGothic" w:hAnsi="Calibri" w:cs="Calibri"/>
        </w:rPr>
        <w:t>に気付いた場合、</w:t>
      </w:r>
      <w:bookmarkEnd w:id="96"/>
      <w:r w:rsidRPr="001E577E">
        <w:rPr>
          <w:rFonts w:ascii="Calibri" w:eastAsia="MS PGothic" w:hAnsi="Calibri" w:cs="Calibri"/>
        </w:rPr>
        <w:t>速やかに、</w:t>
      </w:r>
      <w:r w:rsidRPr="001E577E">
        <w:rPr>
          <w:rFonts w:ascii="Calibri" w:eastAsia="MS PGothic" w:hAnsi="Calibri" w:cs="Calibri"/>
        </w:rPr>
        <w:t xml:space="preserve">(1) </w:t>
      </w: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インシデントについてお客様に通知し、</w:t>
      </w:r>
      <w:r w:rsidRPr="001E577E">
        <w:rPr>
          <w:rFonts w:ascii="Calibri" w:eastAsia="MS PGothic" w:hAnsi="Calibri" w:cs="Calibri"/>
        </w:rPr>
        <w:t xml:space="preserve">(2) </w:t>
      </w: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インシデントを調査して、セキュリティ</w:t>
      </w:r>
      <w:r w:rsidRPr="001E577E">
        <w:rPr>
          <w:rFonts w:ascii="Calibri" w:eastAsia="MS PGothic" w:hAnsi="Calibri" w:cs="Calibri"/>
        </w:rPr>
        <w:t xml:space="preserve"> </w:t>
      </w:r>
      <w:r w:rsidRPr="001E577E">
        <w:rPr>
          <w:rFonts w:ascii="Calibri" w:eastAsia="MS PGothic" w:hAnsi="Calibri" w:cs="Calibri"/>
        </w:rPr>
        <w:t>インシデントについての詳細情報をお客様に提供し、</w:t>
      </w:r>
      <w:r w:rsidRPr="001E577E">
        <w:rPr>
          <w:rFonts w:ascii="Calibri" w:eastAsia="MS PGothic" w:hAnsi="Calibri" w:cs="Calibri"/>
        </w:rPr>
        <w:t xml:space="preserve">(3) </w:t>
      </w: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インシデントにより生じる損害を最小限に抑えるための合理的な手段を講じます。</w:t>
      </w:r>
    </w:p>
    <w:p w14:paraId="49704A10" w14:textId="77777777" w:rsidR="001E577E" w:rsidRPr="001E577E" w:rsidRDefault="001E577E" w:rsidP="007658BF">
      <w:pPr>
        <w:pStyle w:val="ProductList-Body"/>
        <w:keepNext/>
        <w:keepLines/>
        <w:spacing w:after="120"/>
        <w:rPr>
          <w:rFonts w:ascii="Calibri" w:eastAsia="MS PGothic" w:hAnsi="Calibri" w:cs="Calibri"/>
        </w:rPr>
      </w:pP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インシデントの通知は、電子メールその他のマイクロソフトが選択した手段によって、お客様に提供されるものとします。お客様がマイクロソフトに対し、それぞれの該当する本製品およびプロフェッショナル</w:t>
      </w:r>
      <w:r w:rsidRPr="001E577E">
        <w:rPr>
          <w:rFonts w:ascii="Calibri" w:eastAsia="MS PGothic" w:hAnsi="Calibri" w:cs="Calibri"/>
        </w:rPr>
        <w:t xml:space="preserve"> </w:t>
      </w:r>
      <w:r w:rsidRPr="001E577E">
        <w:rPr>
          <w:rFonts w:ascii="Calibri" w:eastAsia="MS PGothic" w:hAnsi="Calibri" w:cs="Calibri"/>
        </w:rPr>
        <w:t>サービスに関する正確な連絡先情報を維持することについては、お客様が単独で責任を負うものとします。お客様は、お客様に適用されるインシデント通知法の下、その義務を全うし、セキュリティ</w:t>
      </w:r>
      <w:r w:rsidRPr="001E577E">
        <w:rPr>
          <w:rFonts w:ascii="Calibri" w:eastAsia="MS PGothic" w:hAnsi="Calibri" w:cs="Calibri"/>
        </w:rPr>
        <w:t xml:space="preserve"> </w:t>
      </w:r>
      <w:r w:rsidRPr="001E577E">
        <w:rPr>
          <w:rFonts w:ascii="Calibri" w:eastAsia="MS PGothic" w:hAnsi="Calibri" w:cs="Calibri"/>
        </w:rPr>
        <w:t>インシデントに関する通知を第三者に通知するものとします。</w:t>
      </w:r>
    </w:p>
    <w:p w14:paraId="73D61C6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w:t>
      </w:r>
      <w:r w:rsidRPr="001E577E">
        <w:rPr>
          <w:rFonts w:ascii="Calibri" w:eastAsia="MS PGothic" w:hAnsi="Calibri" w:cs="Calibri"/>
        </w:rPr>
        <w:t xml:space="preserve">GDPR </w:t>
      </w:r>
      <w:r w:rsidRPr="001E577E">
        <w:rPr>
          <w:rFonts w:ascii="Calibri" w:eastAsia="MS PGothic" w:hAnsi="Calibri" w:cs="Calibri"/>
        </w:rPr>
        <w:t>第</w:t>
      </w:r>
      <w:r w:rsidRPr="001E577E">
        <w:rPr>
          <w:rFonts w:ascii="Calibri" w:eastAsia="MS PGothic" w:hAnsi="Calibri" w:cs="Calibri"/>
        </w:rPr>
        <w:t xml:space="preserve"> 33 </w:t>
      </w:r>
      <w:r w:rsidRPr="001E577E">
        <w:rPr>
          <w:rFonts w:ascii="Calibri" w:eastAsia="MS PGothic" w:hAnsi="Calibri" w:cs="Calibri"/>
        </w:rPr>
        <w:t>条または他の適用法令に基づく、当該セキュリティ</w:t>
      </w:r>
      <w:r w:rsidRPr="001E577E">
        <w:rPr>
          <w:rFonts w:ascii="Calibri" w:eastAsia="MS PGothic" w:hAnsi="Calibri" w:cs="Calibri"/>
        </w:rPr>
        <w:t xml:space="preserve"> </w:t>
      </w:r>
      <w:r w:rsidRPr="001E577E">
        <w:rPr>
          <w:rFonts w:ascii="Calibri" w:eastAsia="MS PGothic" w:hAnsi="Calibri" w:cs="Calibri"/>
        </w:rPr>
        <w:t>インシデントについて関連する監督当局およびデータ主体に通知するという義務をお客様が履行できるよう支援するため、合理的な努力を払うものとします。</w:t>
      </w:r>
    </w:p>
    <w:p w14:paraId="780C9E64"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本条項に基づくセキュリティ</w:t>
      </w:r>
      <w:r w:rsidRPr="001E577E">
        <w:rPr>
          <w:rFonts w:ascii="Calibri" w:eastAsia="MS PGothic" w:hAnsi="Calibri" w:cs="Calibri"/>
        </w:rPr>
        <w:t xml:space="preserve"> </w:t>
      </w:r>
      <w:r w:rsidRPr="001E577E">
        <w:rPr>
          <w:rFonts w:ascii="Calibri" w:eastAsia="MS PGothic" w:hAnsi="Calibri" w:cs="Calibri"/>
        </w:rPr>
        <w:t>インシデントの通知または対応に関するマイクロソフトの義務は、セキュリティ</w:t>
      </w:r>
      <w:r w:rsidRPr="001E577E">
        <w:rPr>
          <w:rFonts w:ascii="Calibri" w:eastAsia="MS PGothic" w:hAnsi="Calibri" w:cs="Calibri"/>
        </w:rPr>
        <w:t xml:space="preserve"> </w:t>
      </w:r>
      <w:r w:rsidRPr="001E577E">
        <w:rPr>
          <w:rFonts w:ascii="Calibri" w:eastAsia="MS PGothic" w:hAnsi="Calibri" w:cs="Calibri"/>
        </w:rPr>
        <w:t>インシデントに関する過失または賠償責任をマイクロソフトが認めたものではありません。</w:t>
      </w:r>
    </w:p>
    <w:p w14:paraId="17254FA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lastRenderedPageBreak/>
        <w:t>お客様のアカウントまたは認証資格情報が悪用された可能性がある場合、または本製品および本サービスに関連するセキュリティ</w:t>
      </w:r>
      <w:r w:rsidRPr="001E577E">
        <w:rPr>
          <w:rFonts w:ascii="Calibri" w:eastAsia="MS PGothic" w:hAnsi="Calibri" w:cs="Calibri"/>
        </w:rPr>
        <w:t xml:space="preserve"> </w:t>
      </w:r>
      <w:r w:rsidRPr="001E577E">
        <w:rPr>
          <w:rFonts w:ascii="Calibri" w:eastAsia="MS PGothic" w:hAnsi="Calibri" w:cs="Calibri"/>
        </w:rPr>
        <w:t>インシデントが発生した場合には、お客様は速やかにマイクロソフトにその旨を通知しなければなりません。</w:t>
      </w:r>
    </w:p>
    <w:p w14:paraId="0D6D6DBF"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97" w:name="_Toc507768555"/>
      <w:bookmarkStart w:id="98" w:name="_Toc8395015"/>
      <w:bookmarkStart w:id="99" w:name="_Toc6563804"/>
      <w:bookmarkStart w:id="100" w:name="_Toc21617022"/>
      <w:bookmarkStart w:id="101" w:name="_Toc26972855"/>
      <w:bookmarkStart w:id="102" w:name="_Toc112505013"/>
      <w:bookmarkStart w:id="103" w:name="DataTransfersandLocation"/>
      <w:r w:rsidRPr="001E577E">
        <w:rPr>
          <w:rFonts w:ascii="Calibri" w:eastAsia="MS PGothic" w:hAnsi="Calibri" w:cs="Calibri"/>
        </w:rPr>
        <w:t>データの移転と</w:t>
      </w:r>
      <w:bookmarkStart w:id="104" w:name="LocationofDataProcessing"/>
      <w:bookmarkStart w:id="105" w:name="_Toc489605583"/>
      <w:r w:rsidRPr="001E577E">
        <w:rPr>
          <w:rFonts w:ascii="Calibri" w:eastAsia="MS PGothic" w:hAnsi="Calibri" w:cs="Calibri"/>
        </w:rPr>
        <w:t>場所</w:t>
      </w:r>
      <w:bookmarkEnd w:id="97"/>
      <w:bookmarkEnd w:id="98"/>
      <w:bookmarkEnd w:id="99"/>
      <w:bookmarkEnd w:id="100"/>
      <w:bookmarkEnd w:id="101"/>
      <w:bookmarkEnd w:id="102"/>
      <w:bookmarkEnd w:id="104"/>
      <w:bookmarkEnd w:id="105"/>
    </w:p>
    <w:p w14:paraId="3A17F514"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106" w:name="_Toc26972856"/>
      <w:bookmarkEnd w:id="103"/>
      <w:r w:rsidRPr="001E577E">
        <w:rPr>
          <w:rFonts w:ascii="Calibri" w:eastAsia="MS PGothic" w:hAnsi="Calibri" w:cs="Calibri"/>
          <w:b/>
          <w:bCs/>
          <w:color w:val="0072C6"/>
        </w:rPr>
        <w:t>データ移転</w:t>
      </w:r>
      <w:bookmarkEnd w:id="106"/>
    </w:p>
    <w:p w14:paraId="4421DF0D"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条件および以下に規定されている予防措置に従っている場合を除き、マイクロソフトがお客様のために処理する顧客データ、プロフェッショナル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データ、および個人データは、地理的場所に移転され、そこで保存および処理することはできません。</w:t>
      </w:r>
      <w:r w:rsidRPr="001E577E">
        <w:rPr>
          <w:rFonts w:ascii="Calibri" w:eastAsia="MS PGothic" w:hAnsi="Calibri" w:cs="Calibri"/>
        </w:rPr>
        <w:t xml:space="preserve">DPA </w:t>
      </w:r>
      <w:r w:rsidRPr="001E577E">
        <w:rPr>
          <w:rFonts w:ascii="Calibri" w:eastAsia="MS PGothic" w:hAnsi="Calibri" w:cs="Calibri"/>
        </w:rPr>
        <w:t>条件に別途規定されている場合を除き、お客様はかかる予防措置を考慮して、マイクロソフトまたはその下請処理者が営業を展開する米国またはその他の国に顧客データ、プロフェッショナル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データ、および個人データを移転し、その国内でお客様のデータおよび個人データを保存および処理して本製品を提供するためにマイクロソフトを任命するものとします。</w:t>
      </w:r>
    </w:p>
    <w:p w14:paraId="6276C6F1"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本製品および本サービスの提供を目的とした、欧州連合、欧州経済地域、英国、およびスイスからの顧客データ、プロフェッショナル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データ、および個人データの移転にはすべて、マイクロソフトが履行する</w:t>
      </w:r>
      <w:r w:rsidRPr="001E577E">
        <w:rPr>
          <w:rFonts w:ascii="Calibri" w:eastAsia="MS PGothic" w:hAnsi="Calibri" w:cs="Calibri"/>
        </w:rPr>
        <w:t xml:space="preserve">2021 </w:t>
      </w:r>
      <w:r w:rsidRPr="001E577E">
        <w:rPr>
          <w:rFonts w:ascii="Calibri" w:eastAsia="MS PGothic" w:hAnsi="Calibri" w:cs="Calibri"/>
        </w:rPr>
        <w:t>年標準契約条項が適用されます。また、英国からの移転には、マイクロソフトが施行する</w:t>
      </w:r>
      <w:r w:rsidRPr="001E577E">
        <w:rPr>
          <w:rFonts w:ascii="Calibri" w:eastAsia="MS PGothic" w:hAnsi="Calibri" w:cs="Calibri"/>
        </w:rPr>
        <w:t xml:space="preserve"> IDTA </w:t>
      </w:r>
      <w:r w:rsidRPr="001E577E">
        <w:rPr>
          <w:rFonts w:ascii="Calibri" w:eastAsia="MS PGothic" w:hAnsi="Calibri" w:cs="Calibri"/>
        </w:rPr>
        <w:t>が適用されます。本</w:t>
      </w:r>
      <w:r w:rsidRPr="001E577E">
        <w:rPr>
          <w:rFonts w:ascii="Calibri" w:eastAsia="MS PGothic" w:hAnsi="Calibri" w:cs="Calibri"/>
        </w:rPr>
        <w:t xml:space="preserve"> DPA </w:t>
      </w:r>
      <w:r w:rsidRPr="001E577E">
        <w:rPr>
          <w:rFonts w:ascii="Calibri" w:eastAsia="MS PGothic" w:hAnsi="Calibri" w:cs="Calibri"/>
        </w:rPr>
        <w:t>において、「</w:t>
      </w:r>
      <w:r w:rsidRPr="001E577E">
        <w:rPr>
          <w:rFonts w:ascii="Calibri" w:eastAsia="MS PGothic" w:hAnsi="Calibri" w:cs="Calibri"/>
        </w:rPr>
        <w:t>IDTA</w:t>
      </w:r>
      <w:r w:rsidRPr="001E577E">
        <w:rPr>
          <w:rFonts w:ascii="Calibri" w:eastAsia="MS PGothic" w:hAnsi="Calibri" w:cs="Calibri"/>
        </w:rPr>
        <w:t>」とは、</w:t>
      </w:r>
      <w:r w:rsidRPr="001E577E">
        <w:rPr>
          <w:rFonts w:ascii="Calibri" w:eastAsia="MS PGothic" w:hAnsi="Calibri" w:cs="Calibri"/>
        </w:rPr>
        <w:t xml:space="preserve">2018 </w:t>
      </w:r>
      <w:r w:rsidRPr="001E577E">
        <w:rPr>
          <w:rFonts w:ascii="Calibri" w:eastAsia="MS PGothic" w:hAnsi="Calibri" w:cs="Calibri"/>
        </w:rPr>
        <w:t>年英国データ保護法の</w:t>
      </w:r>
      <w:r w:rsidRPr="001E577E">
        <w:rPr>
          <w:rFonts w:ascii="Calibri" w:eastAsia="MS PGothic" w:hAnsi="Calibri" w:cs="Calibri"/>
        </w:rPr>
        <w:t xml:space="preserve"> S119A(1) </w:t>
      </w:r>
      <w:r w:rsidRPr="001E577E">
        <w:rPr>
          <w:rFonts w:ascii="Calibri" w:eastAsia="MS PGothic" w:hAnsi="Calibri" w:cs="Calibri"/>
        </w:rPr>
        <w:t>に基づき英国プライバシー監視機関が発行した欧州委員会の国際データ移転に関する標準契約条項への国際データ移転補遺を意味します。マイクロソフトは、欧州経済地域、英国、およびスイスからの個人データの収集、使用、移転、保存、およびその他の処理に関して、欧州経済地域、英国、およびスイスのデータ保護法令の要件に従います。第三国または国際組織への個人データの移転にはすべて、</w:t>
      </w:r>
      <w:r w:rsidRPr="001E577E">
        <w:rPr>
          <w:rFonts w:ascii="Calibri" w:eastAsia="MS PGothic" w:hAnsi="Calibri" w:cs="Calibri"/>
        </w:rPr>
        <w:t xml:space="preserve">GDPR </w:t>
      </w:r>
      <w:r w:rsidRPr="001E577E">
        <w:rPr>
          <w:rFonts w:ascii="Calibri" w:eastAsia="MS PGothic" w:hAnsi="Calibri" w:cs="Calibri"/>
        </w:rPr>
        <w:t>第</w:t>
      </w:r>
      <w:r w:rsidRPr="001E577E">
        <w:rPr>
          <w:rFonts w:ascii="Calibri" w:eastAsia="MS PGothic" w:hAnsi="Calibri" w:cs="Calibri"/>
        </w:rPr>
        <w:t xml:space="preserve"> 46 </w:t>
      </w:r>
      <w:r w:rsidRPr="001E577E">
        <w:rPr>
          <w:rFonts w:ascii="Calibri" w:eastAsia="MS PGothic" w:hAnsi="Calibri" w:cs="Calibri"/>
        </w:rPr>
        <w:t>条に定める適切な安全措置を適用し、かかる移転および安全措置について</w:t>
      </w:r>
      <w:r w:rsidRPr="001E577E">
        <w:rPr>
          <w:rFonts w:ascii="Calibri" w:eastAsia="MS PGothic" w:hAnsi="Calibri" w:cs="Calibri"/>
        </w:rPr>
        <w:t xml:space="preserve"> GDPR </w:t>
      </w:r>
      <w:r w:rsidRPr="001E577E">
        <w:rPr>
          <w:rFonts w:ascii="Calibri" w:eastAsia="MS PGothic" w:hAnsi="Calibri" w:cs="Calibri"/>
        </w:rPr>
        <w:t>第</w:t>
      </w:r>
      <w:r w:rsidRPr="001E577E">
        <w:rPr>
          <w:rFonts w:ascii="Calibri" w:eastAsia="MS PGothic" w:hAnsi="Calibri" w:cs="Calibri"/>
        </w:rPr>
        <w:t xml:space="preserve"> 30 </w:t>
      </w:r>
      <w:r w:rsidRPr="001E577E">
        <w:rPr>
          <w:rFonts w:ascii="Calibri" w:eastAsia="MS PGothic" w:hAnsi="Calibri" w:cs="Calibri"/>
        </w:rPr>
        <w:t>条</w:t>
      </w:r>
      <w:r w:rsidRPr="001E577E">
        <w:rPr>
          <w:rFonts w:ascii="Calibri" w:eastAsia="MS PGothic" w:hAnsi="Calibri" w:cs="Calibri"/>
        </w:rPr>
        <w:t xml:space="preserve"> (2) </w:t>
      </w:r>
      <w:r w:rsidRPr="001E577E">
        <w:rPr>
          <w:rFonts w:ascii="Calibri" w:eastAsia="MS PGothic" w:hAnsi="Calibri" w:cs="Calibri"/>
        </w:rPr>
        <w:t>項に従って文書化するものとします。</w:t>
      </w:r>
    </w:p>
    <w:p w14:paraId="01BB07DC"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また、マイクロソフトは、</w:t>
      </w:r>
      <w:r w:rsidRPr="001E577E">
        <w:rPr>
          <w:rFonts w:ascii="Calibri" w:eastAsia="MS PGothic" w:hAnsi="Calibri" w:cs="Calibri"/>
        </w:rPr>
        <w:t xml:space="preserve">EU - </w:t>
      </w:r>
      <w:r w:rsidRPr="001E577E">
        <w:rPr>
          <w:rFonts w:ascii="Calibri" w:eastAsia="MS PGothic" w:hAnsi="Calibri" w:cs="Calibri"/>
        </w:rPr>
        <w:t>米国間およびスイス</w:t>
      </w:r>
      <w:r w:rsidRPr="001E577E">
        <w:rPr>
          <w:rFonts w:ascii="Calibri" w:eastAsia="MS PGothic" w:hAnsi="Calibri" w:cs="Calibri"/>
        </w:rPr>
        <w:t xml:space="preserve"> - </w:t>
      </w:r>
      <w:r w:rsidRPr="001E577E">
        <w:rPr>
          <w:rFonts w:ascii="Calibri" w:eastAsia="MS PGothic" w:hAnsi="Calibri" w:cs="Calibri"/>
        </w:rPr>
        <w:t>米国間のプライバシー</w:t>
      </w:r>
      <w:r w:rsidRPr="001E577E">
        <w:rPr>
          <w:rFonts w:ascii="Calibri" w:eastAsia="MS PGothic" w:hAnsi="Calibri" w:cs="Calibri"/>
        </w:rPr>
        <w:t xml:space="preserve"> </w:t>
      </w:r>
      <w:r w:rsidRPr="001E577E">
        <w:rPr>
          <w:rFonts w:ascii="Calibri" w:eastAsia="MS PGothic" w:hAnsi="Calibri" w:cs="Calibri"/>
        </w:rPr>
        <w:t>シールド</w:t>
      </w:r>
      <w:r w:rsidRPr="001E577E">
        <w:rPr>
          <w:rFonts w:ascii="Calibri" w:eastAsia="MS PGothic" w:hAnsi="Calibri" w:cs="Calibri"/>
        </w:rPr>
        <w:t xml:space="preserve"> </w:t>
      </w:r>
      <w:r w:rsidRPr="001E577E">
        <w:rPr>
          <w:rFonts w:ascii="Calibri" w:eastAsia="MS PGothic" w:hAnsi="Calibri" w:cs="Calibri"/>
        </w:rPr>
        <w:t>フレームワークおよびこのフレームワークが課す確約事項について認定を受けました。</w:t>
      </w:r>
      <w:r w:rsidRPr="001E577E">
        <w:rPr>
          <w:rStyle w:val="normaltextrun"/>
          <w:rFonts w:ascii="Calibri" w:eastAsia="MS PGothic" w:hAnsi="Calibri" w:cs="Calibri"/>
          <w:szCs w:val="18"/>
          <w:shd w:val="clear" w:color="auto" w:fill="FFFFFF"/>
        </w:rPr>
        <w:t>ただし、マイクロソフトは、</w:t>
      </w:r>
      <w:r w:rsidRPr="001E577E">
        <w:rPr>
          <w:rStyle w:val="normaltextrun"/>
          <w:rFonts w:ascii="Calibri" w:eastAsia="MS PGothic" w:hAnsi="Calibri" w:cs="Calibri"/>
          <w:szCs w:val="18"/>
          <w:shd w:val="clear" w:color="auto" w:fill="FFFFFF"/>
        </w:rPr>
        <w:t xml:space="preserve">Case C-311/18 </w:t>
      </w:r>
      <w:r w:rsidRPr="001E577E">
        <w:rPr>
          <w:rStyle w:val="normaltextrun"/>
          <w:rFonts w:ascii="Calibri" w:eastAsia="MS PGothic" w:hAnsi="Calibri" w:cs="Calibri"/>
          <w:szCs w:val="18"/>
          <w:shd w:val="clear" w:color="auto" w:fill="FFFFFF"/>
        </w:rPr>
        <w:t>の欧州司法裁判所の裁定を踏まえ、個人データの域外移転の法的根拠として</w:t>
      </w:r>
      <w:r w:rsidRPr="001E577E">
        <w:rPr>
          <w:rStyle w:val="normaltextrun"/>
          <w:rFonts w:ascii="Calibri" w:eastAsia="MS PGothic" w:hAnsi="Calibri" w:cs="Calibri"/>
          <w:szCs w:val="18"/>
          <w:shd w:val="clear" w:color="auto" w:fill="FFFFFF"/>
        </w:rPr>
        <w:t xml:space="preserve"> EU - </w:t>
      </w:r>
      <w:r w:rsidRPr="001E577E">
        <w:rPr>
          <w:rStyle w:val="normaltextrun"/>
          <w:rFonts w:ascii="Calibri" w:eastAsia="MS PGothic" w:hAnsi="Calibri" w:cs="Calibri"/>
          <w:szCs w:val="18"/>
          <w:shd w:val="clear" w:color="auto" w:fill="FFFFFF"/>
        </w:rPr>
        <w:t>米国間プライバシー</w:t>
      </w:r>
      <w:r w:rsidRPr="001E577E">
        <w:rPr>
          <w:rStyle w:val="normaltextrun"/>
          <w:rFonts w:ascii="Calibri" w:eastAsia="MS PGothic" w:hAnsi="Calibri" w:cs="Calibri"/>
          <w:szCs w:val="18"/>
          <w:shd w:val="clear" w:color="auto" w:fill="FFFFFF"/>
        </w:rPr>
        <w:t xml:space="preserve"> </w:t>
      </w:r>
      <w:r w:rsidRPr="001E577E">
        <w:rPr>
          <w:rStyle w:val="normaltextrun"/>
          <w:rFonts w:ascii="Calibri" w:eastAsia="MS PGothic" w:hAnsi="Calibri" w:cs="Calibri"/>
          <w:szCs w:val="18"/>
          <w:shd w:val="clear" w:color="auto" w:fill="FFFFFF"/>
        </w:rPr>
        <w:t>シールド</w:t>
      </w:r>
      <w:r w:rsidRPr="001E577E">
        <w:rPr>
          <w:rStyle w:val="normaltextrun"/>
          <w:rFonts w:ascii="Calibri" w:eastAsia="MS PGothic" w:hAnsi="Calibri" w:cs="Calibri"/>
          <w:szCs w:val="18"/>
          <w:shd w:val="clear" w:color="auto" w:fill="FFFFFF"/>
        </w:rPr>
        <w:t xml:space="preserve"> </w:t>
      </w:r>
      <w:r w:rsidRPr="001E577E">
        <w:rPr>
          <w:rStyle w:val="normaltextrun"/>
          <w:rFonts w:ascii="Calibri" w:eastAsia="MS PGothic" w:hAnsi="Calibri" w:cs="Calibri"/>
          <w:szCs w:val="18"/>
          <w:shd w:val="clear" w:color="auto" w:fill="FFFFFF"/>
        </w:rPr>
        <w:t>フレームワークには依拠しません。</w:t>
      </w:r>
      <w:r w:rsidRPr="001E577E">
        <w:rPr>
          <w:rFonts w:ascii="Calibri" w:eastAsia="MS PGothic" w:hAnsi="Calibri" w:cs="Calibri"/>
        </w:rPr>
        <w:t>マイクロソフトは、プライバシー</w:t>
      </w:r>
      <w:r w:rsidRPr="001E577E">
        <w:rPr>
          <w:rFonts w:ascii="Calibri" w:eastAsia="MS PGothic" w:hAnsi="Calibri" w:cs="Calibri"/>
        </w:rPr>
        <w:t xml:space="preserve"> </w:t>
      </w:r>
      <w:r w:rsidRPr="001E577E">
        <w:rPr>
          <w:rFonts w:ascii="Calibri" w:eastAsia="MS PGothic" w:hAnsi="Calibri" w:cs="Calibri"/>
        </w:rPr>
        <w:t>シールドの原則が求めるものと同等の保護を提供する自らの義務を満たせなくなったと判断した場合にお客様に通知することに同意します。</w:t>
      </w:r>
    </w:p>
    <w:p w14:paraId="7F294382" w14:textId="77777777" w:rsidR="001E577E" w:rsidRPr="001E577E" w:rsidRDefault="001E577E" w:rsidP="001E577E">
      <w:pPr>
        <w:pStyle w:val="ProductList-Body"/>
        <w:keepNext/>
        <w:spacing w:after="120"/>
        <w:ind w:left="187"/>
        <w:outlineLvl w:val="2"/>
        <w:rPr>
          <w:rFonts w:ascii="Calibri" w:eastAsia="MS PGothic" w:hAnsi="Calibri" w:cs="Calibri"/>
        </w:rPr>
      </w:pPr>
      <w:bookmarkStart w:id="107" w:name="_Toc26972857"/>
      <w:bookmarkStart w:id="108" w:name="LocationofCustomerDataatRest"/>
      <w:r w:rsidRPr="001E577E">
        <w:rPr>
          <w:rFonts w:ascii="Calibri" w:eastAsia="MS PGothic" w:hAnsi="Calibri" w:cs="Calibri"/>
          <w:b/>
          <w:color w:val="0072C6"/>
        </w:rPr>
        <w:t>顧客データの保存場所</w:t>
      </w:r>
      <w:bookmarkEnd w:id="107"/>
    </w:p>
    <w:bookmarkEnd w:id="108"/>
    <w:p w14:paraId="6D0FC218" w14:textId="77777777" w:rsidR="001E577E" w:rsidRPr="001E577E" w:rsidRDefault="001E577E" w:rsidP="001E577E">
      <w:pPr>
        <w:pStyle w:val="ProductList-Body"/>
        <w:tabs>
          <w:tab w:val="clear" w:pos="158"/>
          <w:tab w:val="left" w:pos="360"/>
        </w:tabs>
        <w:spacing w:after="120"/>
        <w:ind w:left="180"/>
        <w:rPr>
          <w:rFonts w:ascii="Calibri" w:eastAsia="MS PGothic" w:hAnsi="Calibri" w:cs="Calibri"/>
        </w:rPr>
      </w:pPr>
      <w:r w:rsidRPr="001E577E">
        <w:rPr>
          <w:rFonts w:ascii="Calibri" w:eastAsia="MS PGothic" w:hAnsi="Calibri" w:cs="Calibri"/>
        </w:rPr>
        <w:t>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サービスに関し、マイクロソフトは、製品条項で定められているように、顧客データを一定の地域</w:t>
      </w:r>
      <w:r w:rsidRPr="001E577E">
        <w:rPr>
          <w:rFonts w:ascii="Calibri" w:eastAsia="MS PGothic" w:hAnsi="Calibri" w:cs="Calibri"/>
        </w:rPr>
        <w:t xml:space="preserve"> (</w:t>
      </w:r>
      <w:r w:rsidRPr="001E577E">
        <w:rPr>
          <w:rFonts w:ascii="Calibri" w:eastAsia="MS PGothic" w:hAnsi="Calibri" w:cs="Calibri"/>
        </w:rPr>
        <w:t>以下それぞれを「地域」といいます</w:t>
      </w:r>
      <w:r w:rsidRPr="001E577E">
        <w:rPr>
          <w:rFonts w:ascii="Calibri" w:eastAsia="MS PGothic" w:hAnsi="Calibri" w:cs="Calibri"/>
        </w:rPr>
        <w:t xml:space="preserve">) </w:t>
      </w:r>
      <w:r w:rsidRPr="001E577E">
        <w:rPr>
          <w:rFonts w:ascii="Calibri" w:eastAsia="MS PGothic" w:hAnsi="Calibri" w:cs="Calibri"/>
        </w:rPr>
        <w:t>内に保存します。</w:t>
      </w:r>
    </w:p>
    <w:p w14:paraId="10960AD5" w14:textId="77777777" w:rsidR="001E577E" w:rsidRPr="001E577E" w:rsidRDefault="001E577E" w:rsidP="001E577E">
      <w:pPr>
        <w:pStyle w:val="ProductList-Body"/>
        <w:tabs>
          <w:tab w:val="clear" w:pos="158"/>
          <w:tab w:val="left" w:pos="360"/>
        </w:tabs>
        <w:spacing w:after="120"/>
        <w:ind w:left="180"/>
        <w:rPr>
          <w:rFonts w:ascii="Calibri" w:eastAsia="MS PGothic" w:hAnsi="Calibri" w:cs="Calibri"/>
        </w:rPr>
      </w:pPr>
      <w:r w:rsidRPr="001E577E">
        <w:rPr>
          <w:rFonts w:ascii="Calibri" w:eastAsia="MS PGothic" w:hAnsi="Calibri" w:cs="Calibri"/>
        </w:rPr>
        <w:t>マイクロソフトは、お客様またはお客様のエンド</w:t>
      </w:r>
      <w:r w:rsidRPr="001E577E">
        <w:rPr>
          <w:rFonts w:ascii="Calibri" w:eastAsia="MS PGothic" w:hAnsi="Calibri" w:cs="Calibri"/>
        </w:rPr>
        <w:t xml:space="preserve"> </w:t>
      </w:r>
      <w:r w:rsidRPr="001E577E">
        <w:rPr>
          <w:rFonts w:ascii="Calibri" w:eastAsia="MS PGothic" w:hAnsi="Calibri" w:cs="Calibri"/>
        </w:rPr>
        <w:t>ユーザーが顧客データにアクセスし、または顧客データを移転する元の地域を制御または制限しません。</w:t>
      </w:r>
    </w:p>
    <w:p w14:paraId="672A4772"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09" w:name="_Toc507768556"/>
      <w:bookmarkStart w:id="110" w:name="_Toc8395016"/>
      <w:bookmarkStart w:id="111" w:name="_Toc6563805"/>
      <w:bookmarkStart w:id="112" w:name="_Toc21617023"/>
      <w:bookmarkStart w:id="113" w:name="_Toc26972858"/>
      <w:bookmarkStart w:id="114" w:name="_Toc112505014"/>
      <w:r w:rsidRPr="001E577E">
        <w:rPr>
          <w:rFonts w:ascii="Calibri" w:eastAsia="MS PGothic" w:hAnsi="Calibri" w:cs="Calibri"/>
        </w:rPr>
        <w:t>データの保持と削除</w:t>
      </w:r>
      <w:bookmarkEnd w:id="109"/>
      <w:bookmarkEnd w:id="110"/>
      <w:bookmarkEnd w:id="111"/>
      <w:bookmarkEnd w:id="112"/>
      <w:bookmarkEnd w:id="113"/>
      <w:bookmarkEnd w:id="114"/>
    </w:p>
    <w:p w14:paraId="5C03D7D9"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お客様は、お客様のサブスクリプションまたは該当するプロフェッショナル</w:t>
      </w:r>
      <w:r w:rsidRPr="001E577E">
        <w:rPr>
          <w:rFonts w:ascii="Calibri" w:eastAsia="MS PGothic" w:hAnsi="Calibri" w:cs="Calibri"/>
        </w:rPr>
        <w:t xml:space="preserve"> </w:t>
      </w:r>
      <w:r w:rsidRPr="001E577E">
        <w:rPr>
          <w:rFonts w:ascii="Calibri" w:eastAsia="MS PGothic" w:hAnsi="Calibri" w:cs="Calibri"/>
        </w:rPr>
        <w:t>サービス契約の期間中はいつでも、各オンライン</w:t>
      </w:r>
      <w:r w:rsidRPr="001E577E">
        <w:rPr>
          <w:rFonts w:ascii="Calibri" w:eastAsia="MS PGothic" w:hAnsi="Calibri" w:cs="Calibri"/>
        </w:rPr>
        <w:t xml:space="preserve"> </w:t>
      </w:r>
      <w:r w:rsidRPr="001E577E">
        <w:rPr>
          <w:rFonts w:ascii="Calibri" w:eastAsia="MS PGothic" w:hAnsi="Calibri" w:cs="Calibri"/>
        </w:rPr>
        <w:t>サービスに保存されている顧客データ、およびプロフェッショナル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データにアクセスし、抽出し、削除することができます。</w:t>
      </w:r>
    </w:p>
    <w:p w14:paraId="1A7C8E34"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無料試用版および</w:t>
      </w:r>
      <w:r w:rsidRPr="001E577E">
        <w:rPr>
          <w:rFonts w:ascii="Calibri" w:eastAsia="MS PGothic" w:hAnsi="Calibri" w:cs="Calibri"/>
        </w:rPr>
        <w:t xml:space="preserve"> LinkedIn </w:t>
      </w:r>
      <w:r w:rsidRPr="001E577E">
        <w:rPr>
          <w:rFonts w:ascii="Calibri" w:eastAsia="MS PGothic" w:hAnsi="Calibri" w:cs="Calibri"/>
        </w:rPr>
        <w:t>サービスを除き、マイクロソフトは、お客様のサブスクリプションの満了または終了後</w:t>
      </w:r>
      <w:r w:rsidRPr="001E577E">
        <w:rPr>
          <w:rFonts w:ascii="Calibri" w:eastAsia="MS PGothic" w:hAnsi="Calibri" w:cs="Calibri"/>
        </w:rPr>
        <w:t xml:space="preserve"> 90 </w:t>
      </w:r>
      <w:r w:rsidRPr="001E577E">
        <w:rPr>
          <w:rFonts w:ascii="Calibri" w:eastAsia="MS PGothic" w:hAnsi="Calibri" w:cs="Calibri"/>
        </w:rPr>
        <w:t>日間、オンライン</w:t>
      </w:r>
      <w:r w:rsidRPr="001E577E">
        <w:rPr>
          <w:rFonts w:ascii="Calibri" w:eastAsia="MS PGothic" w:hAnsi="Calibri" w:cs="Calibri"/>
        </w:rPr>
        <w:t xml:space="preserve"> </w:t>
      </w:r>
      <w:r w:rsidRPr="001E577E">
        <w:rPr>
          <w:rFonts w:ascii="Calibri" w:eastAsia="MS PGothic" w:hAnsi="Calibri" w:cs="Calibri"/>
        </w:rPr>
        <w:t>サービスに保存されている顧客データを機能が限定されたアカウントに保持し、お客様がデータを抽出できるようにします。</w:t>
      </w:r>
      <w:r w:rsidRPr="001E577E">
        <w:rPr>
          <w:rFonts w:ascii="Calibri" w:eastAsia="MS PGothic" w:hAnsi="Calibri" w:cs="Calibri"/>
        </w:rPr>
        <w:t xml:space="preserve">90 </w:t>
      </w:r>
      <w:r w:rsidRPr="001E577E">
        <w:rPr>
          <w:rFonts w:ascii="Calibri" w:eastAsia="MS PGothic" w:hAnsi="Calibri" w:cs="Calibri"/>
        </w:rPr>
        <w:t>日の保持期間が終了した後、マイクロソフトは、さらなる</w:t>
      </w:r>
      <w:r w:rsidRPr="001E577E">
        <w:rPr>
          <w:rFonts w:ascii="Calibri" w:eastAsia="MS PGothic" w:hAnsi="Calibri" w:cs="Calibri"/>
        </w:rPr>
        <w:t xml:space="preserve"> 90 </w:t>
      </w:r>
      <w:r w:rsidRPr="001E577E">
        <w:rPr>
          <w:rFonts w:ascii="Calibri" w:eastAsia="MS PGothic" w:hAnsi="Calibri" w:cs="Calibri"/>
        </w:rPr>
        <w:t>日以内にお客様のアカウントを無効にし、オンライン</w:t>
      </w:r>
      <w:r w:rsidRPr="001E577E">
        <w:rPr>
          <w:rFonts w:ascii="Calibri" w:eastAsia="MS PGothic" w:hAnsi="Calibri" w:cs="Calibri"/>
        </w:rPr>
        <w:t xml:space="preserve"> </w:t>
      </w:r>
      <w:r w:rsidRPr="001E577E">
        <w:rPr>
          <w:rFonts w:ascii="Calibri" w:eastAsia="MS PGothic" w:hAnsi="Calibri" w:cs="Calibri"/>
        </w:rPr>
        <w:t>サービスに保存されている顧客データおよび個人データを削除するものとします。ただし、当該データを保持することが本</w:t>
      </w:r>
      <w:r w:rsidRPr="001E577E">
        <w:rPr>
          <w:rFonts w:ascii="Calibri" w:eastAsia="MS PGothic" w:hAnsi="Calibri" w:cs="Calibri"/>
        </w:rPr>
        <w:t xml:space="preserve"> DPA </w:t>
      </w:r>
      <w:r w:rsidRPr="001E577E">
        <w:rPr>
          <w:rFonts w:ascii="Calibri" w:eastAsia="MS PGothic" w:hAnsi="Calibri" w:cs="Calibri"/>
        </w:rPr>
        <w:t>に基づいて許可されている場合を除きます。</w:t>
      </w:r>
    </w:p>
    <w:p w14:paraId="376829B9"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マイクロソフトは、データが収集もしくは移転された事業目的を達成した後、またはお客様から要求があった場合、本ソフトウェアに関連する個人データおよびプロフェッショナル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データのコピーをすべて削除します。ただし、当該データを保持することが本</w:t>
      </w:r>
      <w:r w:rsidRPr="001E577E">
        <w:rPr>
          <w:rFonts w:ascii="Calibri" w:eastAsia="MS PGothic" w:hAnsi="Calibri" w:cs="Calibri"/>
        </w:rPr>
        <w:t xml:space="preserve"> DPA </w:t>
      </w:r>
      <w:r w:rsidRPr="001E577E">
        <w:rPr>
          <w:rFonts w:ascii="Calibri" w:eastAsia="MS PGothic" w:hAnsi="Calibri" w:cs="Calibri"/>
        </w:rPr>
        <w:t>に基づいて許可されている場合を除きます。</w:t>
      </w:r>
    </w:p>
    <w:p w14:paraId="321566F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サービスは、お客様が提供したソフトウェアの保持または抽出をサポートしない場合があります。本条項の規定に従った顧客データ、プロフェッショナル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データ、または個人データの削除について、マイクロソフトはいかなる責任も負いません。</w:t>
      </w:r>
    </w:p>
    <w:p w14:paraId="7A1BD384"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15" w:name="_Toc507768557"/>
      <w:bookmarkStart w:id="116" w:name="_Toc8395017"/>
      <w:bookmarkStart w:id="117" w:name="_Toc6563806"/>
      <w:bookmarkStart w:id="118" w:name="_Toc21617024"/>
      <w:bookmarkStart w:id="119" w:name="_Toc26972859"/>
      <w:bookmarkStart w:id="120" w:name="_Toc112505015"/>
      <w:r w:rsidRPr="001E577E">
        <w:rPr>
          <w:rFonts w:ascii="Calibri" w:eastAsia="MS PGothic" w:hAnsi="Calibri" w:cs="Calibri"/>
        </w:rPr>
        <w:t>処理者の守秘義務に関する確約事項</w:t>
      </w:r>
      <w:bookmarkEnd w:id="115"/>
      <w:bookmarkEnd w:id="116"/>
      <w:bookmarkEnd w:id="117"/>
      <w:bookmarkEnd w:id="118"/>
      <w:bookmarkEnd w:id="119"/>
      <w:bookmarkEnd w:id="120"/>
    </w:p>
    <w:p w14:paraId="188E5B3A"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データ、および個人データの処理に従事するマイクロソフト担当者が、</w:t>
      </w:r>
      <w:r w:rsidRPr="001E577E">
        <w:rPr>
          <w:rFonts w:ascii="Calibri" w:eastAsia="MS PGothic" w:hAnsi="Calibri" w:cs="Calibri"/>
        </w:rPr>
        <w:t xml:space="preserve">(i) </w:t>
      </w:r>
      <w:r w:rsidRPr="001E577E">
        <w:rPr>
          <w:rFonts w:ascii="Calibri" w:eastAsia="MS PGothic" w:hAnsi="Calibri" w:cs="Calibri"/>
        </w:rPr>
        <w:t>お客様からの指示または本</w:t>
      </w:r>
      <w:r w:rsidRPr="001E577E">
        <w:rPr>
          <w:rFonts w:ascii="Calibri" w:eastAsia="MS PGothic" w:hAnsi="Calibri" w:cs="Calibri"/>
        </w:rPr>
        <w:t xml:space="preserve"> DPA </w:t>
      </w:r>
      <w:r w:rsidRPr="001E577E">
        <w:rPr>
          <w:rFonts w:ascii="Calibri" w:eastAsia="MS PGothic" w:hAnsi="Calibri" w:cs="Calibri"/>
        </w:rPr>
        <w:t>の規定に必ず従って当該データを処理すること、および</w:t>
      </w:r>
      <w:r w:rsidRPr="001E577E">
        <w:rPr>
          <w:rFonts w:ascii="Calibri" w:eastAsia="MS PGothic" w:hAnsi="Calibri" w:cs="Calibri"/>
        </w:rPr>
        <w:t xml:space="preserve"> (ii) </w:t>
      </w:r>
      <w:r w:rsidRPr="001E577E">
        <w:rPr>
          <w:rFonts w:ascii="Calibri" w:eastAsia="MS PGothic" w:hAnsi="Calibri" w:cs="Calibri"/>
        </w:rPr>
        <w:t>処理の終了後も顧客データおよび個人データの秘密保持と安全性の保持が義務付けられていることを保証するものとします。マイクロソフトは、</w:t>
      </w:r>
      <w:r w:rsidRPr="001E577E">
        <w:rPr>
          <w:rFonts w:ascii="Calibri" w:eastAsia="MS PGothic" w:hAnsi="Calibri" w:cs="Calibri"/>
          <w:color w:val="000000"/>
        </w:rPr>
        <w:t>適用されるデータ保護要件および業界標準に従い、顧客データ、プロフェッショナル</w:t>
      </w:r>
      <w:r w:rsidRPr="001E577E">
        <w:rPr>
          <w:rFonts w:ascii="Calibri" w:eastAsia="MS PGothic" w:hAnsi="Calibri" w:cs="Calibri"/>
          <w:color w:val="000000"/>
        </w:rPr>
        <w:t xml:space="preserve"> </w:t>
      </w:r>
      <w:r w:rsidRPr="001E577E">
        <w:rPr>
          <w:rFonts w:ascii="Calibri" w:eastAsia="MS PGothic" w:hAnsi="Calibri" w:cs="Calibri"/>
          <w:color w:val="000000"/>
        </w:rPr>
        <w:t>サービス</w:t>
      </w:r>
      <w:r w:rsidRPr="001E577E">
        <w:rPr>
          <w:rFonts w:ascii="Calibri" w:eastAsia="MS PGothic" w:hAnsi="Calibri" w:cs="Calibri"/>
          <w:color w:val="000000"/>
        </w:rPr>
        <w:t xml:space="preserve"> </w:t>
      </w:r>
      <w:r w:rsidRPr="001E577E">
        <w:rPr>
          <w:rFonts w:ascii="Calibri" w:eastAsia="MS PGothic" w:hAnsi="Calibri" w:cs="Calibri"/>
          <w:color w:val="000000"/>
        </w:rPr>
        <w:t>データ、および個人データにアクセスするマイクロソフトの従業員に対し、</w:t>
      </w:r>
      <w:r w:rsidRPr="001E577E">
        <w:rPr>
          <w:rFonts w:ascii="Calibri" w:eastAsia="MS PGothic" w:hAnsi="Calibri" w:cs="Calibri"/>
        </w:rPr>
        <w:t>データ</w:t>
      </w:r>
      <w:r w:rsidRPr="001E577E">
        <w:rPr>
          <w:rFonts w:ascii="Calibri" w:eastAsia="MS PGothic" w:hAnsi="Calibri" w:cs="Calibri"/>
        </w:rPr>
        <w:t xml:space="preserve"> </w:t>
      </w:r>
      <w:r w:rsidRPr="001E577E">
        <w:rPr>
          <w:rFonts w:ascii="Calibri" w:eastAsia="MS PGothic" w:hAnsi="Calibri" w:cs="Calibri"/>
        </w:rPr>
        <w:t>プライバシーおよびセキュリティに関する必須のトレーニングを定期的に実施し、これらについて周知させるものとします。</w:t>
      </w:r>
    </w:p>
    <w:p w14:paraId="284E85AE"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21" w:name="_Toc507768558"/>
      <w:bookmarkStart w:id="122" w:name="_Toc8395018"/>
      <w:bookmarkStart w:id="123" w:name="_Toc6563807"/>
      <w:bookmarkStart w:id="124" w:name="_Toc21617025"/>
      <w:bookmarkStart w:id="125" w:name="_Toc26972860"/>
      <w:bookmarkStart w:id="126" w:name="_Toc112505016"/>
      <w:r w:rsidRPr="001E577E">
        <w:rPr>
          <w:rFonts w:ascii="Calibri" w:eastAsia="MS PGothic" w:hAnsi="Calibri" w:cs="Calibri"/>
        </w:rPr>
        <w:t>下請処理者の使用に関する通知および規制</w:t>
      </w:r>
      <w:bookmarkEnd w:id="121"/>
      <w:bookmarkEnd w:id="122"/>
      <w:bookmarkEnd w:id="123"/>
      <w:bookmarkEnd w:id="124"/>
      <w:bookmarkEnd w:id="125"/>
      <w:bookmarkEnd w:id="126"/>
    </w:p>
    <w:p w14:paraId="676B343B"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一部のサービスまたは補助的なサービスを下請処理者に委託することができます。お客様は、本契約と下請処理者としてのマイクロソフトの関連会社に同意するものとします。標準契約条項または</w:t>
      </w:r>
      <w:r w:rsidRPr="001E577E">
        <w:rPr>
          <w:rFonts w:ascii="Calibri" w:eastAsia="MS PGothic" w:hAnsi="Calibri" w:cs="Calibri"/>
        </w:rPr>
        <w:t xml:space="preserve"> GDPR </w:t>
      </w:r>
      <w:r w:rsidRPr="001E577E">
        <w:rPr>
          <w:rFonts w:ascii="Calibri" w:eastAsia="MS PGothic" w:hAnsi="Calibri" w:cs="Calibri"/>
        </w:rPr>
        <w:t>条件の下で上記の同意が要求される場合、この承認は、マイクロソ</w:t>
      </w:r>
      <w:r w:rsidRPr="001E577E">
        <w:rPr>
          <w:rFonts w:ascii="Calibri" w:eastAsia="MS PGothic" w:hAnsi="Calibri" w:cs="Calibri"/>
        </w:rPr>
        <w:lastRenderedPageBreak/>
        <w:t>フトが顧客データ、プロフェッショナル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データ、および個人データの処理を下請業者に委託することに対するお客様の事前の書面による同意を構成します。</w:t>
      </w:r>
    </w:p>
    <w:p w14:paraId="16BFBB5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マイクロソフトは、その下請処理者が本</w:t>
      </w:r>
      <w:r w:rsidRPr="001E577E">
        <w:rPr>
          <w:rFonts w:ascii="Calibri" w:eastAsia="MS PGothic" w:hAnsi="Calibri" w:cs="Calibri"/>
        </w:rPr>
        <w:t xml:space="preserve"> DPA </w:t>
      </w:r>
      <w:r w:rsidRPr="001E577E">
        <w:rPr>
          <w:rFonts w:ascii="Calibri" w:eastAsia="MS PGothic" w:hAnsi="Calibri" w:cs="Calibri"/>
        </w:rPr>
        <w:t>のマイクロソフトの義務を遵守することに責任を負います。マイクロソフトは、下請処理者に関する情報をマイクロソフトのウェブサイト上に提供します。マイクロソフトは、下請処理者と契約を締結する際、書面による契約書を交わすことにより、下請処理者がマイクロソフトから委託されたサービスを提供するためにのみ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データ、または個人データにアクセスして使用し、それ以外の目的には当該データを使用しないことを保証します。マイクロソフトは、処理対象データの開示への制限を含め、本</w:t>
      </w:r>
      <w:r w:rsidRPr="001E577E">
        <w:rPr>
          <w:rFonts w:ascii="Calibri" w:eastAsia="MS PGothic" w:hAnsi="Calibri" w:cs="Calibri"/>
        </w:rPr>
        <w:t xml:space="preserve"> DPA </w:t>
      </w:r>
      <w:r w:rsidRPr="001E577E">
        <w:rPr>
          <w:rFonts w:ascii="Calibri" w:eastAsia="MS PGothic" w:hAnsi="Calibri" w:cs="Calibri"/>
        </w:rPr>
        <w:t>がマイクロソフトに求めるものと同等以上のデータ保護対策を講じるよう書面に規定し、下請処理者に義務付けます。マイクロソフトは、これらの契約上の義務が確実に満たされるように下請処理者を監督することに同意します。</w:t>
      </w:r>
    </w:p>
    <w:p w14:paraId="5482AE67"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マイクロソフトは、随時、新しい下請処理者と契約できるものとします。マイクロソフトは、新規に契約した下請処理者に顧客データへのアクセスを許可する</w:t>
      </w:r>
      <w:r w:rsidRPr="001E577E">
        <w:rPr>
          <w:rFonts w:ascii="Calibri" w:eastAsia="MS PGothic" w:hAnsi="Calibri" w:cs="Calibri"/>
        </w:rPr>
        <w:t xml:space="preserve"> 6 </w:t>
      </w:r>
      <w:r w:rsidRPr="001E577E">
        <w:rPr>
          <w:rFonts w:ascii="Calibri" w:eastAsia="MS PGothic" w:hAnsi="Calibri" w:cs="Calibri"/>
        </w:rPr>
        <w:t>か月前までに、新規業者についてお客様に通知し、該当する場合は、</w:t>
      </w:r>
      <w:r w:rsidRPr="001E577E">
        <w:rPr>
          <w:rFonts w:ascii="Calibri" w:eastAsia="MS PGothic" w:hAnsi="Calibri" w:cs="Calibri"/>
        </w:rPr>
        <w:t xml:space="preserve">Web </w:t>
      </w:r>
      <w:r w:rsidRPr="001E577E">
        <w:rPr>
          <w:rFonts w:ascii="Calibri" w:eastAsia="MS PGothic" w:hAnsi="Calibri" w:cs="Calibri"/>
        </w:rPr>
        <w:t>サイトを更新して、かかる更新を知る方法をお客様に提供します。さらに、マイクロソフトは、新規に契約した下請処理者に顧客データに含まれているデータ以外のプロフェッショナル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データまたは個人データへのアクセスを許可する</w:t>
      </w:r>
      <w:r w:rsidRPr="001E577E">
        <w:rPr>
          <w:rFonts w:ascii="Calibri" w:eastAsia="MS PGothic" w:hAnsi="Calibri" w:cs="Calibri"/>
        </w:rPr>
        <w:t xml:space="preserve"> 30 </w:t>
      </w:r>
      <w:r w:rsidRPr="001E577E">
        <w:rPr>
          <w:rFonts w:ascii="Calibri" w:eastAsia="MS PGothic" w:hAnsi="Calibri" w:cs="Calibri"/>
        </w:rPr>
        <w:t>日前までに、新規業者についてお客様に通知し、該当する場合は、</w:t>
      </w:r>
      <w:r w:rsidRPr="001E577E">
        <w:rPr>
          <w:rFonts w:ascii="Calibri" w:eastAsia="MS PGothic" w:hAnsi="Calibri" w:cs="Calibri"/>
        </w:rPr>
        <w:t xml:space="preserve">Web </w:t>
      </w:r>
      <w:r w:rsidRPr="001E577E">
        <w:rPr>
          <w:rFonts w:ascii="Calibri" w:eastAsia="MS PGothic" w:hAnsi="Calibri" w:cs="Calibri"/>
        </w:rPr>
        <w:t>サイトを更新して、かかる更新を知る方法をお客様に提供します。マイクロソフトは、顧客データ、プロフェッショナル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データ、または個人データを処理する新しい本製品またはプロフェッショナル</w:t>
      </w:r>
      <w:r w:rsidRPr="001E577E">
        <w:rPr>
          <w:rFonts w:ascii="Calibri" w:eastAsia="MS PGothic" w:hAnsi="Calibri" w:cs="Calibri"/>
        </w:rPr>
        <w:t xml:space="preserve"> </w:t>
      </w:r>
      <w:r w:rsidRPr="001E577E">
        <w:rPr>
          <w:rFonts w:ascii="Calibri" w:eastAsia="MS PGothic" w:hAnsi="Calibri" w:cs="Calibri"/>
        </w:rPr>
        <w:t>サービスのために新しい下請処理者と契約する場合、その本製品またはプロフェッショナル</w:t>
      </w:r>
      <w:r w:rsidRPr="001E577E">
        <w:rPr>
          <w:rFonts w:ascii="Calibri" w:eastAsia="MS PGothic" w:hAnsi="Calibri" w:cs="Calibri"/>
        </w:rPr>
        <w:t xml:space="preserve"> </w:t>
      </w:r>
      <w:r w:rsidRPr="001E577E">
        <w:rPr>
          <w:rFonts w:ascii="Calibri" w:eastAsia="MS PGothic" w:hAnsi="Calibri" w:cs="Calibri"/>
        </w:rPr>
        <w:t>サービスを提供する前に、お客様に通知します。</w:t>
      </w:r>
    </w:p>
    <w:p w14:paraId="34698F4B"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お客様は、オンライン</w:t>
      </w:r>
      <w:r w:rsidRPr="001E577E">
        <w:rPr>
          <w:rFonts w:ascii="Calibri" w:eastAsia="MS PGothic" w:hAnsi="Calibri" w:cs="Calibri"/>
        </w:rPr>
        <w:t xml:space="preserve"> </w:t>
      </w:r>
      <w:r w:rsidRPr="001E577E">
        <w:rPr>
          <w:rFonts w:ascii="Calibri" w:eastAsia="MS PGothic" w:hAnsi="Calibri" w:cs="Calibri"/>
        </w:rPr>
        <w:t>サービスまたはプロフェッショナル</w:t>
      </w:r>
      <w:r w:rsidRPr="001E577E">
        <w:rPr>
          <w:rFonts w:ascii="Calibri" w:eastAsia="MS PGothic" w:hAnsi="Calibri" w:cs="Calibri"/>
        </w:rPr>
        <w:t xml:space="preserve"> </w:t>
      </w:r>
      <w:r w:rsidRPr="001E577E">
        <w:rPr>
          <w:rFonts w:ascii="Calibri" w:eastAsia="MS PGothic" w:hAnsi="Calibri" w:cs="Calibri"/>
        </w:rPr>
        <w:t>サービスについて新しい下請処理者を承認しない場合、当該通知期間が終わる前に、解除通知を書面で交付することによって、影響を受けるオンライン</w:t>
      </w:r>
      <w:r w:rsidRPr="001E577E">
        <w:rPr>
          <w:rFonts w:ascii="Calibri" w:eastAsia="MS PGothic" w:hAnsi="Calibri" w:cs="Calibri"/>
        </w:rPr>
        <w:t xml:space="preserve"> </w:t>
      </w:r>
      <w:r w:rsidRPr="001E577E">
        <w:rPr>
          <w:rFonts w:ascii="Calibri" w:eastAsia="MS PGothic" w:hAnsi="Calibri" w:cs="Calibri"/>
        </w:rPr>
        <w:t>サービスのサブスクリプションまたは該当するプロフェッショナル</w:t>
      </w:r>
      <w:r w:rsidRPr="001E577E">
        <w:rPr>
          <w:rFonts w:ascii="Calibri" w:eastAsia="MS PGothic" w:hAnsi="Calibri" w:cs="Calibri"/>
        </w:rPr>
        <w:t xml:space="preserve"> </w:t>
      </w:r>
      <w:r w:rsidRPr="001E577E">
        <w:rPr>
          <w:rFonts w:ascii="Calibri" w:eastAsia="MS PGothic" w:hAnsi="Calibri" w:cs="Calibri"/>
        </w:rPr>
        <w:t>サービスに適用されるサービス個別契約をそれぞれ違約金または解除料金なしで解除することができます。お客様は、本ソフトウェアについて新しい下請処理者を承認せず、ドキュメントまたは本</w:t>
      </w:r>
      <w:r w:rsidRPr="001E577E">
        <w:rPr>
          <w:rFonts w:ascii="Calibri" w:eastAsia="MS PGothic" w:hAnsi="Calibri" w:cs="Calibri"/>
        </w:rPr>
        <w:t xml:space="preserve"> DPA </w:t>
      </w:r>
      <w:r w:rsidRPr="001E577E">
        <w:rPr>
          <w:rFonts w:ascii="Calibri" w:eastAsia="MS PGothic" w:hAnsi="Calibri" w:cs="Calibri"/>
        </w:rPr>
        <w:t>に定めるデータのマイクロソフトによる処理を制限しても下請処理者の使用を合理的に回避できない場合、当該通知期間が終わる前に、解除通知を書面で交付することによって、影響を受けるソフトウェア製品のライセンスを違約金なしで解除することができます。お客様は、マイクロソフトが該当する懸念に基づいて新しい下請処理者を再評価できるようにするために、解除通知とともに不承認の理由の説明を含めることもできます。影響を受ける本製品がスイート</w:t>
      </w:r>
      <w:r w:rsidRPr="001E577E">
        <w:rPr>
          <w:rFonts w:ascii="Calibri" w:eastAsia="MS PGothic" w:hAnsi="Calibri" w:cs="Calibri"/>
        </w:rPr>
        <w:t xml:space="preserve"> (</w:t>
      </w:r>
      <w:r w:rsidRPr="001E577E">
        <w:rPr>
          <w:rFonts w:ascii="Calibri" w:eastAsia="MS PGothic" w:hAnsi="Calibri" w:cs="Calibri"/>
        </w:rPr>
        <w:t>またはサービスの</w:t>
      </w:r>
      <w:r w:rsidRPr="001E577E">
        <w:rPr>
          <w:rFonts w:ascii="Calibri" w:eastAsia="MS PGothic" w:hAnsi="Calibri" w:cs="Calibri"/>
        </w:rPr>
        <w:t xml:space="preserve"> 1 </w:t>
      </w:r>
      <w:r w:rsidRPr="001E577E">
        <w:rPr>
          <w:rFonts w:ascii="Calibri" w:eastAsia="MS PGothic" w:hAnsi="Calibri" w:cs="Calibri"/>
        </w:rPr>
        <w:t>回の購入</w:t>
      </w:r>
      <w:r w:rsidRPr="001E577E">
        <w:rPr>
          <w:rFonts w:ascii="Calibri" w:eastAsia="MS PGothic" w:hAnsi="Calibri" w:cs="Calibri"/>
        </w:rPr>
        <w:t xml:space="preserve">) </w:t>
      </w:r>
      <w:r w:rsidRPr="001E577E">
        <w:rPr>
          <w:rFonts w:ascii="Calibri" w:eastAsia="MS PGothic" w:hAnsi="Calibri" w:cs="Calibri"/>
        </w:rPr>
        <w:t>の一部である場合、解除はスイート全体に適用されます。解除後、マイクロソフトは、お客様またはそのリセラーに対する以降の請求書から、解除した本製品および本サービスのサブスクリプションまたはその他該当する未払の作業に対する支払義務を除外します。</w:t>
      </w:r>
    </w:p>
    <w:p w14:paraId="4AB7B64C"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27" w:name="_Toc507768559"/>
      <w:bookmarkStart w:id="128" w:name="_Toc8395019"/>
      <w:bookmarkStart w:id="129" w:name="_Toc6563808"/>
      <w:bookmarkStart w:id="130" w:name="_Toc21617026"/>
      <w:bookmarkStart w:id="131" w:name="_Toc26972861"/>
      <w:bookmarkStart w:id="132" w:name="_Toc112505017"/>
      <w:bookmarkStart w:id="133" w:name="_Toc489605586"/>
      <w:r w:rsidRPr="001E577E">
        <w:rPr>
          <w:rFonts w:ascii="Calibri" w:eastAsia="MS PGothic" w:hAnsi="Calibri" w:cs="Calibri"/>
        </w:rPr>
        <w:t>教育機関</w:t>
      </w:r>
      <w:bookmarkEnd w:id="127"/>
      <w:bookmarkEnd w:id="128"/>
      <w:bookmarkEnd w:id="129"/>
      <w:bookmarkEnd w:id="130"/>
      <w:bookmarkEnd w:id="131"/>
      <w:bookmarkEnd w:id="132"/>
    </w:p>
    <w:p w14:paraId="04D95349"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お客様が、家庭教育の権利とプライバシーに関する法</w:t>
      </w:r>
      <w:r w:rsidRPr="001E577E">
        <w:rPr>
          <w:rFonts w:ascii="Calibri" w:eastAsia="MS PGothic" w:hAnsi="Calibri" w:cs="Calibri"/>
        </w:rPr>
        <w:t xml:space="preserve"> (20 U.S.C. § 1232g) (FERPA) </w:t>
      </w:r>
      <w:r w:rsidRPr="001E577E">
        <w:rPr>
          <w:rFonts w:ascii="Calibri" w:eastAsia="MS PGothic" w:hAnsi="Calibri" w:cs="Calibri"/>
        </w:rPr>
        <w:t>に基づく規制が適用される教育機関である場合、マイクロソフトは、本</w:t>
      </w:r>
      <w:r w:rsidRPr="001E577E">
        <w:rPr>
          <w:rFonts w:ascii="Calibri" w:eastAsia="MS PGothic" w:hAnsi="Calibri" w:cs="Calibri"/>
        </w:rPr>
        <w:t xml:space="preserve"> DPA </w:t>
      </w:r>
      <w:r w:rsidRPr="001E577E">
        <w:rPr>
          <w:rFonts w:ascii="Calibri" w:eastAsia="MS PGothic" w:hAnsi="Calibri" w:cs="Calibri"/>
        </w:rPr>
        <w:t>において、マイクロソフトが顧客データおよびプロフェッショナル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データに関して「正当な教育上の利害」を有する「学校関係者」であることを了解します。これらの各用語の定義は、</w:t>
      </w:r>
      <w:r w:rsidRPr="001E577E">
        <w:rPr>
          <w:rFonts w:ascii="Calibri" w:eastAsia="MS PGothic" w:hAnsi="Calibri" w:cs="Calibri"/>
        </w:rPr>
        <w:t xml:space="preserve">FERPA </w:t>
      </w:r>
      <w:r w:rsidRPr="001E577E">
        <w:rPr>
          <w:rFonts w:ascii="Calibri" w:eastAsia="MS PGothic" w:hAnsi="Calibri" w:cs="Calibri"/>
        </w:rPr>
        <w:t>およびその下位規則での定義に従うものとします。マイクロソフトは、</w:t>
      </w:r>
      <w:r w:rsidRPr="001E577E">
        <w:rPr>
          <w:rFonts w:ascii="Calibri" w:eastAsia="MS PGothic" w:hAnsi="Calibri" w:cs="Calibri"/>
        </w:rPr>
        <w:t xml:space="preserve">34 CFR 99.33(a) </w:t>
      </w:r>
      <w:r w:rsidRPr="001E577E">
        <w:rPr>
          <w:rFonts w:ascii="Calibri" w:eastAsia="MS PGothic" w:hAnsi="Calibri" w:cs="Calibri"/>
        </w:rPr>
        <w:t>により学校関係者に課せられる制限および要件に従うことに同意します。</w:t>
      </w:r>
    </w:p>
    <w:p w14:paraId="205CCA8C"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は、マイクロソフトが、お客様の学生および学生の両親の連絡先について限られた情報しか持っていないかまたは情報をまったく持っていない場合があることを了解するものとします。したがって、お客様は、適用される法令によって必要とされる場合に、エンド</w:t>
      </w:r>
      <w:r w:rsidRPr="001E577E">
        <w:rPr>
          <w:rFonts w:ascii="Calibri" w:eastAsia="MS PGothic" w:hAnsi="Calibri" w:cs="Calibri"/>
        </w:rPr>
        <w:t xml:space="preserve"> </w:t>
      </w:r>
      <w:r w:rsidRPr="001E577E">
        <w:rPr>
          <w:rFonts w:ascii="Calibri" w:eastAsia="MS PGothic" w:hAnsi="Calibri" w:cs="Calibri"/>
        </w:rPr>
        <w:t>ユーザーによる本製品および本サービスの使用について保護者の同意を得る責任を負うものとし、適用される法令により義務付けられる場合には、マイクロソフトが所有する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データの開示を要求する裁判所の命令または合法的に発行された令状について、マイクロソフトに代わって学生</w:t>
      </w:r>
      <w:r w:rsidRPr="001E577E">
        <w:rPr>
          <w:rFonts w:ascii="Calibri" w:eastAsia="MS PGothic" w:hAnsi="Calibri" w:cs="Calibri"/>
        </w:rPr>
        <w:t xml:space="preserve"> (</w:t>
      </w:r>
      <w:r w:rsidRPr="001E577E">
        <w:rPr>
          <w:rFonts w:ascii="Calibri" w:eastAsia="MS PGothic" w:hAnsi="Calibri" w:cs="Calibri"/>
        </w:rPr>
        <w:t>または、</w:t>
      </w:r>
      <w:r w:rsidRPr="001E577E">
        <w:rPr>
          <w:rFonts w:ascii="Calibri" w:eastAsia="MS PGothic" w:hAnsi="Calibri" w:cs="Calibri"/>
        </w:rPr>
        <w:t xml:space="preserve">18 </w:t>
      </w:r>
      <w:r w:rsidRPr="001E577E">
        <w:rPr>
          <w:rFonts w:ascii="Calibri" w:eastAsia="MS PGothic" w:hAnsi="Calibri" w:cs="Calibri"/>
        </w:rPr>
        <w:t>歳未満で中等後教育機関に在籍していない学生に関しては、学生の保護者</w:t>
      </w:r>
      <w:r w:rsidRPr="001E577E">
        <w:rPr>
          <w:rFonts w:ascii="Calibri" w:eastAsia="MS PGothic" w:hAnsi="Calibri" w:cs="Calibri"/>
        </w:rPr>
        <w:t xml:space="preserve">) </w:t>
      </w:r>
      <w:r w:rsidRPr="001E577E">
        <w:rPr>
          <w:rFonts w:ascii="Calibri" w:eastAsia="MS PGothic" w:hAnsi="Calibri" w:cs="Calibri"/>
        </w:rPr>
        <w:t>に通知を行うものとします。</w:t>
      </w:r>
    </w:p>
    <w:p w14:paraId="22D32B16"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34" w:name="_Toc16510372"/>
      <w:bookmarkStart w:id="135" w:name="_Toc21617027"/>
      <w:bookmarkStart w:id="136" w:name="_Toc112505018"/>
      <w:bookmarkStart w:id="137" w:name="CJISCustomerAgreement"/>
      <w:r w:rsidRPr="001E577E">
        <w:rPr>
          <w:rFonts w:ascii="Calibri" w:eastAsia="MS PGothic" w:hAnsi="Calibri" w:cs="Calibri"/>
        </w:rPr>
        <w:t xml:space="preserve">CJIS </w:t>
      </w:r>
      <w:r w:rsidRPr="001E577E">
        <w:rPr>
          <w:rFonts w:ascii="Calibri" w:eastAsia="MS PGothic" w:hAnsi="Calibri" w:cs="Calibri"/>
        </w:rPr>
        <w:t>顧客契約</w:t>
      </w:r>
      <w:bookmarkEnd w:id="134"/>
      <w:bookmarkEnd w:id="135"/>
      <w:bookmarkEnd w:id="136"/>
    </w:p>
    <w:bookmarkEnd w:id="137"/>
    <w:p w14:paraId="1A28B6BF"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w:t>
      </w:r>
      <w:r w:rsidRPr="001E577E">
        <w:rPr>
          <w:rFonts w:ascii="Calibri" w:eastAsia="MS PGothic" w:hAnsi="Calibri" w:cs="Calibri"/>
        </w:rPr>
        <w:t xml:space="preserve">FBI </w:t>
      </w:r>
      <w:r w:rsidRPr="001E577E">
        <w:rPr>
          <w:rFonts w:ascii="Calibri" w:eastAsia="MS PGothic" w:hAnsi="Calibri" w:cs="Calibri"/>
        </w:rPr>
        <w:t>犯罪司法情報サービス</w:t>
      </w:r>
      <w:r w:rsidRPr="001E577E">
        <w:rPr>
          <w:rFonts w:ascii="Calibri" w:eastAsia="MS PGothic" w:hAnsi="Calibri" w:cs="Calibri"/>
        </w:rPr>
        <w:t xml:space="preserve"> (</w:t>
      </w:r>
      <w:r w:rsidRPr="001E577E">
        <w:rPr>
          <w:rFonts w:ascii="Calibri" w:eastAsia="MS PGothic" w:hAnsi="Calibri" w:cs="Calibri"/>
        </w:rPr>
        <w:t>以下「</w:t>
      </w:r>
      <w:r w:rsidRPr="001E577E">
        <w:rPr>
          <w:rFonts w:ascii="Calibri" w:eastAsia="MS PGothic" w:hAnsi="Calibri" w:cs="Calibri"/>
        </w:rPr>
        <w:t>CJIS</w:t>
      </w:r>
      <w:r w:rsidRPr="001E577E">
        <w:rPr>
          <w:rFonts w:ascii="Calibri" w:eastAsia="MS PGothic" w:hAnsi="Calibri" w:cs="Calibri"/>
        </w:rPr>
        <w:t>」といいます</w:t>
      </w:r>
      <w:r w:rsidRPr="001E577E">
        <w:rPr>
          <w:rFonts w:ascii="Calibri" w:eastAsia="MS PGothic" w:hAnsi="Calibri" w:cs="Calibri"/>
        </w:rPr>
        <w:t xml:space="preserve">) </w:t>
      </w:r>
      <w:r w:rsidRPr="001E577E">
        <w:rPr>
          <w:rFonts w:ascii="Calibri" w:eastAsia="MS PGothic" w:hAnsi="Calibri" w:cs="Calibri"/>
        </w:rPr>
        <w:t>セキュリティ</w:t>
      </w:r>
      <w:r w:rsidRPr="001E577E">
        <w:rPr>
          <w:rFonts w:ascii="Calibri" w:eastAsia="MS PGothic" w:hAnsi="Calibri" w:cs="Calibri"/>
        </w:rPr>
        <w:t xml:space="preserve"> </w:t>
      </w:r>
      <w:r w:rsidRPr="001E577E">
        <w:rPr>
          <w:rFonts w:ascii="Calibri" w:eastAsia="MS PGothic" w:hAnsi="Calibri" w:cs="Calibri"/>
        </w:rPr>
        <w:t>ポリシー</w:t>
      </w:r>
      <w:r w:rsidRPr="001E577E">
        <w:rPr>
          <w:rFonts w:ascii="Calibri" w:eastAsia="MS PGothic" w:hAnsi="Calibri" w:cs="Calibri"/>
        </w:rPr>
        <w:t xml:space="preserve"> (</w:t>
      </w:r>
      <w:r w:rsidRPr="001E577E">
        <w:rPr>
          <w:rFonts w:ascii="Calibri" w:eastAsia="MS PGothic" w:hAnsi="Calibri" w:cs="Calibri"/>
        </w:rPr>
        <w:t>以下「</w:t>
      </w:r>
      <w:r w:rsidRPr="001E577E">
        <w:rPr>
          <w:rFonts w:ascii="Calibri" w:eastAsia="MS PGothic" w:hAnsi="Calibri" w:cs="Calibri"/>
        </w:rPr>
        <w:t xml:space="preserve">CJIS </w:t>
      </w:r>
      <w:r w:rsidRPr="001E577E">
        <w:rPr>
          <w:rFonts w:ascii="Calibri" w:eastAsia="MS PGothic" w:hAnsi="Calibri" w:cs="Calibri"/>
        </w:rPr>
        <w:t>ポリシー」といいます</w:t>
      </w:r>
      <w:r w:rsidRPr="001E577E">
        <w:rPr>
          <w:rFonts w:ascii="Calibri" w:eastAsia="MS PGothic" w:hAnsi="Calibri" w:cs="Calibri"/>
        </w:rPr>
        <w:t xml:space="preserve">) </w:t>
      </w:r>
      <w:r w:rsidRPr="001E577E">
        <w:rPr>
          <w:rFonts w:ascii="Calibri" w:eastAsia="MS PGothic" w:hAnsi="Calibri" w:cs="Calibri"/>
        </w:rPr>
        <w:t>に従って特定の政府機関</w:t>
      </w:r>
      <w:r w:rsidRPr="001E577E">
        <w:rPr>
          <w:rFonts w:ascii="Calibri" w:eastAsia="MS PGothic" w:hAnsi="Calibri" w:cs="Calibri"/>
        </w:rPr>
        <w:t xml:space="preserve"> </w:t>
      </w:r>
      <w:r w:rsidRPr="001E577E">
        <w:rPr>
          <w:rFonts w:ascii="Calibri" w:eastAsia="MS PGothic" w:hAnsi="Calibri" w:cs="Calibri"/>
        </w:rPr>
        <w:t>クラウド</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以下「対象サービス」といいます</w:t>
      </w:r>
      <w:r w:rsidRPr="001E577E">
        <w:rPr>
          <w:rFonts w:ascii="Calibri" w:eastAsia="MS PGothic" w:hAnsi="Calibri" w:cs="Calibri"/>
        </w:rPr>
        <w:t xml:space="preserve">) </w:t>
      </w:r>
      <w:r w:rsidRPr="001E577E">
        <w:rPr>
          <w:rFonts w:ascii="Calibri" w:eastAsia="MS PGothic" w:hAnsi="Calibri" w:cs="Calibri"/>
        </w:rPr>
        <w:t>を提供します。犯罪司法情報サービスの使用と送信には</w:t>
      </w:r>
      <w:r w:rsidRPr="001E577E">
        <w:rPr>
          <w:rFonts w:ascii="Calibri" w:eastAsia="MS PGothic" w:hAnsi="Calibri" w:cs="Calibri"/>
        </w:rPr>
        <w:t xml:space="preserve"> CJIS </w:t>
      </w:r>
      <w:r w:rsidRPr="001E577E">
        <w:rPr>
          <w:rFonts w:ascii="Calibri" w:eastAsia="MS PGothic" w:hAnsi="Calibri" w:cs="Calibri"/>
        </w:rPr>
        <w:t>ポリシーが適用されます。すべてのマイクロソフト</w:t>
      </w:r>
      <w:r w:rsidRPr="001E577E">
        <w:rPr>
          <w:rFonts w:ascii="Calibri" w:eastAsia="MS PGothic" w:hAnsi="Calibri" w:cs="Calibri"/>
        </w:rPr>
        <w:t xml:space="preserve"> CJIS </w:t>
      </w:r>
      <w:r w:rsidRPr="001E577E">
        <w:rPr>
          <w:rFonts w:ascii="Calibri" w:eastAsia="MS PGothic" w:hAnsi="Calibri" w:cs="Calibri"/>
        </w:rPr>
        <w:t>対象サービスに適用される</w:t>
      </w:r>
      <w:r w:rsidRPr="001E577E">
        <w:rPr>
          <w:rFonts w:ascii="Calibri" w:eastAsia="MS PGothic" w:hAnsi="Calibri" w:cs="Calibri"/>
        </w:rPr>
        <w:t xml:space="preserve"> CJIS </w:t>
      </w:r>
      <w:r w:rsidRPr="001E577E">
        <w:rPr>
          <w:rFonts w:ascii="Calibri" w:eastAsia="MS PGothic" w:hAnsi="Calibri" w:cs="Calibri"/>
        </w:rPr>
        <w:t>顧客契約の条件については、</w:t>
      </w:r>
      <w:hyperlink r:id="rId21" w:history="1">
        <w:r w:rsidRPr="001E577E">
          <w:rPr>
            <w:rStyle w:val="Hyperlink"/>
            <w:rFonts w:ascii="Calibri" w:eastAsia="MS PGothic" w:hAnsi="Calibri" w:cs="Calibri"/>
          </w:rPr>
          <w:t>http://aka.ms/CJISCustomerAgreement</w:t>
        </w:r>
      </w:hyperlink>
      <w:r w:rsidRPr="001E577E">
        <w:rPr>
          <w:rFonts w:ascii="Calibri" w:eastAsia="MS PGothic" w:hAnsi="Calibri" w:cs="Calibri"/>
        </w:rPr>
        <w:t xml:space="preserve"> </w:t>
      </w:r>
      <w:r w:rsidRPr="001E577E">
        <w:rPr>
          <w:rFonts w:ascii="Calibri" w:eastAsia="MS PGothic" w:hAnsi="Calibri" w:cs="Calibri"/>
        </w:rPr>
        <w:t>を参照してください。</w:t>
      </w:r>
    </w:p>
    <w:p w14:paraId="26F7895E"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38" w:name="_Toc8395020"/>
      <w:bookmarkStart w:id="139" w:name="_Toc6563809"/>
      <w:bookmarkStart w:id="140" w:name="_Toc21617028"/>
      <w:bookmarkStart w:id="141" w:name="_Toc26972862"/>
      <w:bookmarkStart w:id="142" w:name="_Toc112505019"/>
      <w:bookmarkStart w:id="143" w:name="HIPPA"/>
      <w:r w:rsidRPr="001E577E">
        <w:rPr>
          <w:rFonts w:ascii="Calibri" w:eastAsia="MS PGothic" w:hAnsi="Calibri" w:cs="Calibri"/>
        </w:rPr>
        <w:t>HIPAA Business Associate</w:t>
      </w:r>
      <w:bookmarkEnd w:id="138"/>
      <w:bookmarkEnd w:id="139"/>
      <w:bookmarkEnd w:id="140"/>
      <w:bookmarkEnd w:id="141"/>
      <w:bookmarkEnd w:id="142"/>
    </w:p>
    <w:bookmarkEnd w:id="143"/>
    <w:p w14:paraId="015D95AC"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お客様が「対象法人」または「関係機関」であり、顧客データまたはプロフェッショナル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データに「保護されるべき医療情報」</w:t>
      </w:r>
      <w:r w:rsidRPr="001E577E">
        <w:rPr>
          <w:rFonts w:ascii="Calibri" w:eastAsia="MS PGothic" w:hAnsi="Calibri" w:cs="Calibri"/>
        </w:rPr>
        <w:t>(</w:t>
      </w:r>
      <w:r w:rsidRPr="001E577E">
        <w:rPr>
          <w:rFonts w:ascii="Calibri" w:eastAsia="MS PGothic" w:hAnsi="Calibri" w:cs="Calibri"/>
        </w:rPr>
        <w:t>各用語については</w:t>
      </w:r>
      <w:r w:rsidRPr="001E577E">
        <w:rPr>
          <w:rFonts w:ascii="Calibri" w:eastAsia="MS PGothic" w:hAnsi="Calibri" w:cs="Calibri"/>
        </w:rPr>
        <w:t xml:space="preserve"> 1996 </w:t>
      </w:r>
      <w:r w:rsidRPr="001E577E">
        <w:rPr>
          <w:rFonts w:ascii="Calibri" w:eastAsia="MS PGothic" w:hAnsi="Calibri" w:cs="Calibri"/>
        </w:rPr>
        <w:t>年医療保険の携行性と責任に関する法律</w:t>
      </w:r>
      <w:r w:rsidRPr="001E577E">
        <w:rPr>
          <w:rFonts w:ascii="Calibri" w:eastAsia="MS PGothic" w:hAnsi="Calibri" w:cs="Calibri"/>
        </w:rPr>
        <w:t xml:space="preserve"> (Health Insurance Portability and Accountability Act of 1996) (</w:t>
      </w:r>
      <w:r w:rsidRPr="001E577E">
        <w:rPr>
          <w:rFonts w:ascii="Calibri" w:eastAsia="MS PGothic" w:hAnsi="Calibri" w:cs="Calibri"/>
        </w:rPr>
        <w:t>改正後のもの</w:t>
      </w:r>
      <w:r w:rsidRPr="001E577E">
        <w:rPr>
          <w:rFonts w:ascii="Calibri" w:eastAsia="MS PGothic" w:hAnsi="Calibri" w:cs="Calibri"/>
        </w:rPr>
        <w:t>)</w:t>
      </w:r>
      <w:r w:rsidRPr="001E577E">
        <w:rPr>
          <w:rFonts w:ascii="Calibri" w:eastAsia="MS PGothic" w:hAnsi="Calibri" w:cs="Calibri"/>
        </w:rPr>
        <w:t>、およびその後公布された規制</w:t>
      </w:r>
      <w:r w:rsidRPr="001E577E">
        <w:rPr>
          <w:rFonts w:ascii="Calibri" w:eastAsia="MS PGothic" w:hAnsi="Calibri" w:cs="Calibri"/>
        </w:rPr>
        <w:t xml:space="preserve"> (</w:t>
      </w:r>
      <w:r w:rsidRPr="001E577E">
        <w:rPr>
          <w:rFonts w:ascii="Calibri" w:eastAsia="MS PGothic" w:hAnsi="Calibri" w:cs="Calibri"/>
        </w:rPr>
        <w:t>以下、総称して「</w:t>
      </w:r>
      <w:r w:rsidRPr="001E577E">
        <w:rPr>
          <w:rFonts w:ascii="Calibri" w:eastAsia="MS PGothic" w:hAnsi="Calibri" w:cs="Calibri"/>
        </w:rPr>
        <w:t>HIPAA</w:t>
      </w:r>
      <w:r w:rsidRPr="001E577E">
        <w:rPr>
          <w:rFonts w:ascii="Calibri" w:eastAsia="MS PGothic" w:hAnsi="Calibri" w:cs="Calibri"/>
        </w:rPr>
        <w:t>」といいます</w:t>
      </w:r>
      <w:r w:rsidRPr="001E577E">
        <w:rPr>
          <w:rFonts w:ascii="Calibri" w:eastAsia="MS PGothic" w:hAnsi="Calibri" w:cs="Calibri"/>
        </w:rPr>
        <w:t xml:space="preserve">) </w:t>
      </w:r>
      <w:r w:rsidRPr="001E577E">
        <w:rPr>
          <w:rFonts w:ascii="Calibri" w:eastAsia="MS PGothic" w:hAnsi="Calibri" w:cs="Calibri"/>
        </w:rPr>
        <w:t>に定義されています</w:t>
      </w:r>
      <w:r w:rsidRPr="001E577E">
        <w:rPr>
          <w:rFonts w:ascii="Calibri" w:eastAsia="MS PGothic" w:hAnsi="Calibri" w:cs="Calibri"/>
        </w:rPr>
        <w:t xml:space="preserve">) </w:t>
      </w:r>
      <w:r w:rsidRPr="001E577E">
        <w:rPr>
          <w:rFonts w:ascii="Calibri" w:eastAsia="MS PGothic" w:hAnsi="Calibri" w:cs="Calibri"/>
        </w:rPr>
        <w:t>が含まれる場合、お客様のボリューム</w:t>
      </w:r>
      <w:r w:rsidRPr="001E577E">
        <w:rPr>
          <w:rFonts w:ascii="Calibri" w:eastAsia="MS PGothic" w:hAnsi="Calibri" w:cs="Calibri"/>
        </w:rPr>
        <w:t xml:space="preserve"> </w:t>
      </w:r>
      <w:r w:rsidRPr="001E577E">
        <w:rPr>
          <w:rFonts w:ascii="Calibri" w:eastAsia="MS PGothic" w:hAnsi="Calibri" w:cs="Calibri"/>
        </w:rPr>
        <w:t>ライセンス契約の締結には、</w:t>
      </w:r>
      <w:r w:rsidRPr="001E577E">
        <w:rPr>
          <w:rFonts w:ascii="Calibri" w:eastAsia="MS PGothic" w:hAnsi="Calibri" w:cs="Calibri"/>
        </w:rPr>
        <w:t>HIPAA Business Associate Agreement (</w:t>
      </w:r>
      <w:r w:rsidRPr="001E577E">
        <w:rPr>
          <w:rFonts w:ascii="Calibri" w:eastAsia="MS PGothic" w:hAnsi="Calibri" w:cs="Calibri"/>
        </w:rPr>
        <w:t>以下「</w:t>
      </w:r>
      <w:r w:rsidRPr="001E577E">
        <w:rPr>
          <w:rFonts w:ascii="Calibri" w:eastAsia="MS PGothic" w:hAnsi="Calibri" w:cs="Calibri"/>
        </w:rPr>
        <w:t>BAA</w:t>
      </w:r>
      <w:r w:rsidRPr="001E577E">
        <w:rPr>
          <w:rFonts w:ascii="Calibri" w:eastAsia="MS PGothic" w:hAnsi="Calibri" w:cs="Calibri"/>
        </w:rPr>
        <w:t>」といいます</w:t>
      </w:r>
      <w:r w:rsidRPr="001E577E">
        <w:rPr>
          <w:rFonts w:ascii="Calibri" w:eastAsia="MS PGothic" w:hAnsi="Calibri" w:cs="Calibri"/>
        </w:rPr>
        <w:t xml:space="preserve">) </w:t>
      </w:r>
      <w:r w:rsidRPr="001E577E">
        <w:rPr>
          <w:rFonts w:ascii="Calibri" w:eastAsia="MS PGothic" w:hAnsi="Calibri" w:cs="Calibri"/>
        </w:rPr>
        <w:t>の締結が含まれます。</w:t>
      </w:r>
      <w:r w:rsidRPr="001E577E">
        <w:rPr>
          <w:rFonts w:ascii="Calibri" w:eastAsia="MS PGothic" w:hAnsi="Calibri" w:cs="Calibri"/>
        </w:rPr>
        <w:t xml:space="preserve">BAA </w:t>
      </w:r>
      <w:r w:rsidRPr="001E577E">
        <w:rPr>
          <w:rFonts w:ascii="Calibri" w:eastAsia="MS PGothic" w:hAnsi="Calibri" w:cs="Calibri"/>
        </w:rPr>
        <w:t>には、その適用対象となるオンライン</w:t>
      </w:r>
      <w:r w:rsidRPr="001E577E">
        <w:rPr>
          <w:rFonts w:ascii="Calibri" w:eastAsia="MS PGothic" w:hAnsi="Calibri" w:cs="Calibri"/>
        </w:rPr>
        <w:t xml:space="preserve"> </w:t>
      </w:r>
      <w:r w:rsidRPr="001E577E">
        <w:rPr>
          <w:rFonts w:ascii="Calibri" w:eastAsia="MS PGothic" w:hAnsi="Calibri" w:cs="Calibri"/>
        </w:rPr>
        <w:t>サービスまたはプロフェッショナル</w:t>
      </w:r>
      <w:r w:rsidRPr="001E577E">
        <w:rPr>
          <w:rFonts w:ascii="Calibri" w:eastAsia="MS PGothic" w:hAnsi="Calibri" w:cs="Calibri"/>
        </w:rPr>
        <w:t xml:space="preserve"> </w:t>
      </w:r>
      <w:r w:rsidRPr="001E577E">
        <w:rPr>
          <w:rFonts w:ascii="Calibri" w:eastAsia="MS PGothic" w:hAnsi="Calibri" w:cs="Calibri"/>
        </w:rPr>
        <w:t>サービスが規定されており、その全文は</w:t>
      </w:r>
      <w:r w:rsidRPr="001E577E">
        <w:rPr>
          <w:rFonts w:ascii="Calibri" w:eastAsia="MS PGothic" w:hAnsi="Calibri" w:cs="Calibri"/>
        </w:rPr>
        <w:t xml:space="preserve"> </w:t>
      </w:r>
      <w:hyperlink r:id="rId22" w:history="1">
        <w:r w:rsidRPr="001E577E">
          <w:rPr>
            <w:rStyle w:val="Hyperlink"/>
            <w:rFonts w:ascii="Calibri" w:eastAsia="MS PGothic" w:hAnsi="Calibri" w:cs="Calibri"/>
          </w:rPr>
          <w:t>http://aka.ms/BAA</w:t>
        </w:r>
      </w:hyperlink>
      <w:r w:rsidRPr="001E577E">
        <w:rPr>
          <w:rFonts w:ascii="Calibri" w:eastAsia="MS PGothic" w:hAnsi="Calibri" w:cs="Calibri"/>
        </w:rPr>
        <w:t xml:space="preserve"> </w:t>
      </w:r>
      <w:r w:rsidRPr="001E577E">
        <w:rPr>
          <w:rFonts w:ascii="Calibri" w:eastAsia="MS PGothic" w:hAnsi="Calibri" w:cs="Calibri"/>
        </w:rPr>
        <w:t>でご確認いただけます。お客様は、</w:t>
      </w:r>
      <w:r w:rsidRPr="001E577E">
        <w:rPr>
          <w:rFonts w:ascii="Calibri" w:eastAsia="MS PGothic" w:hAnsi="Calibri" w:cs="Calibri"/>
        </w:rPr>
        <w:t>(</w:t>
      </w:r>
      <w:r w:rsidRPr="001E577E">
        <w:rPr>
          <w:rFonts w:ascii="Calibri" w:eastAsia="MS PGothic" w:hAnsi="Calibri" w:cs="Calibri"/>
        </w:rPr>
        <w:t>お客様のボリューム</w:t>
      </w:r>
      <w:r w:rsidRPr="001E577E">
        <w:rPr>
          <w:rFonts w:ascii="Calibri" w:eastAsia="MS PGothic" w:hAnsi="Calibri" w:cs="Calibri"/>
        </w:rPr>
        <w:t xml:space="preserve"> </w:t>
      </w:r>
      <w:r w:rsidRPr="001E577E">
        <w:rPr>
          <w:rFonts w:ascii="Calibri" w:eastAsia="MS PGothic" w:hAnsi="Calibri" w:cs="Calibri"/>
        </w:rPr>
        <w:t>ライセンス契約の条項に基づき</w:t>
      </w:r>
      <w:r w:rsidRPr="001E577E">
        <w:rPr>
          <w:rFonts w:ascii="Calibri" w:eastAsia="MS PGothic" w:hAnsi="Calibri" w:cs="Calibri"/>
        </w:rPr>
        <w:t xml:space="preserve">) </w:t>
      </w:r>
      <w:r w:rsidRPr="001E577E">
        <w:rPr>
          <w:rFonts w:ascii="Calibri" w:eastAsia="MS PGothic" w:hAnsi="Calibri" w:cs="Calibri"/>
        </w:rPr>
        <w:t>書面による通知をもって以下の情報をマイクロソフトに送付することにより、</w:t>
      </w:r>
      <w:r w:rsidRPr="001E577E">
        <w:rPr>
          <w:rFonts w:ascii="Calibri" w:eastAsia="MS PGothic" w:hAnsi="Calibri" w:cs="Calibri"/>
        </w:rPr>
        <w:t xml:space="preserve">BAA </w:t>
      </w:r>
      <w:r w:rsidRPr="001E577E">
        <w:rPr>
          <w:rFonts w:ascii="Calibri" w:eastAsia="MS PGothic" w:hAnsi="Calibri" w:cs="Calibri"/>
        </w:rPr>
        <w:t>をオプトアウトすることができます。</w:t>
      </w:r>
    </w:p>
    <w:p w14:paraId="7E4395A3" w14:textId="77777777" w:rsidR="001E577E" w:rsidRPr="001E577E" w:rsidRDefault="001E577E" w:rsidP="001E577E">
      <w:pPr>
        <w:pStyle w:val="ProductList-Body"/>
        <w:numPr>
          <w:ilvl w:val="0"/>
          <w:numId w:val="3"/>
        </w:numPr>
        <w:ind w:left="720"/>
        <w:rPr>
          <w:rFonts w:ascii="Calibri" w:eastAsia="MS PGothic" w:hAnsi="Calibri" w:cs="Calibri"/>
        </w:rPr>
      </w:pPr>
      <w:r w:rsidRPr="001E577E">
        <w:rPr>
          <w:rFonts w:ascii="Calibri" w:eastAsia="MS PGothic" w:hAnsi="Calibri" w:cs="Calibri"/>
        </w:rPr>
        <w:t>オプトアウトするお客様および関連会社の正式名称</w:t>
      </w:r>
    </w:p>
    <w:bookmarkEnd w:id="133"/>
    <w:p w14:paraId="01D08A3A" w14:textId="77777777" w:rsidR="001E577E" w:rsidRPr="001E577E" w:rsidRDefault="001E577E" w:rsidP="001E577E">
      <w:pPr>
        <w:pStyle w:val="ProductList-Body"/>
        <w:numPr>
          <w:ilvl w:val="0"/>
          <w:numId w:val="3"/>
        </w:numPr>
        <w:spacing w:after="120"/>
        <w:ind w:left="720"/>
        <w:rPr>
          <w:rFonts w:ascii="Calibri" w:eastAsia="MS PGothic" w:hAnsi="Calibri" w:cs="Calibri"/>
        </w:rPr>
      </w:pPr>
      <w:r w:rsidRPr="001E577E">
        <w:rPr>
          <w:rFonts w:ascii="Calibri" w:eastAsia="MS PGothic" w:hAnsi="Calibri" w:cs="Calibri"/>
        </w:rPr>
        <w:t>お客様が複数のボリューム</w:t>
      </w:r>
      <w:r w:rsidRPr="001E577E">
        <w:rPr>
          <w:rFonts w:ascii="Calibri" w:eastAsia="MS PGothic" w:hAnsi="Calibri" w:cs="Calibri"/>
        </w:rPr>
        <w:t xml:space="preserve"> </w:t>
      </w:r>
      <w:r w:rsidRPr="001E577E">
        <w:rPr>
          <w:rFonts w:ascii="Calibri" w:eastAsia="MS PGothic" w:hAnsi="Calibri" w:cs="Calibri"/>
        </w:rPr>
        <w:t>ライセンス契約を締結している場合は、オプトアウトが適用されるボリューム</w:t>
      </w:r>
      <w:r w:rsidRPr="001E577E">
        <w:rPr>
          <w:rFonts w:ascii="Calibri" w:eastAsia="MS PGothic" w:hAnsi="Calibri" w:cs="Calibri"/>
        </w:rPr>
        <w:t xml:space="preserve"> </w:t>
      </w:r>
      <w:r w:rsidRPr="001E577E">
        <w:rPr>
          <w:rFonts w:ascii="Calibri" w:eastAsia="MS PGothic" w:hAnsi="Calibri" w:cs="Calibri"/>
        </w:rPr>
        <w:t>ライセンス契約</w:t>
      </w:r>
    </w:p>
    <w:p w14:paraId="38538366"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44" w:name="_Toc26972863"/>
      <w:bookmarkStart w:id="145" w:name="_Toc112505020"/>
      <w:bookmarkStart w:id="146" w:name="_Hlk24722007"/>
      <w:bookmarkStart w:id="147" w:name="_Toc8395021"/>
      <w:bookmarkStart w:id="148" w:name="_Toc6563810"/>
      <w:bookmarkStart w:id="149" w:name="_Toc21617029"/>
      <w:r w:rsidRPr="001E577E">
        <w:rPr>
          <w:rFonts w:ascii="Calibri" w:eastAsia="MS PGothic" w:hAnsi="Calibri" w:cs="Calibri"/>
        </w:rPr>
        <w:lastRenderedPageBreak/>
        <w:t>カリフォルニア州消費者プライバシー保護法</w:t>
      </w:r>
      <w:r w:rsidRPr="001E577E">
        <w:rPr>
          <w:rFonts w:ascii="Calibri" w:eastAsia="MS PGothic" w:hAnsi="Calibri" w:cs="Calibri"/>
        </w:rPr>
        <w:t xml:space="preserve"> (CCPA)</w:t>
      </w:r>
      <w:bookmarkEnd w:id="144"/>
      <w:bookmarkEnd w:id="145"/>
    </w:p>
    <w:p w14:paraId="76E4BFF6" w14:textId="77777777" w:rsidR="001E577E" w:rsidRPr="00B97BAE" w:rsidRDefault="001E577E" w:rsidP="001E577E">
      <w:pPr>
        <w:pStyle w:val="ProductList-Body"/>
        <w:spacing w:after="120"/>
        <w:rPr>
          <w:rFonts w:ascii="Calibri" w:eastAsia="MS PGothic" w:hAnsi="Calibri" w:cs="Calibri"/>
          <w:spacing w:val="-1"/>
        </w:rPr>
      </w:pPr>
      <w:bookmarkStart w:id="150" w:name="_Toc26972864"/>
      <w:bookmarkEnd w:id="146"/>
      <w:r w:rsidRPr="00B97BAE">
        <w:rPr>
          <w:rFonts w:ascii="Calibri" w:eastAsia="MS PGothic" w:hAnsi="Calibri" w:cs="Calibri"/>
          <w:spacing w:val="-1"/>
        </w:rPr>
        <w:t>マイクロソフトは、</w:t>
      </w:r>
      <w:r w:rsidRPr="00B97BAE">
        <w:rPr>
          <w:rFonts w:ascii="Calibri" w:eastAsia="MS PGothic" w:hAnsi="Calibri" w:cs="Calibri"/>
          <w:spacing w:val="-1"/>
        </w:rPr>
        <w:t xml:space="preserve">CCPA </w:t>
      </w:r>
      <w:r w:rsidRPr="00B97BAE">
        <w:rPr>
          <w:rFonts w:ascii="Calibri" w:eastAsia="MS PGothic" w:hAnsi="Calibri" w:cs="Calibri"/>
          <w:spacing w:val="-1"/>
        </w:rPr>
        <w:t>の範囲内で個人データを処理している場合、お客様に対して以下の追加の確約事項を遂行します。マイクロソフトは、お客様に代わって顧客データ、プロフェッショナル</w:t>
      </w:r>
      <w:r w:rsidRPr="00B97BAE">
        <w:rPr>
          <w:rFonts w:ascii="Calibri" w:eastAsia="MS PGothic" w:hAnsi="Calibri" w:cs="Calibri"/>
          <w:spacing w:val="-1"/>
        </w:rPr>
        <w:t xml:space="preserve"> </w:t>
      </w:r>
      <w:r w:rsidRPr="00B97BAE">
        <w:rPr>
          <w:rFonts w:ascii="Calibri" w:eastAsia="MS PGothic" w:hAnsi="Calibri" w:cs="Calibri"/>
          <w:spacing w:val="-1"/>
        </w:rPr>
        <w:t>サービス</w:t>
      </w:r>
      <w:r w:rsidRPr="00B97BAE">
        <w:rPr>
          <w:rFonts w:ascii="Calibri" w:eastAsia="MS PGothic" w:hAnsi="Calibri" w:cs="Calibri"/>
          <w:spacing w:val="-1"/>
        </w:rPr>
        <w:t xml:space="preserve"> </w:t>
      </w:r>
      <w:r w:rsidRPr="00B97BAE">
        <w:rPr>
          <w:rFonts w:ascii="Calibri" w:eastAsia="MS PGothic" w:hAnsi="Calibri" w:cs="Calibri"/>
          <w:spacing w:val="-1"/>
        </w:rPr>
        <w:t>データ、および個人データを処理するものとし、</w:t>
      </w:r>
      <w:r w:rsidRPr="00B97BAE">
        <w:rPr>
          <w:rFonts w:ascii="Calibri" w:eastAsia="MS PGothic" w:hAnsi="Calibri" w:cs="Calibri"/>
          <w:spacing w:val="-1"/>
        </w:rPr>
        <w:t xml:space="preserve">DPA </w:t>
      </w:r>
      <w:r w:rsidRPr="00B97BAE">
        <w:rPr>
          <w:rFonts w:ascii="Calibri" w:eastAsia="MS PGothic" w:hAnsi="Calibri" w:cs="Calibri"/>
          <w:spacing w:val="-1"/>
        </w:rPr>
        <w:t>条件で定められた、</w:t>
      </w:r>
      <w:r w:rsidRPr="00B97BAE">
        <w:rPr>
          <w:rFonts w:ascii="Calibri" w:eastAsia="MS PGothic" w:hAnsi="Calibri" w:cs="Calibri"/>
          <w:spacing w:val="-1"/>
        </w:rPr>
        <w:t xml:space="preserve">CCPA </w:t>
      </w:r>
      <w:r w:rsidRPr="00B97BAE">
        <w:rPr>
          <w:rFonts w:ascii="Calibri" w:eastAsia="MS PGothic" w:hAnsi="Calibri" w:cs="Calibri"/>
          <w:spacing w:val="-1"/>
        </w:rPr>
        <w:t>で許可されている目的</w:t>
      </w:r>
      <w:r w:rsidRPr="00B97BAE">
        <w:rPr>
          <w:rFonts w:ascii="Calibri" w:eastAsia="MS PGothic" w:hAnsi="Calibri" w:cs="Calibri"/>
          <w:spacing w:val="-1"/>
        </w:rPr>
        <w:t xml:space="preserve"> (</w:t>
      </w:r>
      <w:r w:rsidRPr="00B97BAE">
        <w:rPr>
          <w:rFonts w:ascii="Calibri" w:eastAsia="MS PGothic" w:hAnsi="Calibri" w:cs="Calibri"/>
          <w:spacing w:val="-1"/>
        </w:rPr>
        <w:t>データの「販売」に関する適用除外事項を含む</w:t>
      </w:r>
      <w:r w:rsidRPr="00B97BAE">
        <w:rPr>
          <w:rFonts w:ascii="Calibri" w:eastAsia="MS PGothic" w:hAnsi="Calibri" w:cs="Calibri"/>
          <w:spacing w:val="-1"/>
        </w:rPr>
        <w:t xml:space="preserve">) </w:t>
      </w:r>
      <w:r w:rsidRPr="00B97BAE">
        <w:rPr>
          <w:rFonts w:ascii="Calibri" w:eastAsia="MS PGothic" w:hAnsi="Calibri" w:cs="Calibri"/>
          <w:spacing w:val="-1"/>
        </w:rPr>
        <w:t>以外の目的ではそのデータを保持、使用、または開示してはなりません。いかなる場合においても、マイクロソフトがかかるデータを販売することはありません。本</w:t>
      </w:r>
      <w:r w:rsidRPr="00B97BAE">
        <w:rPr>
          <w:rFonts w:ascii="Calibri" w:eastAsia="MS PGothic" w:hAnsi="Calibri" w:cs="Calibri"/>
          <w:spacing w:val="-1"/>
        </w:rPr>
        <w:t xml:space="preserve"> CCPA </w:t>
      </w:r>
      <w:r w:rsidRPr="00B97BAE">
        <w:rPr>
          <w:rFonts w:ascii="Calibri" w:eastAsia="MS PGothic" w:hAnsi="Calibri" w:cs="Calibri"/>
          <w:spacing w:val="-1"/>
        </w:rPr>
        <w:t>条件は、</w:t>
      </w:r>
      <w:r w:rsidRPr="00B97BAE">
        <w:rPr>
          <w:rFonts w:ascii="Calibri" w:eastAsia="MS PGothic" w:hAnsi="Calibri" w:cs="Calibri"/>
          <w:spacing w:val="-1"/>
        </w:rPr>
        <w:t xml:space="preserve">DPA </w:t>
      </w:r>
      <w:r w:rsidRPr="00B97BAE">
        <w:rPr>
          <w:rFonts w:ascii="Calibri" w:eastAsia="MS PGothic" w:hAnsi="Calibri" w:cs="Calibri"/>
          <w:spacing w:val="-1"/>
        </w:rPr>
        <w:t>条件、製品条項、またはマイクロソフトとお客様との間のその他の契約においてマイクロソフトがお客様に対して行ったデータ保護に関する確約事項を制限または軽減するものではありません。</w:t>
      </w:r>
    </w:p>
    <w:p w14:paraId="40A54464"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51" w:name="_Toc42764849"/>
      <w:bookmarkStart w:id="152" w:name="_Toc112505021"/>
      <w:bookmarkStart w:id="153" w:name="_Hlk44323010"/>
      <w:r w:rsidRPr="001E577E">
        <w:rPr>
          <w:rFonts w:ascii="Calibri" w:eastAsia="MS PGothic" w:hAnsi="Calibri" w:cs="Calibri"/>
        </w:rPr>
        <w:t>生体認証データ</w:t>
      </w:r>
      <w:bookmarkEnd w:id="151"/>
      <w:bookmarkEnd w:id="152"/>
    </w:p>
    <w:p w14:paraId="1F3D8C44" w14:textId="77777777" w:rsidR="001E577E" w:rsidRPr="001E577E" w:rsidRDefault="001E577E" w:rsidP="001E577E">
      <w:pPr>
        <w:spacing w:after="120" w:line="240" w:lineRule="auto"/>
        <w:rPr>
          <w:rFonts w:ascii="Calibri" w:eastAsia="MS PGothic" w:hAnsi="Calibri" w:cs="Calibri"/>
        </w:rPr>
      </w:pPr>
      <w:r w:rsidRPr="001E577E">
        <w:rPr>
          <w:rFonts w:ascii="Calibri" w:eastAsia="MS PGothic" w:hAnsi="Calibri" w:cs="Calibri"/>
          <w:sz w:val="18"/>
        </w:rPr>
        <w:t>お客様が本製品および本サービスを使用して、生体認証データを処理する場合は、以下の責任を負うものとします。</w:t>
      </w:r>
      <w:r w:rsidRPr="001E577E">
        <w:rPr>
          <w:rFonts w:ascii="Calibri" w:eastAsia="MS PGothic" w:hAnsi="Calibri" w:cs="Calibri"/>
          <w:sz w:val="18"/>
        </w:rPr>
        <w:t xml:space="preserve">(i) </w:t>
      </w:r>
      <w:r w:rsidRPr="001E577E">
        <w:rPr>
          <w:rFonts w:ascii="Calibri" w:eastAsia="MS PGothic" w:hAnsi="Calibri" w:cs="Calibri"/>
          <w:sz w:val="18"/>
        </w:rPr>
        <w:t>データの保持期間および破棄に関する通知を含め、データ主体に通知する。</w:t>
      </w:r>
      <w:r w:rsidRPr="001E577E">
        <w:rPr>
          <w:rFonts w:ascii="Calibri" w:eastAsia="MS PGothic" w:hAnsi="Calibri" w:cs="Calibri"/>
          <w:sz w:val="18"/>
        </w:rPr>
        <w:t xml:space="preserve">(ii) </w:t>
      </w:r>
      <w:r w:rsidRPr="001E577E">
        <w:rPr>
          <w:rFonts w:ascii="Calibri" w:eastAsia="MS PGothic" w:hAnsi="Calibri" w:cs="Calibri"/>
          <w:sz w:val="18"/>
        </w:rPr>
        <w:t>データ主体から同意を得る。</w:t>
      </w:r>
      <w:r w:rsidRPr="001E577E">
        <w:rPr>
          <w:rFonts w:ascii="Calibri" w:eastAsia="MS PGothic" w:hAnsi="Calibri" w:cs="Calibri"/>
          <w:sz w:val="18"/>
        </w:rPr>
        <w:t xml:space="preserve">(iii) </w:t>
      </w:r>
      <w:r w:rsidRPr="001E577E">
        <w:rPr>
          <w:rFonts w:ascii="Calibri" w:eastAsia="MS PGothic" w:hAnsi="Calibri" w:cs="Calibri"/>
          <w:sz w:val="18"/>
        </w:rPr>
        <w:t>生体認証データを削除する。すべて必要に応じて、該当するデータ保護要件の求めに応じて行います。マイクロソフトは、文書化されたお客様の指示に従って、生体認証データを処理し</w:t>
      </w:r>
      <w:r w:rsidRPr="001E577E">
        <w:rPr>
          <w:rFonts w:ascii="Calibri" w:eastAsia="MS PGothic" w:hAnsi="Calibri" w:cs="Calibri"/>
          <w:sz w:val="18"/>
        </w:rPr>
        <w:t xml:space="preserve"> (</w:t>
      </w:r>
      <w:r w:rsidRPr="001E577E">
        <w:rPr>
          <w:rFonts w:ascii="Calibri" w:eastAsia="MS PGothic" w:hAnsi="Calibri" w:cs="Calibri"/>
          <w:sz w:val="18"/>
        </w:rPr>
        <w:t>上記の「処理者と管理者の役割および責任」に記載のとおり</w:t>
      </w:r>
      <w:r w:rsidRPr="001E577E">
        <w:rPr>
          <w:rFonts w:ascii="Calibri" w:eastAsia="MS PGothic" w:hAnsi="Calibri" w:cs="Calibri"/>
          <w:sz w:val="18"/>
        </w:rPr>
        <w:t>)</w:t>
      </w:r>
      <w:r w:rsidRPr="001E577E">
        <w:rPr>
          <w:rFonts w:ascii="Calibri" w:eastAsia="MS PGothic" w:hAnsi="Calibri" w:cs="Calibri"/>
          <w:sz w:val="18"/>
        </w:rPr>
        <w:t>、本</w:t>
      </w:r>
      <w:r w:rsidRPr="001E577E">
        <w:rPr>
          <w:rFonts w:ascii="Calibri" w:eastAsia="MS PGothic" w:hAnsi="Calibri" w:cs="Calibri"/>
          <w:sz w:val="18"/>
        </w:rPr>
        <w:t xml:space="preserve"> DPA </w:t>
      </w:r>
      <w:r w:rsidRPr="001E577E">
        <w:rPr>
          <w:rFonts w:ascii="Calibri" w:eastAsia="MS PGothic" w:hAnsi="Calibri" w:cs="Calibri"/>
          <w:sz w:val="18"/>
        </w:rPr>
        <w:t>のデータ</w:t>
      </w:r>
      <w:r w:rsidRPr="001E577E">
        <w:rPr>
          <w:rFonts w:ascii="Calibri" w:eastAsia="MS PGothic" w:hAnsi="Calibri" w:cs="Calibri"/>
          <w:sz w:val="18"/>
        </w:rPr>
        <w:t xml:space="preserve"> </w:t>
      </w:r>
      <w:r w:rsidRPr="001E577E">
        <w:rPr>
          <w:rFonts w:ascii="Calibri" w:eastAsia="MS PGothic" w:hAnsi="Calibri" w:cs="Calibri"/>
          <w:sz w:val="18"/>
        </w:rPr>
        <w:t>セキュリティ条件および保護条件に従ってその生体認証データを保護します。本条項において、「生体認証データ」は</w:t>
      </w:r>
      <w:r w:rsidRPr="001E577E">
        <w:rPr>
          <w:rFonts w:ascii="Calibri" w:eastAsia="MS PGothic" w:hAnsi="Calibri" w:cs="Calibri"/>
          <w:sz w:val="18"/>
        </w:rPr>
        <w:t xml:space="preserve"> GDPR </w:t>
      </w:r>
      <w:r w:rsidRPr="001E577E">
        <w:rPr>
          <w:rFonts w:ascii="Calibri" w:eastAsia="MS PGothic" w:hAnsi="Calibri" w:cs="Calibri"/>
          <w:sz w:val="18"/>
        </w:rPr>
        <w:t>の第</w:t>
      </w:r>
      <w:r w:rsidRPr="001E577E">
        <w:rPr>
          <w:rFonts w:ascii="Calibri" w:eastAsia="MS PGothic" w:hAnsi="Calibri" w:cs="Calibri"/>
          <w:sz w:val="18"/>
        </w:rPr>
        <w:t xml:space="preserve"> 4 </w:t>
      </w:r>
      <w:r w:rsidRPr="001E577E">
        <w:rPr>
          <w:rFonts w:ascii="Calibri" w:eastAsia="MS PGothic" w:hAnsi="Calibri" w:cs="Calibri"/>
          <w:sz w:val="18"/>
        </w:rPr>
        <w:t>条に定められている意味と、該当する場合は、他のデータ保護要件の同等の条件を有するものとします。</w:t>
      </w:r>
    </w:p>
    <w:p w14:paraId="173AE1AD"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54" w:name="_Toc112505022"/>
      <w:r w:rsidRPr="001E577E">
        <w:rPr>
          <w:rFonts w:ascii="Calibri" w:eastAsia="MS PGothic" w:hAnsi="Calibri" w:cs="Calibri"/>
        </w:rPr>
        <w:t>追加プロフェッショナル</w:t>
      </w:r>
      <w:r w:rsidRPr="001E577E">
        <w:rPr>
          <w:rFonts w:ascii="Calibri" w:eastAsia="MS PGothic" w:hAnsi="Calibri" w:cs="Calibri"/>
        </w:rPr>
        <w:t xml:space="preserve"> </w:t>
      </w:r>
      <w:r w:rsidRPr="001E577E">
        <w:rPr>
          <w:rFonts w:ascii="Calibri" w:eastAsia="MS PGothic" w:hAnsi="Calibri" w:cs="Calibri"/>
        </w:rPr>
        <w:t>サービス</w:t>
      </w:r>
      <w:bookmarkEnd w:id="154"/>
    </w:p>
    <w:p w14:paraId="48F05C93"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以下に記載する条項で使用している場合、定義語「プロフェッショナル</w:t>
      </w:r>
      <w:r w:rsidRPr="001E577E">
        <w:rPr>
          <w:rFonts w:ascii="Calibri" w:eastAsia="MS PGothic" w:hAnsi="Calibri" w:cs="Calibri"/>
        </w:rPr>
        <w:t xml:space="preserve"> </w:t>
      </w:r>
      <w:r w:rsidRPr="001E577E">
        <w:rPr>
          <w:rFonts w:ascii="Calibri" w:eastAsia="MS PGothic" w:hAnsi="Calibri" w:cs="Calibri"/>
        </w:rPr>
        <w:t>サービス」は追加プロフェッショナル</w:t>
      </w:r>
      <w:r w:rsidRPr="001E577E">
        <w:rPr>
          <w:rFonts w:ascii="Calibri" w:eastAsia="MS PGothic" w:hAnsi="Calibri" w:cs="Calibri"/>
        </w:rPr>
        <w:t xml:space="preserve"> </w:t>
      </w:r>
      <w:r w:rsidRPr="001E577E">
        <w:rPr>
          <w:rFonts w:ascii="Calibri" w:eastAsia="MS PGothic" w:hAnsi="Calibri" w:cs="Calibri"/>
        </w:rPr>
        <w:t>サービスを含み、定義語「プロフェッショナル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データ」は追加プロフェッショナル</w:t>
      </w:r>
      <w:r w:rsidRPr="001E577E">
        <w:rPr>
          <w:rFonts w:ascii="Calibri" w:eastAsia="MS PGothic" w:hAnsi="Calibri" w:cs="Calibri"/>
        </w:rPr>
        <w:t xml:space="preserve"> </w:t>
      </w:r>
      <w:r w:rsidRPr="001E577E">
        <w:rPr>
          <w:rFonts w:ascii="Calibri" w:eastAsia="MS PGothic" w:hAnsi="Calibri" w:cs="Calibri"/>
        </w:rPr>
        <w:t>サービスのために取得されるデータを含みます。</w:t>
      </w:r>
    </w:p>
    <w:p w14:paraId="481C4C1E"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追加プロフェッショナル</w:t>
      </w:r>
      <w:r w:rsidRPr="001E577E">
        <w:rPr>
          <w:rFonts w:ascii="Calibri" w:eastAsia="MS PGothic" w:hAnsi="Calibri" w:cs="Calibri"/>
        </w:rPr>
        <w:t xml:space="preserve"> </w:t>
      </w:r>
      <w:r w:rsidRPr="001E577E">
        <w:rPr>
          <w:rFonts w:ascii="Calibri" w:eastAsia="MS PGothic" w:hAnsi="Calibri" w:cs="Calibri"/>
        </w:rPr>
        <w:t>サービスに関して、</w:t>
      </w:r>
      <w:r w:rsidRPr="001E577E">
        <w:rPr>
          <w:rFonts w:ascii="Calibri" w:eastAsia="MS PGothic" w:hAnsi="Calibri" w:cs="Calibri"/>
        </w:rPr>
        <w:t xml:space="preserve">DPA </w:t>
      </w:r>
      <w:r w:rsidRPr="001E577E">
        <w:rPr>
          <w:rFonts w:ascii="Calibri" w:eastAsia="MS PGothic" w:hAnsi="Calibri" w:cs="Calibri"/>
        </w:rPr>
        <w:t>の次の各条項が、プロフェッショナル</w:t>
      </w:r>
      <w:r w:rsidRPr="001E577E">
        <w:rPr>
          <w:rFonts w:ascii="Calibri" w:eastAsia="MS PGothic" w:hAnsi="Calibri" w:cs="Calibri"/>
        </w:rPr>
        <w:t xml:space="preserve"> </w:t>
      </w:r>
      <w:r w:rsidRPr="001E577E">
        <w:rPr>
          <w:rFonts w:ascii="Calibri" w:eastAsia="MS PGothic" w:hAnsi="Calibri" w:cs="Calibri"/>
        </w:rPr>
        <w:t>サービスに適用される方法と同じ方法で適用されます。「概要」、「法令遵守」、「データ処理の性質</w:t>
      </w:r>
      <w:r w:rsidRPr="001E577E">
        <w:rPr>
          <w:rFonts w:ascii="Calibri" w:eastAsia="MS PGothic" w:hAnsi="Calibri" w:cs="Calibri"/>
        </w:rPr>
        <w:t xml:space="preserve"> (</w:t>
      </w:r>
      <w:r w:rsidRPr="001E577E">
        <w:rPr>
          <w:rFonts w:ascii="Calibri" w:eastAsia="MS PGothic" w:hAnsi="Calibri" w:cs="Calibri"/>
        </w:rPr>
        <w:t>権利の帰属</w:t>
      </w:r>
      <w:r w:rsidRPr="001E577E">
        <w:rPr>
          <w:rFonts w:ascii="Calibri" w:eastAsia="MS PGothic" w:hAnsi="Calibri" w:cs="Calibri"/>
        </w:rPr>
        <w:t>)</w:t>
      </w:r>
      <w:r w:rsidRPr="001E577E">
        <w:rPr>
          <w:rFonts w:ascii="Calibri" w:eastAsia="MS PGothic" w:hAnsi="Calibri" w:cs="Calibri"/>
        </w:rPr>
        <w:t>」、「処理対象データの開示」、「個人データの処理</w:t>
      </w:r>
      <w:r w:rsidRPr="001E577E">
        <w:rPr>
          <w:rFonts w:ascii="Calibri" w:eastAsia="MS PGothic" w:hAnsi="Calibri" w:cs="Calibri"/>
        </w:rPr>
        <w:t xml:space="preserve"> (GDPR)</w:t>
      </w:r>
      <w:r w:rsidRPr="001E577E">
        <w:rPr>
          <w:rFonts w:ascii="Calibri" w:eastAsia="MS PGothic" w:hAnsi="Calibri" w:cs="Calibri"/>
        </w:rPr>
        <w:t>」、「セキュリティ規定およびポリシー」の第</w:t>
      </w:r>
      <w:r w:rsidRPr="001E577E">
        <w:rPr>
          <w:rFonts w:ascii="Calibri" w:eastAsia="MS PGothic" w:hAnsi="Calibri" w:cs="Calibri"/>
        </w:rPr>
        <w:t xml:space="preserve"> 1 </w:t>
      </w:r>
      <w:r w:rsidRPr="001E577E">
        <w:rPr>
          <w:rFonts w:ascii="Calibri" w:eastAsia="MS PGothic" w:hAnsi="Calibri" w:cs="Calibri"/>
        </w:rPr>
        <w:t>段落、「お客様の責任」、「セキュリティ</w:t>
      </w:r>
      <w:r w:rsidRPr="001E577E">
        <w:rPr>
          <w:rFonts w:ascii="Calibri" w:eastAsia="MS PGothic" w:hAnsi="Calibri" w:cs="Calibri"/>
        </w:rPr>
        <w:t xml:space="preserve"> </w:t>
      </w:r>
      <w:r w:rsidRPr="001E577E">
        <w:rPr>
          <w:rFonts w:ascii="Calibri" w:eastAsia="MS PGothic" w:hAnsi="Calibri" w:cs="Calibri"/>
        </w:rPr>
        <w:t>インシデントの通知」、「データ移転」</w:t>
      </w:r>
      <w:r w:rsidRPr="001E577E">
        <w:rPr>
          <w:rFonts w:ascii="Calibri" w:eastAsia="MS PGothic" w:hAnsi="Calibri" w:cs="Calibri"/>
        </w:rPr>
        <w:t xml:space="preserve">(2021 </w:t>
      </w:r>
      <w:r w:rsidRPr="001E577E">
        <w:rPr>
          <w:rFonts w:ascii="Calibri" w:eastAsia="MS PGothic" w:hAnsi="Calibri" w:cs="Calibri"/>
        </w:rPr>
        <w:t>年標準契約条項に関する条件を含む</w:t>
      </w:r>
      <w:r w:rsidRPr="001E577E">
        <w:rPr>
          <w:rFonts w:ascii="Calibri" w:eastAsia="MS PGothic" w:hAnsi="Calibri" w:cs="Calibri"/>
        </w:rPr>
        <w:t>)</w:t>
      </w:r>
      <w:r w:rsidRPr="001E577E">
        <w:rPr>
          <w:rFonts w:ascii="Calibri" w:eastAsia="MS PGothic" w:hAnsi="Calibri" w:cs="Calibri"/>
        </w:rPr>
        <w:t>、「データの保持と削除」の第</w:t>
      </w:r>
      <w:r w:rsidRPr="001E577E">
        <w:rPr>
          <w:rFonts w:ascii="Calibri" w:eastAsia="MS PGothic" w:hAnsi="Calibri" w:cs="Calibri"/>
        </w:rPr>
        <w:t xml:space="preserve"> 3 </w:t>
      </w:r>
      <w:r w:rsidRPr="001E577E">
        <w:rPr>
          <w:rFonts w:ascii="Calibri" w:eastAsia="MS PGothic" w:hAnsi="Calibri" w:cs="Calibri"/>
        </w:rPr>
        <w:t>段落、「処理者の守秘義務に関する確約事項」、「下請処理者の使用に関する通知および規制」、「</w:t>
      </w:r>
      <w:r w:rsidRPr="001E577E">
        <w:rPr>
          <w:rFonts w:ascii="Calibri" w:eastAsia="MS PGothic" w:hAnsi="Calibri" w:cs="Calibri"/>
        </w:rPr>
        <w:t>HIPAA Business Associate</w:t>
      </w:r>
      <w:r w:rsidRPr="001E577E">
        <w:rPr>
          <w:rFonts w:ascii="Calibri" w:eastAsia="MS PGothic" w:hAnsi="Calibri" w:cs="Calibri"/>
        </w:rPr>
        <w:t>」</w:t>
      </w:r>
      <w:r w:rsidRPr="001E577E">
        <w:rPr>
          <w:rFonts w:ascii="Calibri" w:eastAsia="MS PGothic" w:hAnsi="Calibri" w:cs="Calibri"/>
        </w:rPr>
        <w:t xml:space="preserve">(BAA </w:t>
      </w:r>
      <w:r w:rsidRPr="001E577E">
        <w:rPr>
          <w:rFonts w:ascii="Calibri" w:eastAsia="MS PGothic" w:hAnsi="Calibri" w:cs="Calibri"/>
        </w:rPr>
        <w:t>の適用対象である場合</w:t>
      </w:r>
      <w:r w:rsidRPr="001E577E">
        <w:rPr>
          <w:rFonts w:ascii="Calibri" w:eastAsia="MS PGothic" w:hAnsi="Calibri" w:cs="Calibri"/>
        </w:rPr>
        <w:t>)</w:t>
      </w:r>
      <w:r w:rsidRPr="001E577E">
        <w:rPr>
          <w:rFonts w:ascii="Calibri" w:eastAsia="MS PGothic" w:hAnsi="Calibri" w:cs="Calibri"/>
        </w:rPr>
        <w:t>、「カリフォルニア州消費者プライバシー保護法</w:t>
      </w:r>
      <w:r w:rsidRPr="001E577E">
        <w:rPr>
          <w:rFonts w:ascii="Calibri" w:eastAsia="MS PGothic" w:hAnsi="Calibri" w:cs="Calibri"/>
        </w:rPr>
        <w:t xml:space="preserve"> (CCPA)</w:t>
      </w:r>
      <w:r w:rsidRPr="001E577E">
        <w:rPr>
          <w:rFonts w:ascii="Calibri" w:eastAsia="MS PGothic" w:hAnsi="Calibri" w:cs="Calibri"/>
        </w:rPr>
        <w:t>」、「生体認証データ」、「マイクロソフトへのお問い合わせ方法」、「付属文書</w:t>
      </w:r>
      <w:r w:rsidRPr="001E577E">
        <w:rPr>
          <w:rFonts w:ascii="Calibri" w:eastAsia="MS PGothic" w:hAnsi="Calibri" w:cs="Calibri"/>
        </w:rPr>
        <w:t xml:space="preserve"> B – </w:t>
      </w:r>
      <w:r w:rsidRPr="001E577E">
        <w:rPr>
          <w:rFonts w:ascii="Calibri" w:eastAsia="MS PGothic" w:hAnsi="Calibri" w:cs="Calibri"/>
        </w:rPr>
        <w:t>データ主体、および個人データの種類」、ならびに「付属文書</w:t>
      </w:r>
      <w:r w:rsidRPr="001E577E">
        <w:rPr>
          <w:rFonts w:ascii="Calibri" w:eastAsia="MS PGothic" w:hAnsi="Calibri" w:cs="Calibri"/>
        </w:rPr>
        <w:t xml:space="preserve"> C – </w:t>
      </w:r>
      <w:r w:rsidRPr="001E577E">
        <w:rPr>
          <w:rFonts w:ascii="Calibri" w:eastAsia="MS PGothic" w:hAnsi="Calibri" w:cs="Calibri"/>
        </w:rPr>
        <w:t>追加の安全措置契約」。</w:t>
      </w:r>
    </w:p>
    <w:p w14:paraId="00A0F724" w14:textId="77777777" w:rsidR="001E577E" w:rsidRPr="001E577E" w:rsidRDefault="001E577E" w:rsidP="001E577E">
      <w:pPr>
        <w:pStyle w:val="ProductList-SubSubSectionHeading"/>
        <w:keepNext/>
        <w:spacing w:after="120"/>
        <w:outlineLvl w:val="1"/>
        <w:rPr>
          <w:rFonts w:ascii="Calibri" w:eastAsia="MS PGothic" w:hAnsi="Calibri" w:cs="Calibri"/>
        </w:rPr>
      </w:pPr>
      <w:bookmarkStart w:id="155" w:name="_Toc112505023"/>
      <w:bookmarkEnd w:id="153"/>
      <w:r w:rsidRPr="001E577E">
        <w:rPr>
          <w:rFonts w:ascii="Calibri" w:eastAsia="MS PGothic" w:hAnsi="Calibri" w:cs="Calibri"/>
        </w:rPr>
        <w:t>マイクロソフトへのお問い合わせ方法</w:t>
      </w:r>
      <w:bookmarkEnd w:id="147"/>
      <w:bookmarkEnd w:id="148"/>
      <w:bookmarkEnd w:id="149"/>
      <w:bookmarkEnd w:id="150"/>
      <w:bookmarkEnd w:id="155"/>
    </w:p>
    <w:p w14:paraId="3A35C432"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マイクロソフトがプライバシーまたはセキュリティに関する確約事項を遵守していないとお考えの場合、お客様は、カスタマー</w:t>
      </w:r>
      <w:r w:rsidRPr="001E577E">
        <w:rPr>
          <w:rFonts w:ascii="Calibri" w:eastAsia="MS PGothic" w:hAnsi="Calibri" w:cs="Calibri"/>
        </w:rPr>
        <w:t xml:space="preserve"> </w:t>
      </w:r>
      <w:r w:rsidRPr="001E577E">
        <w:rPr>
          <w:rFonts w:ascii="Calibri" w:eastAsia="MS PGothic" w:hAnsi="Calibri" w:cs="Calibri"/>
        </w:rPr>
        <w:t>サポートまで連絡するか、</w:t>
      </w:r>
      <w:hyperlink r:id="rId23" w:history="1">
        <w:r w:rsidRPr="001E577E">
          <w:rPr>
            <w:rStyle w:val="Hyperlink"/>
            <w:rFonts w:ascii="Calibri" w:eastAsia="MS PGothic" w:hAnsi="Calibri" w:cs="Calibri"/>
          </w:rPr>
          <w:t>http://go.microsoft.com/?linkid=9846224</w:t>
        </w:r>
      </w:hyperlink>
      <w:r w:rsidRPr="001E577E">
        <w:rPr>
          <w:rFonts w:ascii="Calibri" w:eastAsia="MS PGothic" w:hAnsi="Calibri" w:cs="Calibri"/>
        </w:rPr>
        <w:t xml:space="preserve"> </w:t>
      </w:r>
      <w:r w:rsidRPr="001E577E">
        <w:rPr>
          <w:rFonts w:ascii="Calibri" w:eastAsia="MS PGothic" w:hAnsi="Calibri" w:cs="Calibri"/>
        </w:rPr>
        <w:t>にあるマイクロソフトのプライバシー</w:t>
      </w:r>
      <w:r w:rsidRPr="001E577E">
        <w:rPr>
          <w:rFonts w:ascii="Calibri" w:eastAsia="MS PGothic" w:hAnsi="Calibri" w:cs="Calibri"/>
        </w:rPr>
        <w:t xml:space="preserve"> Web </w:t>
      </w:r>
      <w:r w:rsidRPr="001E577E">
        <w:rPr>
          <w:rFonts w:ascii="Calibri" w:eastAsia="MS PGothic" w:hAnsi="Calibri" w:cs="Calibri"/>
        </w:rPr>
        <w:t>フォームを使用することができます。郵送の場合のマイクロソフトの住所は次のとおりです。</w:t>
      </w:r>
    </w:p>
    <w:p w14:paraId="3BB47AC5" w14:textId="77777777" w:rsidR="001E577E" w:rsidRPr="004B3DD0" w:rsidRDefault="001E577E" w:rsidP="001E577E">
      <w:pPr>
        <w:pStyle w:val="ProductList-Body"/>
        <w:keepNext/>
        <w:ind w:left="187"/>
        <w:rPr>
          <w:rFonts w:ascii="Calibri" w:eastAsia="MS PGothic" w:hAnsi="Calibri" w:cs="Calibri"/>
          <w:lang w:val="en-US"/>
        </w:rPr>
      </w:pPr>
      <w:r w:rsidRPr="004B3DD0">
        <w:rPr>
          <w:rFonts w:ascii="Calibri" w:eastAsia="MS PGothic" w:hAnsi="Calibri" w:cs="Calibri"/>
          <w:b/>
          <w:lang w:val="en-US"/>
        </w:rPr>
        <w:t>Microsoft Enterprise Service Privacy</w:t>
      </w:r>
    </w:p>
    <w:p w14:paraId="15D6BD3F" w14:textId="77777777" w:rsidR="001E577E" w:rsidRPr="004B3DD0" w:rsidRDefault="001E577E" w:rsidP="001E577E">
      <w:pPr>
        <w:pStyle w:val="ProductList-Body"/>
        <w:ind w:left="180"/>
        <w:rPr>
          <w:rFonts w:ascii="Calibri" w:eastAsia="MS PGothic" w:hAnsi="Calibri" w:cs="Calibri"/>
          <w:lang w:val="en-US"/>
        </w:rPr>
      </w:pPr>
      <w:r w:rsidRPr="004B3DD0">
        <w:rPr>
          <w:rFonts w:ascii="Calibri" w:eastAsia="MS PGothic" w:hAnsi="Calibri" w:cs="Calibri"/>
          <w:lang w:val="en-US"/>
        </w:rPr>
        <w:t>Microsoft Corporation</w:t>
      </w:r>
    </w:p>
    <w:p w14:paraId="6A26E004" w14:textId="77777777" w:rsidR="001E577E" w:rsidRPr="004B3DD0" w:rsidRDefault="001E577E" w:rsidP="001E577E">
      <w:pPr>
        <w:pStyle w:val="ProductList-Body"/>
        <w:ind w:left="180"/>
        <w:rPr>
          <w:rFonts w:ascii="Calibri" w:eastAsia="MS PGothic" w:hAnsi="Calibri" w:cs="Calibri"/>
          <w:lang w:val="en-US"/>
        </w:rPr>
      </w:pPr>
      <w:r w:rsidRPr="004B3DD0">
        <w:rPr>
          <w:rFonts w:ascii="Calibri" w:eastAsia="MS PGothic" w:hAnsi="Calibri" w:cs="Calibri"/>
          <w:lang w:val="en-US"/>
        </w:rPr>
        <w:t>One Microsoft Way</w:t>
      </w:r>
    </w:p>
    <w:p w14:paraId="706CFA41" w14:textId="77777777" w:rsidR="001E577E" w:rsidRPr="004B3DD0" w:rsidRDefault="001E577E" w:rsidP="001E577E">
      <w:pPr>
        <w:pStyle w:val="ProductList-Body"/>
        <w:spacing w:after="120"/>
        <w:ind w:left="180"/>
        <w:rPr>
          <w:rFonts w:ascii="Calibri" w:eastAsia="MS PGothic" w:hAnsi="Calibri" w:cs="Calibri"/>
          <w:lang w:val="en-US"/>
        </w:rPr>
      </w:pPr>
      <w:r w:rsidRPr="004B3DD0">
        <w:rPr>
          <w:rFonts w:ascii="Calibri" w:eastAsia="MS PGothic" w:hAnsi="Calibri" w:cs="Calibri"/>
          <w:lang w:val="en-US"/>
        </w:rPr>
        <w:t>Redmond, Washington 98052 USA</w:t>
      </w:r>
    </w:p>
    <w:p w14:paraId="1FC972AC" w14:textId="77777777" w:rsidR="001E577E" w:rsidRPr="001E577E" w:rsidRDefault="001E577E" w:rsidP="001E577E">
      <w:pPr>
        <w:pStyle w:val="ProductList-Body"/>
        <w:spacing w:after="120"/>
        <w:rPr>
          <w:rFonts w:ascii="Calibri" w:eastAsia="MS PGothic" w:hAnsi="Calibri" w:cs="Calibri"/>
        </w:rPr>
      </w:pPr>
      <w:r w:rsidRPr="004B3DD0">
        <w:rPr>
          <w:rFonts w:ascii="Calibri" w:eastAsia="MS PGothic" w:hAnsi="Calibri" w:cs="Calibri"/>
          <w:lang w:val="en-US"/>
        </w:rPr>
        <w:t xml:space="preserve">Microsoft Ireland Operations Limited </w:t>
      </w:r>
      <w:r w:rsidRPr="001E577E">
        <w:rPr>
          <w:rFonts w:ascii="Calibri" w:eastAsia="MS PGothic" w:hAnsi="Calibri" w:cs="Calibri"/>
        </w:rPr>
        <w:t>は、欧州経済地域およびスイスにおけるマイクロソフトのデータ保護に関する代理人です。</w:t>
      </w:r>
      <w:r w:rsidRPr="001E577E">
        <w:rPr>
          <w:rFonts w:ascii="Calibri" w:eastAsia="MS PGothic" w:hAnsi="Calibri" w:cs="Calibri"/>
        </w:rPr>
        <w:t xml:space="preserve">Microsoft Ireland Operations Limited </w:t>
      </w:r>
      <w:r w:rsidRPr="001E577E">
        <w:rPr>
          <w:rFonts w:ascii="Calibri" w:eastAsia="MS PGothic" w:hAnsi="Calibri" w:cs="Calibri"/>
        </w:rPr>
        <w:t>のプライバシー担当者の住所は次のとおりです。</w:t>
      </w:r>
    </w:p>
    <w:p w14:paraId="0E40E90F" w14:textId="77777777" w:rsidR="001E577E" w:rsidRPr="001E577E" w:rsidRDefault="001E577E" w:rsidP="001E577E">
      <w:pPr>
        <w:pStyle w:val="ProductList-Body"/>
        <w:ind w:left="187"/>
        <w:rPr>
          <w:rFonts w:ascii="Calibri" w:eastAsia="MS PGothic" w:hAnsi="Calibri" w:cs="Calibri"/>
        </w:rPr>
      </w:pPr>
      <w:r w:rsidRPr="001E577E">
        <w:rPr>
          <w:rFonts w:ascii="Calibri" w:eastAsia="MS PGothic" w:hAnsi="Calibri" w:cs="Calibri"/>
          <w:b/>
        </w:rPr>
        <w:t>Microsoft Ireland Operations, Ltd.</w:t>
      </w:r>
    </w:p>
    <w:p w14:paraId="6B399D3E" w14:textId="77777777" w:rsidR="001E577E" w:rsidRPr="001E577E" w:rsidRDefault="001E577E" w:rsidP="001E577E">
      <w:pPr>
        <w:pStyle w:val="ProductList-Body"/>
        <w:ind w:left="180"/>
        <w:rPr>
          <w:rFonts w:ascii="Calibri" w:eastAsia="MS PGothic" w:hAnsi="Calibri" w:cs="Calibri"/>
        </w:rPr>
      </w:pPr>
      <w:r w:rsidRPr="001E577E">
        <w:rPr>
          <w:rFonts w:ascii="Calibri" w:eastAsia="MS PGothic" w:hAnsi="Calibri" w:cs="Calibri"/>
        </w:rPr>
        <w:t>Attn: Data Protection</w:t>
      </w:r>
    </w:p>
    <w:p w14:paraId="1C524797" w14:textId="77777777" w:rsidR="001E577E" w:rsidRPr="004B3DD0" w:rsidRDefault="001E577E" w:rsidP="001E577E">
      <w:pPr>
        <w:pStyle w:val="ProductList-Body"/>
        <w:ind w:left="180"/>
        <w:rPr>
          <w:rFonts w:ascii="Calibri" w:eastAsia="MS PGothic" w:hAnsi="Calibri" w:cs="Calibri"/>
          <w:lang w:val="en-US"/>
        </w:rPr>
      </w:pPr>
      <w:r w:rsidRPr="004B3DD0">
        <w:rPr>
          <w:rFonts w:ascii="Calibri" w:eastAsia="MS PGothic" w:hAnsi="Calibri" w:cs="Calibri"/>
          <w:lang w:val="en-US"/>
        </w:rPr>
        <w:t>One Microsoft Place</w:t>
      </w:r>
    </w:p>
    <w:p w14:paraId="1B912D45" w14:textId="77777777" w:rsidR="001E577E" w:rsidRPr="004B3DD0" w:rsidRDefault="001E577E" w:rsidP="001E577E">
      <w:pPr>
        <w:pStyle w:val="ProductList-Body"/>
        <w:ind w:left="180"/>
        <w:rPr>
          <w:rFonts w:ascii="Calibri" w:eastAsia="MS PGothic" w:hAnsi="Calibri" w:cs="Calibri"/>
          <w:lang w:val="en-US"/>
        </w:rPr>
      </w:pPr>
      <w:r w:rsidRPr="004B3DD0">
        <w:rPr>
          <w:rFonts w:ascii="Calibri" w:eastAsia="MS PGothic" w:hAnsi="Calibri" w:cs="Calibri"/>
          <w:lang w:val="en-US"/>
        </w:rPr>
        <w:t>South County Business Park</w:t>
      </w:r>
    </w:p>
    <w:p w14:paraId="2B82797F" w14:textId="77777777" w:rsidR="001E577E" w:rsidRPr="001E577E" w:rsidRDefault="001E577E" w:rsidP="001E577E">
      <w:pPr>
        <w:pStyle w:val="ProductList-Body"/>
        <w:ind w:left="180"/>
        <w:rPr>
          <w:rFonts w:ascii="Calibri" w:eastAsia="MS PGothic" w:hAnsi="Calibri" w:cs="Calibri"/>
        </w:rPr>
      </w:pPr>
      <w:r w:rsidRPr="001E577E">
        <w:rPr>
          <w:rFonts w:ascii="Calibri" w:eastAsia="MS PGothic" w:hAnsi="Calibri" w:cs="Calibri"/>
        </w:rPr>
        <w:t>Leopardstown</w:t>
      </w:r>
    </w:p>
    <w:p w14:paraId="477BD746" w14:textId="77777777" w:rsidR="001E577E" w:rsidRPr="001E577E" w:rsidRDefault="001E577E" w:rsidP="001E577E">
      <w:pPr>
        <w:pStyle w:val="ProductList-Body"/>
        <w:spacing w:after="120"/>
        <w:ind w:left="180"/>
        <w:rPr>
          <w:rFonts w:ascii="Calibri" w:eastAsia="MS PGothic" w:hAnsi="Calibri" w:cs="Calibri"/>
        </w:rPr>
      </w:pPr>
      <w:r w:rsidRPr="001E577E">
        <w:rPr>
          <w:rFonts w:ascii="Calibri" w:eastAsia="MS PGothic" w:hAnsi="Calibri" w:cs="Calibri"/>
        </w:rPr>
        <w:t>Dublin 18, D18 P521, Ireland</w:t>
      </w:r>
      <w:bookmarkStart w:id="156" w:name="_Hlk495669384"/>
      <w:bookmarkStart w:id="157" w:name="_Toc431459514"/>
      <w:bookmarkStart w:id="158" w:name="DataProcessingTerms"/>
      <w:bookmarkStart w:id="159" w:name="_Toc489605587"/>
    </w:p>
    <w:bookmarkEnd w:id="156"/>
    <w:bookmarkEnd w:id="157"/>
    <w:bookmarkEnd w:id="158"/>
    <w:bookmarkEnd w:id="159"/>
    <w:p w14:paraId="74FE85F9" w14:textId="77777777" w:rsidR="001E577E" w:rsidRPr="00633555" w:rsidRDefault="001E577E" w:rsidP="008A1A53">
      <w:pPr>
        <w:pStyle w:val="ProductList-Body"/>
        <w:shd w:val="clear" w:color="auto" w:fill="A6A6A6" w:themeFill="background1" w:themeFillShade="A6"/>
        <w:jc w:val="right"/>
        <w:rPr>
          <w:rFonts w:ascii="Calibri" w:eastAsia="MS PGothic" w:hAnsi="Calibri" w:cs="Calibri"/>
          <w:sz w:val="16"/>
          <w:szCs w:val="16"/>
        </w:rPr>
      </w:pPr>
      <w:r w:rsidRPr="00633555">
        <w:rPr>
          <w:rFonts w:ascii="Calibri" w:eastAsia="MS PGothic" w:hAnsi="Calibri" w:cs="Calibri"/>
          <w:sz w:val="16"/>
          <w:szCs w:val="16"/>
        </w:rPr>
        <w:fldChar w:fldCharType="begin"/>
      </w:r>
      <w:r w:rsidRPr="00633555">
        <w:rPr>
          <w:rFonts w:ascii="Calibri" w:eastAsia="MS PGothic" w:hAnsi="Calibri" w:cs="Calibri"/>
          <w:sz w:val="16"/>
          <w:szCs w:val="16"/>
        </w:rPr>
        <w:instrText>HYPERLINK \l "TableofContents"</w:instrText>
      </w:r>
      <w:r w:rsidRPr="00633555">
        <w:rPr>
          <w:rFonts w:ascii="Calibri" w:eastAsia="MS PGothic" w:hAnsi="Calibri" w:cs="Calibri"/>
          <w:sz w:val="16"/>
          <w:szCs w:val="16"/>
        </w:rPr>
        <w:fldChar w:fldCharType="separate"/>
      </w:r>
      <w:r w:rsidRPr="00633555">
        <w:rPr>
          <w:rStyle w:val="Hyperlink"/>
          <w:rFonts w:ascii="Calibri" w:eastAsia="MS PGothic" w:hAnsi="Calibri" w:cs="Calibri"/>
          <w:sz w:val="16"/>
          <w:szCs w:val="16"/>
        </w:rPr>
        <w:t>目次</w:t>
      </w:r>
      <w:r w:rsidRPr="00633555">
        <w:rPr>
          <w:rFonts w:ascii="Calibri" w:eastAsia="MS PGothic" w:hAnsi="Calibri" w:cs="Calibri"/>
          <w:sz w:val="16"/>
          <w:szCs w:val="16"/>
        </w:rPr>
        <w:fldChar w:fldCharType="end"/>
      </w:r>
      <w:r w:rsidRPr="00633555">
        <w:rPr>
          <w:rFonts w:ascii="Calibri" w:eastAsia="MS PGothic" w:hAnsi="Calibri" w:cs="Calibri"/>
          <w:sz w:val="16"/>
          <w:szCs w:val="16"/>
        </w:rPr>
        <w:t xml:space="preserve"> / </w:t>
      </w:r>
      <w:hyperlink w:anchor="GeneralTerms" w:tooltip="一般条件" w:history="1">
        <w:r w:rsidRPr="00633555">
          <w:rPr>
            <w:rStyle w:val="Hyperlink"/>
            <w:rFonts w:ascii="Calibri" w:eastAsia="MS PGothic" w:hAnsi="Calibri" w:cs="Calibri"/>
            <w:sz w:val="16"/>
            <w:szCs w:val="16"/>
          </w:rPr>
          <w:t>標準の条件</w:t>
        </w:r>
      </w:hyperlink>
    </w:p>
    <w:p w14:paraId="636690B9" w14:textId="77777777" w:rsidR="001E577E" w:rsidRPr="008A1A53" w:rsidRDefault="001E577E" w:rsidP="001E577E">
      <w:pPr>
        <w:pStyle w:val="ProductList-Body"/>
        <w:spacing w:after="120"/>
        <w:rPr>
          <w:rFonts w:ascii="Calibri" w:eastAsia="MS PGothic" w:hAnsi="Calibri" w:cs="Calibri"/>
          <w:sz w:val="6"/>
          <w:szCs w:val="6"/>
        </w:rPr>
      </w:pPr>
    </w:p>
    <w:p w14:paraId="70CAFF5E" w14:textId="77777777" w:rsidR="001E577E" w:rsidRPr="008A1A53" w:rsidRDefault="001E577E" w:rsidP="001E577E">
      <w:pPr>
        <w:pStyle w:val="ProductList-Body"/>
        <w:spacing w:after="120"/>
        <w:rPr>
          <w:rFonts w:ascii="Calibri" w:eastAsia="MS PGothic" w:hAnsi="Calibri" w:cs="Calibri"/>
          <w:sz w:val="6"/>
          <w:szCs w:val="6"/>
        </w:rPr>
        <w:sectPr w:rsidR="001E577E" w:rsidRPr="008A1A53" w:rsidSect="00E275D6">
          <w:footerReference w:type="default" r:id="rId24"/>
          <w:footerReference w:type="first" r:id="rId25"/>
          <w:type w:val="continuous"/>
          <w:pgSz w:w="12240" w:h="15840"/>
          <w:pgMar w:top="1440" w:right="720" w:bottom="1440" w:left="720" w:header="720" w:footer="720" w:gutter="0"/>
          <w:cols w:space="720"/>
          <w:titlePg/>
          <w:docGrid w:linePitch="360"/>
        </w:sectPr>
      </w:pPr>
    </w:p>
    <w:p w14:paraId="36B3A426" w14:textId="77777777" w:rsidR="001E577E" w:rsidRPr="00CA72C7" w:rsidRDefault="001E577E" w:rsidP="001E577E">
      <w:pPr>
        <w:pStyle w:val="ProductList-SectionHeading"/>
        <w:spacing w:after="120"/>
        <w:outlineLvl w:val="0"/>
        <w:rPr>
          <w:rFonts w:eastAsia="MS PGothic" w:cstheme="majorHAnsi"/>
          <w:b w:val="0"/>
          <w:bCs/>
        </w:rPr>
      </w:pPr>
      <w:bookmarkStart w:id="160" w:name="_Toc112505024"/>
      <w:r w:rsidRPr="00CA72C7">
        <w:rPr>
          <w:rFonts w:eastAsia="MS PGothic" w:cstheme="majorHAnsi"/>
          <w:b w:val="0"/>
          <w:bCs/>
        </w:rPr>
        <w:lastRenderedPageBreak/>
        <w:t>付属文書</w:t>
      </w:r>
      <w:r w:rsidRPr="00CA72C7">
        <w:rPr>
          <w:rFonts w:eastAsia="MS PGothic" w:cstheme="majorHAnsi"/>
          <w:b w:val="0"/>
          <w:bCs/>
        </w:rPr>
        <w:t xml:space="preserve"> A – </w:t>
      </w:r>
      <w:r w:rsidRPr="00CA72C7">
        <w:rPr>
          <w:rFonts w:eastAsia="MS PGothic" w:cstheme="majorHAnsi"/>
          <w:b w:val="0"/>
          <w:bCs/>
        </w:rPr>
        <w:t>セキュリティ対策</w:t>
      </w:r>
      <w:bookmarkEnd w:id="160"/>
    </w:p>
    <w:p w14:paraId="24AD07F8"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マイクロソフトは、コア</w:t>
      </w:r>
      <w:r w:rsidRPr="001E577E">
        <w:rPr>
          <w:rFonts w:ascii="Calibri" w:eastAsia="MS PGothic" w:hAnsi="Calibri" w:cs="Calibri"/>
        </w:rPr>
        <w:t xml:space="preserve"> </w:t>
      </w:r>
      <w:r w:rsidRPr="001E577E">
        <w:rPr>
          <w:rFonts w:ascii="Calibri" w:eastAsia="MS PGothic" w:hAnsi="Calibri" w:cs="Calibri"/>
        </w:rPr>
        <w:t>オンライン</w:t>
      </w:r>
      <w:r w:rsidRPr="001E577E">
        <w:rPr>
          <w:rFonts w:ascii="Calibri" w:eastAsia="MS PGothic" w:hAnsi="Calibri" w:cs="Calibri"/>
        </w:rPr>
        <w:t xml:space="preserve"> </w:t>
      </w:r>
      <w:r w:rsidRPr="001E577E">
        <w:rPr>
          <w:rFonts w:ascii="Calibri" w:eastAsia="MS PGothic" w:hAnsi="Calibri" w:cs="Calibri"/>
        </w:rPr>
        <w:t>サービスの顧客データおよびプロフェッショナル</w:t>
      </w:r>
      <w:r w:rsidRPr="001E577E">
        <w:rPr>
          <w:rFonts w:ascii="Calibri" w:eastAsia="MS PGothic" w:hAnsi="Calibri" w:cs="Calibri"/>
        </w:rPr>
        <w:t xml:space="preserve"> </w:t>
      </w:r>
      <w:r w:rsidRPr="001E577E">
        <w:rPr>
          <w:rFonts w:ascii="Calibri" w:eastAsia="MS PGothic" w:hAnsi="Calibri" w:cs="Calibri"/>
        </w:rPr>
        <w:t>サービス</w:t>
      </w:r>
      <w:r w:rsidRPr="001E577E">
        <w:rPr>
          <w:rFonts w:ascii="Calibri" w:eastAsia="MS PGothic" w:hAnsi="Calibri" w:cs="Calibri"/>
        </w:rPr>
        <w:t xml:space="preserve"> </w:t>
      </w:r>
      <w:r w:rsidRPr="001E577E">
        <w:rPr>
          <w:rFonts w:ascii="Calibri" w:eastAsia="MS PGothic" w:hAnsi="Calibri" w:cs="Calibri"/>
        </w:rPr>
        <w:t>データに対して以下のセキュリティ対策を講じています。これらの対策は、本</w:t>
      </w:r>
      <w:r w:rsidRPr="001E577E">
        <w:rPr>
          <w:rFonts w:ascii="Calibri" w:eastAsia="MS PGothic" w:hAnsi="Calibri" w:cs="Calibri"/>
        </w:rPr>
        <w:t xml:space="preserve"> DPA (GDPR </w:t>
      </w:r>
      <w:r w:rsidRPr="001E577E">
        <w:rPr>
          <w:rFonts w:ascii="Calibri" w:eastAsia="MS PGothic" w:hAnsi="Calibri" w:cs="Calibri"/>
        </w:rPr>
        <w:t>条件を含む</w:t>
      </w:r>
      <w:r w:rsidRPr="001E577E">
        <w:rPr>
          <w:rFonts w:ascii="Calibri" w:eastAsia="MS PGothic" w:hAnsi="Calibri" w:cs="Calibri"/>
        </w:rPr>
        <w:t xml:space="preserve">) </w:t>
      </w:r>
      <w:r w:rsidRPr="001E577E">
        <w:rPr>
          <w:rFonts w:ascii="Calibri" w:eastAsia="MS PGothic" w:hAnsi="Calibri" w:cs="Calibri"/>
        </w:rPr>
        <w:t>のセキュリティに関する確約事項とともに、そのデータのセキュリティに関するマイクロソフトの唯一の責任です。</w:t>
      </w:r>
    </w:p>
    <w:tbl>
      <w:tblPr>
        <w:tblStyle w:val="TableGrid"/>
        <w:tblW w:w="10800" w:type="dxa"/>
        <w:tblInd w:w="-5" w:type="dxa"/>
        <w:tblCellMar>
          <w:top w:w="29" w:type="dxa"/>
          <w:left w:w="115" w:type="dxa"/>
          <w:bottom w:w="29" w:type="dxa"/>
          <w:right w:w="115" w:type="dxa"/>
        </w:tblCellMar>
        <w:tblLook w:val="04A0" w:firstRow="1" w:lastRow="0" w:firstColumn="1" w:lastColumn="0" w:noHBand="0" w:noVBand="1"/>
      </w:tblPr>
      <w:tblGrid>
        <w:gridCol w:w="2610"/>
        <w:gridCol w:w="8190"/>
      </w:tblGrid>
      <w:tr w:rsidR="001E577E" w:rsidRPr="001E577E" w14:paraId="0D13C1C1" w14:textId="77777777" w:rsidTr="009A1A80">
        <w:trPr>
          <w:tblHeader/>
        </w:trPr>
        <w:tc>
          <w:tcPr>
            <w:tcW w:w="2610" w:type="dxa"/>
            <w:shd w:val="clear" w:color="auto" w:fill="0072C6"/>
          </w:tcPr>
          <w:p w14:paraId="1D17777C" w14:textId="77777777" w:rsidR="001E577E" w:rsidRPr="001E577E" w:rsidRDefault="001E577E" w:rsidP="009A1A80">
            <w:pPr>
              <w:pStyle w:val="ProductList-Body"/>
              <w:spacing w:after="120"/>
              <w:rPr>
                <w:rFonts w:ascii="Calibri" w:eastAsia="MS PGothic" w:hAnsi="Calibri" w:cs="Calibri"/>
                <w:color w:val="FFFFFF" w:themeColor="background1"/>
                <w:sz w:val="16"/>
                <w:szCs w:val="16"/>
              </w:rPr>
            </w:pPr>
            <w:r w:rsidRPr="001E577E">
              <w:rPr>
                <w:rFonts w:ascii="Calibri" w:eastAsia="MS PGothic" w:hAnsi="Calibri" w:cs="Calibri"/>
                <w:color w:val="FFFFFF" w:themeColor="background1"/>
                <w:sz w:val="16"/>
                <w:szCs w:val="16"/>
              </w:rPr>
              <w:t>ドメイン</w:t>
            </w:r>
          </w:p>
        </w:tc>
        <w:tc>
          <w:tcPr>
            <w:tcW w:w="8190" w:type="dxa"/>
            <w:shd w:val="clear" w:color="auto" w:fill="0072C6"/>
          </w:tcPr>
          <w:p w14:paraId="284F80FA" w14:textId="77777777" w:rsidR="001E577E" w:rsidRPr="001E577E" w:rsidRDefault="001E577E" w:rsidP="009A1A80">
            <w:pPr>
              <w:pStyle w:val="ProductList-Body"/>
              <w:spacing w:after="120"/>
              <w:rPr>
                <w:rFonts w:ascii="Calibri" w:eastAsia="MS PGothic" w:hAnsi="Calibri" w:cs="Calibri"/>
                <w:color w:val="FFFFFF" w:themeColor="background1"/>
                <w:sz w:val="16"/>
                <w:szCs w:val="16"/>
              </w:rPr>
            </w:pPr>
            <w:r w:rsidRPr="001E577E">
              <w:rPr>
                <w:rFonts w:ascii="Calibri" w:eastAsia="MS PGothic" w:hAnsi="Calibri" w:cs="Calibri"/>
                <w:color w:val="FFFFFF" w:themeColor="background1"/>
                <w:sz w:val="16"/>
                <w:szCs w:val="16"/>
              </w:rPr>
              <w:t>対策</w:t>
            </w:r>
          </w:p>
        </w:tc>
      </w:tr>
      <w:tr w:rsidR="001E577E" w:rsidRPr="001E577E" w14:paraId="613DC3E7" w14:textId="77777777" w:rsidTr="009A1A80">
        <w:tc>
          <w:tcPr>
            <w:tcW w:w="2610" w:type="dxa"/>
            <w:vAlign w:val="center"/>
          </w:tcPr>
          <w:p w14:paraId="49FCAECD"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情報セキュリティの構築</w:t>
            </w:r>
          </w:p>
        </w:tc>
        <w:tc>
          <w:tcPr>
            <w:tcW w:w="8190" w:type="dxa"/>
          </w:tcPr>
          <w:p w14:paraId="7DCAD652"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セキュリティの責任者</w:t>
            </w:r>
            <w:r w:rsidRPr="00CA72C7">
              <w:rPr>
                <w:rFonts w:ascii="Calibri" w:eastAsia="MS PGothic" w:hAnsi="Calibri" w:cs="Calibri"/>
                <w:b/>
                <w:bCs/>
                <w:sz w:val="16"/>
              </w:rPr>
              <w:t>。</w:t>
            </w:r>
            <w:r w:rsidRPr="001E577E">
              <w:rPr>
                <w:rFonts w:ascii="Calibri" w:eastAsia="MS PGothic" w:hAnsi="Calibri" w:cs="Calibri"/>
                <w:sz w:val="16"/>
                <w:szCs w:val="16"/>
              </w:rPr>
              <w:t>当社は、セキュリティ規則および手順の調整と監視を担当する</w:t>
            </w:r>
            <w:r w:rsidRPr="001E577E">
              <w:rPr>
                <w:rFonts w:ascii="Calibri" w:eastAsia="MS PGothic" w:hAnsi="Calibri" w:cs="Calibri"/>
                <w:sz w:val="16"/>
                <w:szCs w:val="16"/>
              </w:rPr>
              <w:t xml:space="preserve"> 1 </w:t>
            </w:r>
            <w:r w:rsidRPr="001E577E">
              <w:rPr>
                <w:rFonts w:ascii="Calibri" w:eastAsia="MS PGothic" w:hAnsi="Calibri" w:cs="Calibri"/>
                <w:sz w:val="16"/>
                <w:szCs w:val="16"/>
              </w:rPr>
              <w:t>人以上のセキュリティ責任者を任命しました。</w:t>
            </w:r>
          </w:p>
          <w:p w14:paraId="698CFE8C"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セキュリティの役割および責任</w:t>
            </w:r>
            <w:r w:rsidRPr="00CA72C7">
              <w:rPr>
                <w:rFonts w:ascii="Calibri" w:eastAsia="MS PGothic" w:hAnsi="Calibri" w:cs="Calibri"/>
                <w:b/>
                <w:bCs/>
                <w:sz w:val="16"/>
              </w:rPr>
              <w:t>。</w:t>
            </w:r>
            <w:r w:rsidRPr="001E577E">
              <w:rPr>
                <w:rFonts w:ascii="Calibri" w:eastAsia="MS PGothic" w:hAnsi="Calibri" w:cs="Calibri"/>
                <w:sz w:val="16"/>
                <w:szCs w:val="16"/>
              </w:rPr>
              <w:t>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データにアクセス可能なマイクロソフト担当者には、秘密保持義務が適用されます。</w:t>
            </w:r>
          </w:p>
          <w:p w14:paraId="610E3D50"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リスク管理プログラム</w:t>
            </w:r>
            <w:r w:rsidRPr="00CA72C7">
              <w:rPr>
                <w:rFonts w:ascii="Calibri" w:eastAsia="MS PGothic" w:hAnsi="Calibri" w:cs="Calibri"/>
                <w:b/>
                <w:bCs/>
                <w:sz w:val="16"/>
              </w:rPr>
              <w:t>。</w:t>
            </w:r>
            <w:r w:rsidRPr="001E577E">
              <w:rPr>
                <w:rFonts w:ascii="Calibri" w:eastAsia="MS PGothic" w:hAnsi="Calibri" w:cs="Calibri"/>
                <w:sz w:val="16"/>
                <w:szCs w:val="16"/>
              </w:rPr>
              <w:t>マイクロソフトは、顧客データの処理またはオンライン</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サービスの開始前、およびプロフェッショナル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データの処理またはプロフェッショナル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サービスの開始前にリスク評価を実施しました。</w:t>
            </w:r>
          </w:p>
          <w:p w14:paraId="7A531AF3"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マイクロソフトは、セキュリティ関連文書を、効力を持たなくなった後も保存義務に従って保存します。</w:t>
            </w:r>
          </w:p>
        </w:tc>
      </w:tr>
      <w:tr w:rsidR="001E577E" w:rsidRPr="001E577E" w14:paraId="2DD8BA14" w14:textId="77777777" w:rsidTr="009A1A80">
        <w:tc>
          <w:tcPr>
            <w:tcW w:w="2610" w:type="dxa"/>
            <w:vAlign w:val="center"/>
          </w:tcPr>
          <w:p w14:paraId="199156DA"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アセット管理</w:t>
            </w:r>
          </w:p>
        </w:tc>
        <w:tc>
          <w:tcPr>
            <w:tcW w:w="8190" w:type="dxa"/>
          </w:tcPr>
          <w:p w14:paraId="77BDAC2E"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アセット一覧</w:t>
            </w:r>
            <w:r w:rsidRPr="00CA72C7">
              <w:rPr>
                <w:rFonts w:ascii="Calibri" w:eastAsia="MS PGothic" w:hAnsi="Calibri" w:cs="Calibri"/>
                <w:b/>
                <w:bCs/>
                <w:sz w:val="16"/>
              </w:rPr>
              <w:t>。</w:t>
            </w:r>
            <w:r w:rsidRPr="001E577E">
              <w:rPr>
                <w:rFonts w:ascii="Calibri" w:eastAsia="MS PGothic" w:hAnsi="Calibri" w:cs="Calibri"/>
                <w:sz w:val="16"/>
                <w:szCs w:val="16"/>
              </w:rPr>
              <w:t>マイクロソフトは、顧客データまたはプロフェッショナル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データが保管されているすべてのメディアの一覧を保持します。かかるメディアの一覧へのアクセスは、かかるアクセスを書面で許可されているマイクロソフト担当者に制限されます。</w:t>
            </w:r>
          </w:p>
          <w:p w14:paraId="42834963" w14:textId="77777777" w:rsidR="001E577E" w:rsidRPr="001E577E" w:rsidRDefault="001E577E" w:rsidP="009A1A80">
            <w:pPr>
              <w:pStyle w:val="ProductList-Body"/>
              <w:keepNext/>
              <w:spacing w:after="120"/>
              <w:rPr>
                <w:rFonts w:ascii="Calibri" w:eastAsia="MS PGothic" w:hAnsi="Calibri" w:cs="Calibri"/>
              </w:rPr>
            </w:pPr>
            <w:r w:rsidRPr="001E577E">
              <w:rPr>
                <w:rFonts w:ascii="Calibri" w:eastAsia="MS PGothic" w:hAnsi="Calibri" w:cs="Calibri"/>
                <w:b/>
                <w:sz w:val="16"/>
                <w:szCs w:val="16"/>
              </w:rPr>
              <w:t>アセットの取り扱い</w:t>
            </w:r>
          </w:p>
          <w:p w14:paraId="41A32B5D"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データを分類して、識別しやすくするとともに、かかるデータへのアクセスを適切に制限できるようにします。</w:t>
            </w:r>
          </w:p>
          <w:p w14:paraId="2BC364CE"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データの印刷に制限を課し、当該データを含む印刷物の廃棄手順を定めています。</w:t>
            </w:r>
          </w:p>
          <w:p w14:paraId="01FEFA66" w14:textId="77777777" w:rsidR="001E577E" w:rsidRPr="001E577E" w:rsidRDefault="001E577E" w:rsidP="001E577E">
            <w:pPr>
              <w:pStyle w:val="ProductList-Body"/>
              <w:numPr>
                <w:ilvl w:val="0"/>
                <w:numId w:val="2"/>
              </w:numPr>
              <w:spacing w:after="120"/>
              <w:ind w:left="162" w:hanging="180"/>
              <w:rPr>
                <w:rFonts w:ascii="Calibri" w:eastAsia="MS PGothic" w:hAnsi="Calibri" w:cs="Calibri"/>
                <w:sz w:val="16"/>
                <w:szCs w:val="16"/>
              </w:rPr>
            </w:pPr>
            <w:r w:rsidRPr="001E577E">
              <w:rPr>
                <w:rFonts w:ascii="Calibri" w:eastAsia="MS PGothic" w:hAnsi="Calibri" w:cs="Calibri"/>
                <w:sz w:val="16"/>
                <w:szCs w:val="16"/>
              </w:rPr>
              <w:t>マイクロソフト担当者は、顧客データまたはプロフェッショナル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データを携帯用デバイスに格納し、当該データにリモート</w:t>
            </w:r>
            <w:r w:rsidRPr="001E577E">
              <w:rPr>
                <w:rFonts w:ascii="Calibri" w:eastAsia="MS PGothic" w:hAnsi="Calibri" w:cs="Calibri"/>
                <w:sz w:val="16"/>
                <w:szCs w:val="16"/>
              </w:rPr>
              <w:t xml:space="preserve"> </w:t>
            </w:r>
            <w:r w:rsidRPr="001E577E">
              <w:rPr>
                <w:rFonts w:ascii="Calibri" w:eastAsia="MS PGothic" w:hAnsi="Calibri" w:cs="Calibri"/>
                <w:sz w:val="16"/>
                <w:szCs w:val="16"/>
              </w:rPr>
              <w:t>アクセスし、または当該データをマイクロソフトの施設以外で処理する前に、マイクロソフトの許可を得る必要があります。</w:t>
            </w:r>
          </w:p>
        </w:tc>
      </w:tr>
      <w:tr w:rsidR="001E577E" w:rsidRPr="001E577E" w14:paraId="35EC7546" w14:textId="77777777" w:rsidTr="009A1A80">
        <w:tc>
          <w:tcPr>
            <w:tcW w:w="2610" w:type="dxa"/>
            <w:vAlign w:val="center"/>
          </w:tcPr>
          <w:p w14:paraId="6E674C62"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人事セキュリティ</w:t>
            </w:r>
          </w:p>
        </w:tc>
        <w:tc>
          <w:tcPr>
            <w:tcW w:w="8190" w:type="dxa"/>
          </w:tcPr>
          <w:p w14:paraId="0BEA4883"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b/>
                <w:sz w:val="16"/>
                <w:szCs w:val="16"/>
              </w:rPr>
              <w:t>セキュリティ</w:t>
            </w:r>
            <w:r w:rsidRPr="001E577E">
              <w:rPr>
                <w:rFonts w:ascii="Calibri" w:eastAsia="MS PGothic" w:hAnsi="Calibri" w:cs="Calibri"/>
                <w:b/>
                <w:sz w:val="16"/>
                <w:szCs w:val="16"/>
              </w:rPr>
              <w:t xml:space="preserve"> </w:t>
            </w:r>
            <w:r w:rsidRPr="001E577E">
              <w:rPr>
                <w:rFonts w:ascii="Calibri" w:eastAsia="MS PGothic" w:hAnsi="Calibri" w:cs="Calibri"/>
                <w:b/>
                <w:sz w:val="16"/>
                <w:szCs w:val="16"/>
              </w:rPr>
              <w:t>トレーニング</w:t>
            </w:r>
            <w:r w:rsidRPr="00EB496A">
              <w:rPr>
                <w:rFonts w:ascii="Calibri" w:eastAsia="MS PGothic" w:hAnsi="Calibri" w:cs="Calibri"/>
                <w:b/>
                <w:bCs/>
                <w:sz w:val="16"/>
                <w:szCs w:val="16"/>
              </w:rPr>
              <w:t>。</w:t>
            </w:r>
            <w:r w:rsidRPr="001E577E">
              <w:rPr>
                <w:rFonts w:ascii="Calibri" w:eastAsia="MS PGothic" w:hAnsi="Calibri" w:cs="Calibri"/>
                <w:sz w:val="16"/>
                <w:szCs w:val="16"/>
              </w:rPr>
              <w:t>マイクロソフトはマイクロソフト担当者に、関連するセキュリティ手順およびそれぞれの役割について通知します。また、マイクロソフトは、マイクロソフト担当者に、セキュリティ規則および手順に対する違反により生じ得る結果についても通知します。マイクロソフトは、トレーニングにおいては匿名データのみを使用します。</w:t>
            </w:r>
          </w:p>
        </w:tc>
      </w:tr>
      <w:tr w:rsidR="001E577E" w:rsidRPr="001E577E" w14:paraId="1AEFFED8" w14:textId="77777777" w:rsidTr="009A1A80">
        <w:tc>
          <w:tcPr>
            <w:tcW w:w="2610" w:type="dxa"/>
            <w:vAlign w:val="center"/>
          </w:tcPr>
          <w:p w14:paraId="4B5BD44C"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物理セキュリティおよび論理セキュリティ</w:t>
            </w:r>
          </w:p>
        </w:tc>
        <w:tc>
          <w:tcPr>
            <w:tcW w:w="8190" w:type="dxa"/>
          </w:tcPr>
          <w:p w14:paraId="1CEC4798"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施設への物理的アクセス</w:t>
            </w:r>
            <w:r w:rsidRPr="00811A79">
              <w:rPr>
                <w:rFonts w:ascii="Calibri" w:eastAsia="MS PGothic" w:hAnsi="Calibri" w:cs="Calibri"/>
                <w:b/>
                <w:bCs/>
                <w:sz w:val="16"/>
              </w:rPr>
              <w:t>。</w:t>
            </w:r>
            <w:r w:rsidRPr="001E577E">
              <w:rPr>
                <w:rFonts w:ascii="Calibri" w:eastAsia="MS PGothic" w:hAnsi="Calibri" w:cs="Calibri"/>
                <w:sz w:val="16"/>
                <w:szCs w:val="16"/>
              </w:rPr>
              <w:t>マイクロソフトは、顧客データまたはプロフェッショナル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データを処理する情報システムが配置されている施設へのアクセスを、許可された特定の個人に限定します。</w:t>
            </w:r>
          </w:p>
          <w:p w14:paraId="2F835FD9"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コンポーネントへの物理的アクセス</w:t>
            </w:r>
            <w:r w:rsidRPr="00EA3060">
              <w:rPr>
                <w:rFonts w:ascii="Calibri" w:eastAsia="MS PGothic" w:hAnsi="Calibri" w:cs="Calibri"/>
                <w:b/>
                <w:bCs/>
                <w:sz w:val="16"/>
              </w:rPr>
              <w:t>。</w:t>
            </w:r>
            <w:r w:rsidRPr="001E577E">
              <w:rPr>
                <w:rFonts w:ascii="Calibri" w:eastAsia="MS PGothic" w:hAnsi="Calibri" w:cs="Calibri"/>
                <w:sz w:val="16"/>
                <w:szCs w:val="16"/>
              </w:rPr>
              <w:t>マイクロソフトは、メディアの種類、許可された送付者</w:t>
            </w:r>
            <w:r w:rsidRPr="001E577E">
              <w:rPr>
                <w:rFonts w:ascii="Calibri" w:eastAsia="MS PGothic" w:hAnsi="Calibri" w:cs="Calibri"/>
                <w:sz w:val="16"/>
                <w:szCs w:val="16"/>
              </w:rPr>
              <w:t>/</w:t>
            </w:r>
            <w:r w:rsidRPr="001E577E">
              <w:rPr>
                <w:rFonts w:ascii="Calibri" w:eastAsia="MS PGothic" w:hAnsi="Calibri" w:cs="Calibri"/>
                <w:sz w:val="16"/>
                <w:szCs w:val="16"/>
              </w:rPr>
              <w:t>受領者、日付および時刻、メディアの数ならびに含まれる顧客データまたはプロフェッショナル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データの種類を含め、顧客データまたはプロフェッショナル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データを収録したメディアの使用状況を記録します。</w:t>
            </w:r>
          </w:p>
          <w:p w14:paraId="5E00C233"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損傷からの保護</w:t>
            </w:r>
            <w:r w:rsidRPr="001173BD">
              <w:rPr>
                <w:rFonts w:ascii="Calibri" w:eastAsia="MS PGothic" w:hAnsi="Calibri" w:cs="Calibri"/>
                <w:b/>
                <w:bCs/>
                <w:sz w:val="16"/>
              </w:rPr>
              <w:t>。</w:t>
            </w:r>
            <w:r w:rsidRPr="001E577E">
              <w:rPr>
                <w:rFonts w:ascii="Calibri" w:eastAsia="MS PGothic" w:hAnsi="Calibri" w:cs="Calibri"/>
                <w:sz w:val="16"/>
                <w:szCs w:val="16"/>
              </w:rPr>
              <w:t>マイクロソフトは、さまざまな業界標準システムを使用して、電源の故障または電力線妨害によるデータの損失を防止します。</w:t>
            </w:r>
          </w:p>
          <w:p w14:paraId="5E270B79"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b/>
                <w:sz w:val="16"/>
                <w:szCs w:val="16"/>
              </w:rPr>
              <w:t>データの廃棄</w:t>
            </w:r>
            <w:r w:rsidRPr="001D5719">
              <w:rPr>
                <w:rFonts w:ascii="Calibri" w:eastAsia="MS PGothic" w:hAnsi="Calibri" w:cs="Calibri"/>
                <w:b/>
                <w:bCs/>
                <w:sz w:val="16"/>
              </w:rPr>
              <w:t>。</w:t>
            </w:r>
            <w:r w:rsidRPr="001E577E">
              <w:rPr>
                <w:rFonts w:ascii="Calibri" w:eastAsia="MS PGothic" w:hAnsi="Calibri" w:cs="Calibri"/>
                <w:sz w:val="16"/>
                <w:szCs w:val="16"/>
              </w:rPr>
              <w:t>マイクロソフトは、業界標準プロセスを使用して、不要になった顧客データおよびプロフェッショナル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データを削除します。</w:t>
            </w:r>
          </w:p>
        </w:tc>
      </w:tr>
      <w:tr w:rsidR="001E577E" w:rsidRPr="001E577E" w14:paraId="24F32CC0" w14:textId="77777777" w:rsidTr="009A1A80">
        <w:tc>
          <w:tcPr>
            <w:tcW w:w="2610" w:type="dxa"/>
            <w:tcBorders>
              <w:bottom w:val="single" w:sz="4" w:space="0" w:color="auto"/>
            </w:tcBorders>
            <w:vAlign w:val="center"/>
          </w:tcPr>
          <w:p w14:paraId="04106ECD"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通信および運用管理</w:t>
            </w:r>
          </w:p>
        </w:tc>
        <w:tc>
          <w:tcPr>
            <w:tcW w:w="8190" w:type="dxa"/>
            <w:tcBorders>
              <w:bottom w:val="single" w:sz="4" w:space="0" w:color="auto"/>
            </w:tcBorders>
          </w:tcPr>
          <w:p w14:paraId="05776925"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運用ポリシー</w:t>
            </w:r>
            <w:r w:rsidRPr="003911D4">
              <w:rPr>
                <w:rFonts w:ascii="Calibri" w:eastAsia="MS PGothic" w:hAnsi="Calibri" w:cs="Calibri"/>
                <w:b/>
                <w:bCs/>
                <w:sz w:val="16"/>
                <w:szCs w:val="16"/>
              </w:rPr>
              <w:t>。</w:t>
            </w:r>
            <w:r w:rsidRPr="001E577E">
              <w:rPr>
                <w:rFonts w:ascii="Calibri" w:eastAsia="MS PGothic" w:hAnsi="Calibri" w:cs="Calibri"/>
                <w:sz w:val="16"/>
                <w:szCs w:val="16"/>
              </w:rPr>
              <w:t>マイクロソフトは、マイクロソフトのセキュリティ対策ならびに顧客データまたはプロフェッショナル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データにアクセス可能なマイクロソフト担当者の関連手順および責務を規定したセキュリティ関連文書を保持します。</w:t>
            </w:r>
          </w:p>
          <w:p w14:paraId="51096C88"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データ回復手順</w:t>
            </w:r>
          </w:p>
          <w:p w14:paraId="7195912B"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継続的に、ただしいかなる場合でも週に</w:t>
            </w:r>
            <w:r w:rsidRPr="001E577E">
              <w:rPr>
                <w:rFonts w:ascii="Calibri" w:eastAsia="MS PGothic" w:hAnsi="Calibri" w:cs="Calibri"/>
                <w:sz w:val="16"/>
                <w:szCs w:val="16"/>
              </w:rPr>
              <w:t xml:space="preserve"> 1 </w:t>
            </w:r>
            <w:r w:rsidRPr="001E577E">
              <w:rPr>
                <w:rFonts w:ascii="Calibri" w:eastAsia="MS PGothic" w:hAnsi="Calibri" w:cs="Calibri"/>
                <w:sz w:val="16"/>
                <w:szCs w:val="16"/>
              </w:rPr>
              <w:t>回以上</w:t>
            </w:r>
            <w:r w:rsidRPr="001E577E">
              <w:rPr>
                <w:rFonts w:ascii="Calibri" w:eastAsia="MS PGothic" w:hAnsi="Calibri" w:cs="Calibri"/>
                <w:sz w:val="16"/>
                <w:szCs w:val="16"/>
              </w:rPr>
              <w:t xml:space="preserve"> (</w:t>
            </w:r>
            <w:r w:rsidRPr="001E577E">
              <w:rPr>
                <w:rFonts w:ascii="Calibri" w:eastAsia="MS PGothic" w:hAnsi="Calibri" w:cs="Calibri"/>
                <w:sz w:val="16"/>
                <w:szCs w:val="16"/>
              </w:rPr>
              <w:t>その期間中に更新が行われなかった場合を除きます</w:t>
            </w:r>
            <w:r w:rsidRPr="001E577E">
              <w:rPr>
                <w:rFonts w:ascii="Calibri" w:eastAsia="MS PGothic" w:hAnsi="Calibri" w:cs="Calibri"/>
                <w:sz w:val="16"/>
                <w:szCs w:val="16"/>
              </w:rPr>
              <w:t>)</w:t>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データの回復に使用することができる当該データの複製を複数作成します。</w:t>
            </w:r>
          </w:p>
          <w:p w14:paraId="11EF10D1"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データの複製とデータ回復手順を、顧客データおよびプロフェッショナル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データを処理する主要コンピューター機器が設置されている場所とは異なる場所に保管します。</w:t>
            </w:r>
          </w:p>
          <w:p w14:paraId="1B64CE83"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lastRenderedPageBreak/>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データの複製へのアクセスを管理するための具体的な手順を定めています。</w:t>
            </w:r>
          </w:p>
          <w:p w14:paraId="05532DFE"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マイクロソフトは、データ回復手順を少なくとも</w:t>
            </w:r>
            <w:r w:rsidRPr="001E577E">
              <w:rPr>
                <w:rFonts w:ascii="Calibri" w:eastAsia="MS PGothic" w:hAnsi="Calibri" w:cs="Calibri"/>
                <w:sz w:val="16"/>
                <w:szCs w:val="16"/>
              </w:rPr>
              <w:t xml:space="preserve"> 6 </w:t>
            </w:r>
            <w:r w:rsidRPr="001E577E">
              <w:rPr>
                <w:rFonts w:ascii="Calibri" w:eastAsia="MS PGothic" w:hAnsi="Calibri" w:cs="Calibri"/>
                <w:sz w:val="16"/>
                <w:szCs w:val="16"/>
              </w:rPr>
              <w:t>か月ごとに見直します。ただしプロフェッショナル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サービスおよび</w:t>
            </w:r>
            <w:r w:rsidRPr="001E577E">
              <w:rPr>
                <w:rFonts w:ascii="Calibri" w:eastAsia="MS PGothic" w:hAnsi="Calibri" w:cs="Calibri"/>
                <w:sz w:val="16"/>
                <w:szCs w:val="16"/>
              </w:rPr>
              <w:t xml:space="preserve"> Azure Government </w:t>
            </w:r>
            <w:r w:rsidRPr="001E577E">
              <w:rPr>
                <w:rFonts w:ascii="Calibri" w:eastAsia="MS PGothic" w:hAnsi="Calibri" w:cs="Calibri"/>
                <w:sz w:val="16"/>
                <w:szCs w:val="16"/>
              </w:rPr>
              <w:t>サービスのデータ回復手順は例外とし、これについては</w:t>
            </w:r>
            <w:r w:rsidRPr="001E577E">
              <w:rPr>
                <w:rFonts w:ascii="Calibri" w:eastAsia="MS PGothic" w:hAnsi="Calibri" w:cs="Calibri"/>
                <w:sz w:val="16"/>
                <w:szCs w:val="16"/>
              </w:rPr>
              <w:t xml:space="preserve"> 12 </w:t>
            </w:r>
            <w:r w:rsidRPr="001E577E">
              <w:rPr>
                <w:rFonts w:ascii="Calibri" w:eastAsia="MS PGothic" w:hAnsi="Calibri" w:cs="Calibri"/>
                <w:sz w:val="16"/>
                <w:szCs w:val="16"/>
              </w:rPr>
              <w:t>か月ごとに見直しを行います。</w:t>
            </w:r>
          </w:p>
          <w:p w14:paraId="631817CD"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マイクロソフトは、復元されたデータの説明、担当者</w:t>
            </w:r>
            <w:r w:rsidRPr="001E577E">
              <w:rPr>
                <w:rFonts w:ascii="Calibri" w:eastAsia="MS PGothic" w:hAnsi="Calibri" w:cs="Calibri"/>
                <w:sz w:val="16"/>
                <w:szCs w:val="16"/>
              </w:rPr>
              <w:t xml:space="preserve"> (</w:t>
            </w:r>
            <w:r w:rsidRPr="001E577E">
              <w:rPr>
                <w:rFonts w:ascii="Calibri" w:eastAsia="MS PGothic" w:hAnsi="Calibri" w:cs="Calibri"/>
                <w:sz w:val="16"/>
                <w:szCs w:val="16"/>
              </w:rPr>
              <w:t>該当する場合</w:t>
            </w:r>
            <w:r w:rsidRPr="001E577E">
              <w:rPr>
                <w:rFonts w:ascii="Calibri" w:eastAsia="MS PGothic" w:hAnsi="Calibri" w:cs="Calibri"/>
                <w:sz w:val="16"/>
                <w:szCs w:val="16"/>
              </w:rPr>
              <w:t>)</w:t>
            </w:r>
            <w:r w:rsidRPr="001E577E">
              <w:rPr>
                <w:rFonts w:ascii="Calibri" w:eastAsia="MS PGothic" w:hAnsi="Calibri" w:cs="Calibri"/>
                <w:sz w:val="16"/>
                <w:szCs w:val="16"/>
              </w:rPr>
              <w:t>、およびデータ回復処理において手作業で入力する必要があったデータ</w:t>
            </w:r>
            <w:r w:rsidRPr="001E577E">
              <w:rPr>
                <w:rFonts w:ascii="Calibri" w:eastAsia="MS PGothic" w:hAnsi="Calibri" w:cs="Calibri"/>
                <w:sz w:val="16"/>
                <w:szCs w:val="16"/>
              </w:rPr>
              <w:t xml:space="preserve"> (</w:t>
            </w:r>
            <w:r w:rsidRPr="001E577E">
              <w:rPr>
                <w:rFonts w:ascii="Calibri" w:eastAsia="MS PGothic" w:hAnsi="Calibri" w:cs="Calibri"/>
                <w:sz w:val="16"/>
                <w:szCs w:val="16"/>
              </w:rPr>
              <w:t>存在する場合</w:t>
            </w:r>
            <w:r w:rsidRPr="001E577E">
              <w:rPr>
                <w:rFonts w:ascii="Calibri" w:eastAsia="MS PGothic" w:hAnsi="Calibri" w:cs="Calibri"/>
                <w:sz w:val="16"/>
                <w:szCs w:val="16"/>
              </w:rPr>
              <w:t xml:space="preserve">) </w:t>
            </w:r>
            <w:r w:rsidRPr="001E577E">
              <w:rPr>
                <w:rFonts w:ascii="Calibri" w:eastAsia="MS PGothic" w:hAnsi="Calibri" w:cs="Calibri"/>
                <w:sz w:val="16"/>
                <w:szCs w:val="16"/>
              </w:rPr>
              <w:t>を含め、データ復元作業を記録します。</w:t>
            </w:r>
          </w:p>
          <w:p w14:paraId="2E560BF5"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悪意のあるソフトウェア</w:t>
            </w:r>
            <w:r w:rsidRPr="00AD5B5B">
              <w:rPr>
                <w:rFonts w:ascii="Calibri" w:eastAsia="MS PGothic" w:hAnsi="Calibri" w:cs="Calibri"/>
                <w:b/>
                <w:bCs/>
                <w:sz w:val="16"/>
                <w:szCs w:val="16"/>
              </w:rPr>
              <w:t>。</w:t>
            </w:r>
            <w:r w:rsidRPr="001E577E">
              <w:rPr>
                <w:rFonts w:ascii="Calibri" w:eastAsia="MS PGothic" w:hAnsi="Calibri" w:cs="Calibri"/>
                <w:sz w:val="16"/>
                <w:szCs w:val="16"/>
              </w:rPr>
              <w:t>当社は、パブリック</w:t>
            </w:r>
            <w:r w:rsidRPr="001E577E">
              <w:rPr>
                <w:rFonts w:ascii="Calibri" w:eastAsia="MS PGothic" w:hAnsi="Calibri" w:cs="Calibri"/>
                <w:sz w:val="16"/>
                <w:szCs w:val="16"/>
              </w:rPr>
              <w:t xml:space="preserve"> </w:t>
            </w:r>
            <w:r w:rsidRPr="001E577E">
              <w:rPr>
                <w:rFonts w:ascii="Calibri" w:eastAsia="MS PGothic" w:hAnsi="Calibri" w:cs="Calibri"/>
                <w:sz w:val="16"/>
                <w:szCs w:val="16"/>
              </w:rPr>
              <w:t>ネットワークから送信される悪意のあるソフトウェアを含め、悪意のあるソフトウェアが顧客データおよびプロフェッショナル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データに不正アクセスしないようにするためのマルウェア制御機能を備えています。</w:t>
            </w:r>
          </w:p>
          <w:p w14:paraId="361592D7"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境界を越えるデータ</w:t>
            </w:r>
          </w:p>
          <w:p w14:paraId="74AF1DF7"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マイクロソフトは、パブリック</w:t>
            </w:r>
            <w:r w:rsidRPr="001E577E">
              <w:rPr>
                <w:rFonts w:ascii="Calibri" w:eastAsia="MS PGothic" w:hAnsi="Calibri" w:cs="Calibri"/>
                <w:sz w:val="16"/>
                <w:szCs w:val="16"/>
              </w:rPr>
              <w:t xml:space="preserve"> </w:t>
            </w:r>
            <w:r w:rsidRPr="001E577E">
              <w:rPr>
                <w:rFonts w:ascii="Calibri" w:eastAsia="MS PGothic" w:hAnsi="Calibri" w:cs="Calibri"/>
                <w:sz w:val="16"/>
                <w:szCs w:val="16"/>
              </w:rPr>
              <w:t>ネットワークを介して伝送される顧客データおよびプロフェッショナル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データを暗号化するか、またはお客様が暗号化できるようにします。</w:t>
            </w:r>
          </w:p>
          <w:p w14:paraId="7D1D8117"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マイクロソフトは、当社の施設外へ持ち出されるメディア内の顧客データおよびプロフェッショナル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データへのアクセスを制限します。</w:t>
            </w:r>
          </w:p>
          <w:p w14:paraId="6FEE5300"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b/>
                <w:sz w:val="16"/>
                <w:szCs w:val="16"/>
              </w:rPr>
              <w:t>イベント</w:t>
            </w:r>
            <w:r w:rsidRPr="001E577E">
              <w:rPr>
                <w:rFonts w:ascii="Calibri" w:eastAsia="MS PGothic" w:hAnsi="Calibri" w:cs="Calibri"/>
                <w:b/>
                <w:sz w:val="16"/>
                <w:szCs w:val="16"/>
              </w:rPr>
              <w:t xml:space="preserve"> </w:t>
            </w:r>
            <w:r w:rsidRPr="001E577E">
              <w:rPr>
                <w:rFonts w:ascii="Calibri" w:eastAsia="MS PGothic" w:hAnsi="Calibri" w:cs="Calibri"/>
                <w:b/>
                <w:sz w:val="16"/>
                <w:szCs w:val="16"/>
              </w:rPr>
              <w:t>ログ</w:t>
            </w:r>
            <w:r w:rsidRPr="00C970BE">
              <w:rPr>
                <w:rFonts w:ascii="Calibri" w:eastAsia="MS PGothic" w:hAnsi="Calibri" w:cs="Calibri"/>
                <w:b/>
                <w:bCs/>
                <w:sz w:val="16"/>
                <w:szCs w:val="16"/>
              </w:rPr>
              <w:t>。</w:t>
            </w:r>
            <w:r w:rsidRPr="001E577E">
              <w:rPr>
                <w:rFonts w:ascii="Calibri" w:eastAsia="MS PGothic" w:hAnsi="Calibri" w:cs="Calibri"/>
                <w:sz w:val="16"/>
                <w:szCs w:val="16"/>
              </w:rPr>
              <w:t>当社は、アクセス</w:t>
            </w:r>
            <w:r w:rsidRPr="001E577E">
              <w:rPr>
                <w:rFonts w:ascii="Calibri" w:eastAsia="MS PGothic" w:hAnsi="Calibri" w:cs="Calibri"/>
                <w:sz w:val="16"/>
                <w:szCs w:val="16"/>
              </w:rPr>
              <w:t xml:space="preserve"> ID</w:t>
            </w:r>
            <w:r w:rsidRPr="001E577E">
              <w:rPr>
                <w:rFonts w:ascii="Calibri" w:eastAsia="MS PGothic" w:hAnsi="Calibri" w:cs="Calibri"/>
                <w:sz w:val="16"/>
                <w:szCs w:val="16"/>
              </w:rPr>
              <w:t>、時刻、許可または拒否された認証、および関連する活動を登録することにより、顧客データおよびプロフェッショナル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データを含む情報システムへのアクセスおよび使用をログに記録し、またはお客様がログに記録できるようにします。</w:t>
            </w:r>
          </w:p>
        </w:tc>
      </w:tr>
      <w:tr w:rsidR="001E577E" w:rsidRPr="001E577E" w14:paraId="53187DF4" w14:textId="77777777" w:rsidTr="009A1A80">
        <w:tc>
          <w:tcPr>
            <w:tcW w:w="2610" w:type="dxa"/>
            <w:tcBorders>
              <w:top w:val="single" w:sz="4" w:space="0" w:color="auto"/>
              <w:left w:val="single" w:sz="4" w:space="0" w:color="auto"/>
              <w:bottom w:val="single" w:sz="4" w:space="0" w:color="auto"/>
              <w:right w:val="single" w:sz="4" w:space="0" w:color="auto"/>
            </w:tcBorders>
            <w:vAlign w:val="center"/>
          </w:tcPr>
          <w:p w14:paraId="20087E12"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lastRenderedPageBreak/>
              <w:t>アクセス制御</w:t>
            </w:r>
          </w:p>
        </w:tc>
        <w:tc>
          <w:tcPr>
            <w:tcW w:w="8190" w:type="dxa"/>
            <w:tcBorders>
              <w:top w:val="single" w:sz="4" w:space="0" w:color="auto"/>
              <w:left w:val="single" w:sz="4" w:space="0" w:color="auto"/>
              <w:bottom w:val="single" w:sz="4" w:space="0" w:color="auto"/>
              <w:right w:val="single" w:sz="4" w:space="0" w:color="auto"/>
            </w:tcBorders>
          </w:tcPr>
          <w:p w14:paraId="00D9347C"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アクセス</w:t>
            </w:r>
            <w:r w:rsidRPr="001E577E">
              <w:rPr>
                <w:rFonts w:ascii="Calibri" w:eastAsia="MS PGothic" w:hAnsi="Calibri" w:cs="Calibri"/>
                <w:b/>
                <w:sz w:val="16"/>
                <w:szCs w:val="16"/>
              </w:rPr>
              <w:t xml:space="preserve"> </w:t>
            </w:r>
            <w:r w:rsidRPr="001E577E">
              <w:rPr>
                <w:rFonts w:ascii="Calibri" w:eastAsia="MS PGothic" w:hAnsi="Calibri" w:cs="Calibri"/>
                <w:b/>
                <w:sz w:val="16"/>
                <w:szCs w:val="16"/>
              </w:rPr>
              <w:t>ポリシー</w:t>
            </w:r>
            <w:r w:rsidRPr="00085951">
              <w:rPr>
                <w:rFonts w:ascii="Calibri" w:eastAsia="MS PGothic" w:hAnsi="Calibri" w:cs="Calibri"/>
                <w:b/>
                <w:bCs/>
                <w:sz w:val="16"/>
                <w:szCs w:val="16"/>
              </w:rPr>
              <w:t>。</w:t>
            </w:r>
            <w:r w:rsidRPr="001E577E">
              <w:rPr>
                <w:rFonts w:ascii="Calibri" w:eastAsia="MS PGothic" w:hAnsi="Calibri" w:cs="Calibri"/>
                <w:sz w:val="16"/>
                <w:szCs w:val="16"/>
              </w:rPr>
              <w:t>マイクロソフトは、顧客データまたはプロフェッショナル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データにアクセス可能な個人のセキュリティ権限の記録を保持します。</w:t>
            </w:r>
          </w:p>
          <w:p w14:paraId="27BF3883"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アクセスの許可</w:t>
            </w:r>
          </w:p>
          <w:p w14:paraId="6DE7CDA8"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データが保管されているマイクロソフト</w:t>
            </w:r>
            <w:r w:rsidRPr="001E577E">
              <w:rPr>
                <w:rFonts w:ascii="Calibri" w:eastAsia="MS PGothic" w:hAnsi="Calibri" w:cs="Calibri"/>
                <w:sz w:val="16"/>
                <w:szCs w:val="16"/>
              </w:rPr>
              <w:t xml:space="preserve"> </w:t>
            </w:r>
            <w:r w:rsidRPr="001E577E">
              <w:rPr>
                <w:rFonts w:ascii="Calibri" w:eastAsia="MS PGothic" w:hAnsi="Calibri" w:cs="Calibri"/>
                <w:sz w:val="16"/>
                <w:szCs w:val="16"/>
              </w:rPr>
              <w:t>システムへのアクセスを許可されている担当者の記録を保持し、更新します。</w:t>
            </w:r>
          </w:p>
          <w:p w14:paraId="70C9AA17"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マイクロソフトは、一定期間</w:t>
            </w:r>
            <w:r w:rsidRPr="001E577E">
              <w:rPr>
                <w:rFonts w:ascii="Calibri" w:eastAsia="MS PGothic" w:hAnsi="Calibri" w:cs="Calibri"/>
                <w:sz w:val="16"/>
                <w:szCs w:val="16"/>
              </w:rPr>
              <w:t xml:space="preserve"> (</w:t>
            </w:r>
            <w:r w:rsidRPr="001E577E">
              <w:rPr>
                <w:rFonts w:ascii="Calibri" w:eastAsia="MS PGothic" w:hAnsi="Calibri" w:cs="Calibri"/>
                <w:sz w:val="16"/>
                <w:szCs w:val="16"/>
              </w:rPr>
              <w:t>最長</w:t>
            </w:r>
            <w:r w:rsidRPr="001E577E">
              <w:rPr>
                <w:rFonts w:ascii="Calibri" w:eastAsia="MS PGothic" w:hAnsi="Calibri" w:cs="Calibri"/>
                <w:sz w:val="16"/>
                <w:szCs w:val="16"/>
              </w:rPr>
              <w:t xml:space="preserve"> 6 </w:t>
            </w:r>
            <w:r w:rsidRPr="001E577E">
              <w:rPr>
                <w:rFonts w:ascii="Calibri" w:eastAsia="MS PGothic" w:hAnsi="Calibri" w:cs="Calibri"/>
                <w:sz w:val="16"/>
                <w:szCs w:val="16"/>
              </w:rPr>
              <w:t>か月</w:t>
            </w:r>
            <w:r w:rsidRPr="001E577E">
              <w:rPr>
                <w:rFonts w:ascii="Calibri" w:eastAsia="MS PGothic" w:hAnsi="Calibri" w:cs="Calibri"/>
                <w:sz w:val="16"/>
                <w:szCs w:val="16"/>
              </w:rPr>
              <w:t xml:space="preserve">) </w:t>
            </w:r>
            <w:r w:rsidRPr="001E577E">
              <w:rPr>
                <w:rFonts w:ascii="Calibri" w:eastAsia="MS PGothic" w:hAnsi="Calibri" w:cs="Calibri"/>
                <w:sz w:val="16"/>
                <w:szCs w:val="16"/>
              </w:rPr>
              <w:t>使用されていない認証資格情報を無効にします。</w:t>
            </w:r>
          </w:p>
          <w:p w14:paraId="038F26ED"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マイクロソフトは、データおよびリソースへのアクセス権限を許可、変更、または取り消すことができる担当者を指名します。</w:t>
            </w:r>
          </w:p>
          <w:p w14:paraId="25D4FB3C"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データを含むシステムに複数の個人がアクセスすることができる場合、マイクロソフトは、それらの個人に個別のログイン</w:t>
            </w:r>
            <w:r w:rsidRPr="001E577E">
              <w:rPr>
                <w:rFonts w:ascii="Calibri" w:eastAsia="MS PGothic" w:hAnsi="Calibri" w:cs="Calibri"/>
                <w:sz w:val="16"/>
                <w:szCs w:val="16"/>
              </w:rPr>
              <w:t xml:space="preserve"> ID </w:t>
            </w:r>
            <w:r w:rsidRPr="001E577E">
              <w:rPr>
                <w:rFonts w:ascii="Calibri" w:eastAsia="MS PGothic" w:hAnsi="Calibri" w:cs="Calibri"/>
                <w:sz w:val="16"/>
                <w:szCs w:val="16"/>
              </w:rPr>
              <w:t>を割り当てます。</w:t>
            </w:r>
          </w:p>
          <w:p w14:paraId="76B6FBEB"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最小限の権限</w:t>
            </w:r>
          </w:p>
          <w:p w14:paraId="64EB5F61"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テクニカル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サポート担当者は、必要な場合に限り、顧客データおよびプロフェッショナル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データへのアクセスを許可されます。</w:t>
            </w:r>
          </w:p>
          <w:p w14:paraId="34B6F391"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データへのアクセスを、職務を履行するためにかかるアクセスを必要とする個人にのみ制限します。</w:t>
            </w:r>
          </w:p>
          <w:p w14:paraId="69AAC7A8"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完全性および秘密保持</w:t>
            </w:r>
          </w:p>
          <w:p w14:paraId="57BA6AE5"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マイクロソフトが管理する施設を離れる場合、または他に管理者がいない状態でコンピューターの側を離れる場合には、管理セッションを無効にするようマイクロソフト担当者に指示します。</w:t>
            </w:r>
          </w:p>
          <w:p w14:paraId="25A3BE7E"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マイクロソフトはパスワードを、当該パスワードが有効である間はそれらが判読できなくなるような方法で保存します。</w:t>
            </w:r>
          </w:p>
          <w:p w14:paraId="15CF9F73" w14:textId="77777777" w:rsidR="001E577E" w:rsidRPr="001E577E" w:rsidRDefault="001E577E" w:rsidP="009A1A80">
            <w:pPr>
              <w:pStyle w:val="ProductList-Body"/>
              <w:spacing w:after="120"/>
              <w:rPr>
                <w:rFonts w:ascii="Calibri" w:eastAsia="MS PGothic" w:hAnsi="Calibri" w:cs="Calibri"/>
              </w:rPr>
            </w:pPr>
            <w:r w:rsidRPr="001E577E">
              <w:rPr>
                <w:rFonts w:ascii="Calibri" w:eastAsia="MS PGothic" w:hAnsi="Calibri" w:cs="Calibri"/>
                <w:b/>
                <w:sz w:val="16"/>
                <w:szCs w:val="16"/>
              </w:rPr>
              <w:t>認証</w:t>
            </w:r>
          </w:p>
          <w:p w14:paraId="5924B0AE"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マイクロソフトは、業界標準の慣行を使用して、情報システムへのアクセスを試みるユーザーを特定し、認証します。</w:t>
            </w:r>
          </w:p>
          <w:p w14:paraId="6F9ADC00"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認証メカニズムがパスワードに基づいている場合、マイクロソフトはパスワードの定期更新を義務付けます。</w:t>
            </w:r>
          </w:p>
          <w:p w14:paraId="22F6CF35"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認証メカニズムがパスワードに基づいている場合、マイクロソフトは</w:t>
            </w:r>
            <w:r w:rsidRPr="001E577E">
              <w:rPr>
                <w:rFonts w:ascii="Calibri" w:eastAsia="MS PGothic" w:hAnsi="Calibri" w:cs="Calibri"/>
                <w:sz w:val="16"/>
                <w:szCs w:val="16"/>
              </w:rPr>
              <w:t xml:space="preserve"> 8 </w:t>
            </w:r>
            <w:r w:rsidRPr="001E577E">
              <w:rPr>
                <w:rFonts w:ascii="Calibri" w:eastAsia="MS PGothic" w:hAnsi="Calibri" w:cs="Calibri"/>
                <w:sz w:val="16"/>
                <w:szCs w:val="16"/>
              </w:rPr>
              <w:t>文字以上のパスワードの設定を義務付けます。</w:t>
            </w:r>
          </w:p>
          <w:p w14:paraId="7177EA9C"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マイクロソフトは、無効になったまたは有効期限の切れた</w:t>
            </w:r>
            <w:r w:rsidRPr="001E577E">
              <w:rPr>
                <w:rFonts w:ascii="Calibri" w:eastAsia="MS PGothic" w:hAnsi="Calibri" w:cs="Calibri"/>
                <w:sz w:val="16"/>
                <w:szCs w:val="16"/>
              </w:rPr>
              <w:t xml:space="preserve"> ID </w:t>
            </w:r>
            <w:r w:rsidRPr="001E577E">
              <w:rPr>
                <w:rFonts w:ascii="Calibri" w:eastAsia="MS PGothic" w:hAnsi="Calibri" w:cs="Calibri"/>
                <w:sz w:val="16"/>
                <w:szCs w:val="16"/>
              </w:rPr>
              <w:t>を他の個人が使用できないようにします。</w:t>
            </w:r>
          </w:p>
          <w:p w14:paraId="20705205"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マイクロソフトは、無効なパスワードを使用して情報システムに繰り返しアクセスしようとする行為を監視するか、またはお客様が監視できるようにします。</w:t>
            </w:r>
          </w:p>
          <w:p w14:paraId="10073A4C" w14:textId="77777777" w:rsidR="001E577E" w:rsidRPr="001E577E" w:rsidRDefault="001E577E" w:rsidP="00B617BF">
            <w:pPr>
              <w:pStyle w:val="ProductList-Body"/>
              <w:spacing w:after="120"/>
              <w:ind w:left="162" w:right="151" w:hanging="162"/>
              <w:rPr>
                <w:rFonts w:ascii="Calibri" w:eastAsia="MS PGothic" w:hAnsi="Calibri" w:cs="Calibri"/>
              </w:rPr>
            </w:pPr>
            <w:r w:rsidRPr="001E577E">
              <w:rPr>
                <w:rFonts w:ascii="Calibri" w:eastAsia="MS PGothic" w:hAnsi="Calibri" w:cs="Calibri"/>
                <w:sz w:val="16"/>
                <w:szCs w:val="16"/>
              </w:rPr>
              <w:lastRenderedPageBreak/>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マイクロソフトは、破られた、または不注意で開示されたパスワードを無効にするために、業界標準の手順を保持します。</w:t>
            </w:r>
          </w:p>
          <w:p w14:paraId="00543D18"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マイクロソフトは、割り当て時、頒布時、および保管中にパスワードの機密性と完全性を維持するために設計された、業界標準のパスワード保護慣行を使用します。</w:t>
            </w:r>
          </w:p>
          <w:p w14:paraId="3AB88022"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b/>
                <w:sz w:val="16"/>
                <w:szCs w:val="16"/>
              </w:rPr>
              <w:t>ネットワーク設計</w:t>
            </w:r>
            <w:r w:rsidRPr="00C51C34">
              <w:rPr>
                <w:rFonts w:ascii="Calibri" w:eastAsia="MS PGothic" w:hAnsi="Calibri" w:cs="Calibri"/>
                <w:b/>
                <w:bCs/>
                <w:sz w:val="16"/>
                <w:szCs w:val="16"/>
              </w:rPr>
              <w:t>。</w:t>
            </w:r>
            <w:r w:rsidRPr="001E577E">
              <w:rPr>
                <w:rFonts w:ascii="Calibri" w:eastAsia="MS PGothic" w:hAnsi="Calibri" w:cs="Calibri"/>
                <w:sz w:val="16"/>
                <w:szCs w:val="16"/>
              </w:rPr>
              <w:t>マイクロソフトは、個人が、アクセスを許可されていない顧客データまたはプロフェッショナル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データにアクセスするために、割り当てられていないアクセス権を持っていると根拠なく信じることのないように、規制を行っています。</w:t>
            </w:r>
          </w:p>
        </w:tc>
      </w:tr>
      <w:tr w:rsidR="001E577E" w:rsidRPr="001E577E" w14:paraId="1069D3F4" w14:textId="77777777" w:rsidTr="009A1A80">
        <w:tc>
          <w:tcPr>
            <w:tcW w:w="2610" w:type="dxa"/>
            <w:tcBorders>
              <w:top w:val="single" w:sz="4" w:space="0" w:color="auto"/>
            </w:tcBorders>
            <w:vAlign w:val="center"/>
          </w:tcPr>
          <w:p w14:paraId="6DA4ED8D"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lastRenderedPageBreak/>
              <w:t>情報セキュリティ</w:t>
            </w:r>
            <w:r w:rsidRPr="001E577E">
              <w:rPr>
                <w:rFonts w:ascii="Calibri" w:eastAsia="MS PGothic" w:hAnsi="Calibri" w:cs="Calibri"/>
                <w:sz w:val="16"/>
                <w:szCs w:val="16"/>
              </w:rPr>
              <w:t xml:space="preserve"> </w:t>
            </w:r>
            <w:r w:rsidRPr="001E577E">
              <w:rPr>
                <w:rFonts w:ascii="Calibri" w:eastAsia="MS PGothic" w:hAnsi="Calibri" w:cs="Calibri"/>
                <w:sz w:val="16"/>
                <w:szCs w:val="16"/>
              </w:rPr>
              <w:t>インシデント管理</w:t>
            </w:r>
          </w:p>
        </w:tc>
        <w:tc>
          <w:tcPr>
            <w:tcW w:w="8190" w:type="dxa"/>
            <w:tcBorders>
              <w:top w:val="single" w:sz="4" w:space="0" w:color="auto"/>
            </w:tcBorders>
          </w:tcPr>
          <w:p w14:paraId="6B3A3A59" w14:textId="77777777" w:rsidR="001E577E" w:rsidRPr="001E577E" w:rsidRDefault="001E577E" w:rsidP="009A1A80">
            <w:pPr>
              <w:pStyle w:val="ProductList-Body"/>
              <w:keepNext/>
              <w:spacing w:after="120"/>
              <w:rPr>
                <w:rFonts w:ascii="Calibri" w:eastAsia="MS PGothic" w:hAnsi="Calibri" w:cs="Calibri"/>
              </w:rPr>
            </w:pPr>
            <w:r w:rsidRPr="001E577E">
              <w:rPr>
                <w:rFonts w:ascii="Calibri" w:eastAsia="MS PGothic" w:hAnsi="Calibri" w:cs="Calibri"/>
                <w:b/>
                <w:sz w:val="16"/>
                <w:szCs w:val="16"/>
              </w:rPr>
              <w:t>インシデント対応プロセス</w:t>
            </w:r>
          </w:p>
          <w:p w14:paraId="33DD598D"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マイクロソフトは、違反の内容、期間、違反の影響、報告者の名前、違反の報告先、</w:t>
            </w:r>
            <w:r w:rsidRPr="001E577E">
              <w:rPr>
                <w:rFonts w:ascii="Calibri" w:eastAsia="MS PGothic" w:hAnsi="Calibri" w:cs="Calibri"/>
                <w:color w:val="000000" w:themeColor="text1"/>
                <w:sz w:val="16"/>
              </w:rPr>
              <w:t>データの回復手順を含む、セキュリティ違反の記録を保持します。</w:t>
            </w:r>
          </w:p>
          <w:p w14:paraId="4DC13B62"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color w:val="000000" w:themeColor="text1"/>
                <w:sz w:val="16"/>
                <w:szCs w:val="16"/>
              </w:rPr>
              <w:t>-</w:t>
            </w:r>
            <w:r w:rsidRPr="001E577E">
              <w:rPr>
                <w:rFonts w:ascii="Calibri" w:eastAsia="MS PGothic" w:hAnsi="Calibri" w:cs="Calibri"/>
                <w:color w:val="000000" w:themeColor="text1"/>
                <w:sz w:val="16"/>
                <w:szCs w:val="16"/>
              </w:rPr>
              <w:tab/>
            </w:r>
            <w:r w:rsidRPr="001E577E">
              <w:rPr>
                <w:rFonts w:ascii="Calibri" w:eastAsia="MS PGothic" w:hAnsi="Calibri" w:cs="Calibri"/>
                <w:color w:val="000000" w:themeColor="text1"/>
                <w:sz w:val="16"/>
                <w:szCs w:val="16"/>
              </w:rPr>
              <w:t>セキュリティ</w:t>
            </w:r>
            <w:r w:rsidRPr="001E577E">
              <w:rPr>
                <w:rFonts w:ascii="Calibri" w:eastAsia="MS PGothic" w:hAnsi="Calibri" w:cs="Calibri"/>
                <w:color w:val="000000" w:themeColor="text1"/>
                <w:sz w:val="16"/>
                <w:szCs w:val="16"/>
              </w:rPr>
              <w:t xml:space="preserve"> </w:t>
            </w:r>
            <w:r w:rsidRPr="001E577E">
              <w:rPr>
                <w:rFonts w:ascii="Calibri" w:eastAsia="MS PGothic" w:hAnsi="Calibri" w:cs="Calibri"/>
                <w:color w:val="000000" w:themeColor="text1"/>
                <w:sz w:val="16"/>
                <w:szCs w:val="16"/>
              </w:rPr>
              <w:t>インシデントとなる各セキュリティ違反について、マイクロソフトは、上記の「セキュリティ</w:t>
            </w:r>
            <w:r w:rsidRPr="001E577E">
              <w:rPr>
                <w:rFonts w:ascii="Calibri" w:eastAsia="MS PGothic" w:hAnsi="Calibri" w:cs="Calibri"/>
                <w:color w:val="000000" w:themeColor="text1"/>
                <w:sz w:val="16"/>
                <w:szCs w:val="16"/>
              </w:rPr>
              <w:t xml:space="preserve"> </w:t>
            </w:r>
            <w:r w:rsidRPr="001E577E">
              <w:rPr>
                <w:rFonts w:ascii="Calibri" w:eastAsia="MS PGothic" w:hAnsi="Calibri" w:cs="Calibri"/>
                <w:color w:val="000000" w:themeColor="text1"/>
                <w:sz w:val="16"/>
                <w:szCs w:val="16"/>
              </w:rPr>
              <w:t>インシデントの通知」の規定に従い、過度の遅滞なく、かつ、いかなる場合も</w:t>
            </w:r>
            <w:r w:rsidRPr="001E577E">
              <w:rPr>
                <w:rFonts w:ascii="Calibri" w:eastAsia="MS PGothic" w:hAnsi="Calibri" w:cs="Calibri"/>
                <w:color w:val="000000" w:themeColor="text1"/>
                <w:sz w:val="16"/>
                <w:szCs w:val="16"/>
              </w:rPr>
              <w:t xml:space="preserve"> 72 </w:t>
            </w:r>
            <w:r w:rsidRPr="001E577E">
              <w:rPr>
                <w:rFonts w:ascii="Calibri" w:eastAsia="MS PGothic" w:hAnsi="Calibri" w:cs="Calibri"/>
                <w:color w:val="000000" w:themeColor="text1"/>
                <w:sz w:val="16"/>
                <w:szCs w:val="16"/>
              </w:rPr>
              <w:t>時間以内に通知を行います</w:t>
            </w:r>
            <w:r w:rsidRPr="001E577E">
              <w:rPr>
                <w:rFonts w:ascii="Calibri" w:eastAsia="MS PGothic" w:hAnsi="Calibri" w:cs="Calibri"/>
                <w:iCs/>
                <w:color w:val="000000" w:themeColor="text1"/>
                <w:sz w:val="16"/>
                <w:szCs w:val="16"/>
              </w:rPr>
              <w:t>。</w:t>
            </w:r>
          </w:p>
          <w:p w14:paraId="090FEB2F"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color w:val="000000" w:themeColor="text1"/>
                <w:sz w:val="16"/>
              </w:rPr>
              <w:t>-</w:t>
            </w:r>
            <w:r w:rsidRPr="001E577E">
              <w:rPr>
                <w:rFonts w:ascii="Calibri" w:eastAsia="MS PGothic" w:hAnsi="Calibri" w:cs="Calibri"/>
                <w:color w:val="000000" w:themeColor="text1"/>
                <w:sz w:val="16"/>
              </w:rPr>
              <w:tab/>
            </w:r>
            <w:r w:rsidRPr="001E577E">
              <w:rPr>
                <w:rFonts w:ascii="Calibri" w:eastAsia="MS PGothic" w:hAnsi="Calibri" w:cs="Calibri"/>
                <w:color w:val="000000" w:themeColor="text1"/>
                <w:sz w:val="16"/>
              </w:rPr>
              <w:t>マイクロソフトは、開示されたデータ、データの開示先および開示時刻を含む、顧客データおよびプロフェッショナル</w:t>
            </w:r>
            <w:r w:rsidRPr="001E577E">
              <w:rPr>
                <w:rFonts w:ascii="Calibri" w:eastAsia="MS PGothic" w:hAnsi="Calibri" w:cs="Calibri"/>
                <w:color w:val="000000" w:themeColor="text1"/>
                <w:sz w:val="16"/>
              </w:rPr>
              <w:t xml:space="preserve"> </w:t>
            </w:r>
            <w:r w:rsidRPr="001E577E">
              <w:rPr>
                <w:rFonts w:ascii="Calibri" w:eastAsia="MS PGothic" w:hAnsi="Calibri" w:cs="Calibri"/>
                <w:color w:val="000000" w:themeColor="text1"/>
                <w:sz w:val="16"/>
              </w:rPr>
              <w:t>サービス</w:t>
            </w:r>
            <w:r w:rsidRPr="001E577E">
              <w:rPr>
                <w:rFonts w:ascii="Calibri" w:eastAsia="MS PGothic" w:hAnsi="Calibri" w:cs="Calibri"/>
                <w:color w:val="000000" w:themeColor="text1"/>
                <w:sz w:val="16"/>
              </w:rPr>
              <w:t xml:space="preserve"> </w:t>
            </w:r>
            <w:r w:rsidRPr="001E577E">
              <w:rPr>
                <w:rFonts w:ascii="Calibri" w:eastAsia="MS PGothic" w:hAnsi="Calibri" w:cs="Calibri"/>
                <w:color w:val="000000" w:themeColor="text1"/>
                <w:sz w:val="16"/>
              </w:rPr>
              <w:t>データの開示を追跡するか、</w:t>
            </w:r>
            <w:r w:rsidRPr="001E577E">
              <w:rPr>
                <w:rFonts w:ascii="Calibri" w:eastAsia="MS PGothic" w:hAnsi="Calibri" w:cs="Calibri"/>
                <w:color w:val="000000" w:themeColor="text1"/>
                <w:sz w:val="16"/>
                <w:szCs w:val="16"/>
              </w:rPr>
              <w:t>またはお客様が追跡できる</w:t>
            </w:r>
            <w:r w:rsidRPr="001E577E">
              <w:rPr>
                <w:rFonts w:ascii="Calibri" w:eastAsia="MS PGothic" w:hAnsi="Calibri" w:cs="Calibri"/>
                <w:sz w:val="16"/>
                <w:szCs w:val="16"/>
              </w:rPr>
              <w:t>ようにします。</w:t>
            </w:r>
          </w:p>
          <w:p w14:paraId="42BE0F9D"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b/>
                <w:sz w:val="16"/>
                <w:szCs w:val="16"/>
              </w:rPr>
              <w:t>サービス監視</w:t>
            </w:r>
            <w:r w:rsidRPr="004C12D6">
              <w:rPr>
                <w:rFonts w:ascii="Calibri" w:eastAsia="MS PGothic" w:hAnsi="Calibri" w:cs="Calibri"/>
                <w:b/>
                <w:bCs/>
                <w:sz w:val="16"/>
                <w:szCs w:val="16"/>
              </w:rPr>
              <w:t>。</w:t>
            </w:r>
            <w:r w:rsidRPr="001E577E">
              <w:rPr>
                <w:rFonts w:ascii="Calibri" w:eastAsia="MS PGothic" w:hAnsi="Calibri" w:cs="Calibri"/>
                <w:sz w:val="16"/>
                <w:szCs w:val="16"/>
              </w:rPr>
              <w:t>マイクロソフトのセキュリティ担当者は、少なくとも</w:t>
            </w:r>
            <w:r w:rsidRPr="001E577E">
              <w:rPr>
                <w:rFonts w:ascii="Calibri" w:eastAsia="MS PGothic" w:hAnsi="Calibri" w:cs="Calibri"/>
                <w:sz w:val="16"/>
                <w:szCs w:val="16"/>
              </w:rPr>
              <w:t xml:space="preserve"> 6 </w:t>
            </w:r>
            <w:r w:rsidRPr="001E577E">
              <w:rPr>
                <w:rFonts w:ascii="Calibri" w:eastAsia="MS PGothic" w:hAnsi="Calibri" w:cs="Calibri"/>
                <w:sz w:val="16"/>
                <w:szCs w:val="16"/>
              </w:rPr>
              <w:t>か月ごとに記録を確認し、必要な場合は改善のための取り組みを提案します。</w:t>
            </w:r>
          </w:p>
        </w:tc>
      </w:tr>
      <w:tr w:rsidR="001E577E" w:rsidRPr="001E577E" w14:paraId="0D9A3FF2" w14:textId="77777777" w:rsidTr="009A1A80">
        <w:tc>
          <w:tcPr>
            <w:tcW w:w="2610" w:type="dxa"/>
            <w:vAlign w:val="center"/>
          </w:tcPr>
          <w:p w14:paraId="46F4E9EB" w14:textId="77777777" w:rsidR="001E577E" w:rsidRPr="001E577E" w:rsidRDefault="001E577E" w:rsidP="009A1A80">
            <w:pPr>
              <w:pStyle w:val="ProductList-Body"/>
              <w:spacing w:after="120"/>
              <w:rPr>
                <w:rFonts w:ascii="Calibri" w:eastAsia="MS PGothic" w:hAnsi="Calibri" w:cs="Calibri"/>
                <w:sz w:val="16"/>
                <w:szCs w:val="16"/>
              </w:rPr>
            </w:pPr>
            <w:r w:rsidRPr="001E577E">
              <w:rPr>
                <w:rFonts w:ascii="Calibri" w:eastAsia="MS PGothic" w:hAnsi="Calibri" w:cs="Calibri"/>
                <w:sz w:val="16"/>
                <w:szCs w:val="16"/>
              </w:rPr>
              <w:t>事業継続性の管理</w:t>
            </w:r>
          </w:p>
        </w:tc>
        <w:tc>
          <w:tcPr>
            <w:tcW w:w="8190" w:type="dxa"/>
          </w:tcPr>
          <w:p w14:paraId="3CBEB1A4" w14:textId="77777777" w:rsidR="001E577E" w:rsidRPr="001E577E" w:rsidRDefault="001E577E" w:rsidP="009A1A80">
            <w:pPr>
              <w:pStyle w:val="ProductList-Body"/>
              <w:spacing w:after="120"/>
              <w:ind w:left="162" w:hanging="162"/>
              <w:rPr>
                <w:rFonts w:ascii="Calibri" w:eastAsia="MS PGothic" w:hAnsi="Calibri" w:cs="Calibri"/>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マイクロソフトは、顧客データまたはプロフェッショナル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データを処理する当社情報システムが設置されている施設について緊急時対応計画を保持しています。</w:t>
            </w:r>
          </w:p>
          <w:p w14:paraId="7AB1AF2D" w14:textId="77777777" w:rsidR="001E577E" w:rsidRPr="001E577E" w:rsidRDefault="001E577E" w:rsidP="009A1A80">
            <w:pPr>
              <w:pStyle w:val="ProductList-Body"/>
              <w:spacing w:after="120"/>
              <w:ind w:left="162" w:hanging="162"/>
              <w:rPr>
                <w:rFonts w:ascii="Calibri" w:eastAsia="MS PGothic" w:hAnsi="Calibri" w:cs="Calibri"/>
                <w:sz w:val="16"/>
                <w:szCs w:val="16"/>
              </w:rPr>
            </w:pPr>
            <w:r w:rsidRPr="001E577E">
              <w:rPr>
                <w:rFonts w:ascii="Calibri" w:eastAsia="MS PGothic" w:hAnsi="Calibri" w:cs="Calibri"/>
                <w:sz w:val="16"/>
                <w:szCs w:val="16"/>
              </w:rPr>
              <w:t>-</w:t>
            </w:r>
            <w:r w:rsidRPr="001E577E">
              <w:rPr>
                <w:rFonts w:ascii="Calibri" w:eastAsia="MS PGothic" w:hAnsi="Calibri" w:cs="Calibri"/>
                <w:sz w:val="16"/>
                <w:szCs w:val="16"/>
              </w:rPr>
              <w:tab/>
            </w:r>
            <w:r w:rsidRPr="001E577E">
              <w:rPr>
                <w:rFonts w:ascii="Calibri" w:eastAsia="MS PGothic" w:hAnsi="Calibri" w:cs="Calibri"/>
                <w:sz w:val="16"/>
                <w:szCs w:val="16"/>
              </w:rPr>
              <w:t>マイクロソフトの冗長ストレージおよびそのデータ回復手順は、損失または破壊される前の元の状態または最後に複製されたときの状態で顧客データおよびプロフェッショナル</w:t>
            </w:r>
            <w:r w:rsidRPr="001E577E">
              <w:rPr>
                <w:rFonts w:ascii="Calibri" w:eastAsia="MS PGothic" w:hAnsi="Calibri" w:cs="Calibri"/>
                <w:sz w:val="16"/>
                <w:szCs w:val="16"/>
              </w:rPr>
              <w:t xml:space="preserve"> </w:t>
            </w:r>
            <w:r w:rsidRPr="001E577E">
              <w:rPr>
                <w:rFonts w:ascii="Calibri" w:eastAsia="MS PGothic" w:hAnsi="Calibri" w:cs="Calibri"/>
                <w:sz w:val="16"/>
                <w:szCs w:val="16"/>
              </w:rPr>
              <w:t>サービス</w:t>
            </w:r>
            <w:r w:rsidRPr="001E577E">
              <w:rPr>
                <w:rFonts w:ascii="Calibri" w:eastAsia="MS PGothic" w:hAnsi="Calibri" w:cs="Calibri"/>
                <w:sz w:val="16"/>
                <w:szCs w:val="16"/>
              </w:rPr>
              <w:t xml:space="preserve"> </w:t>
            </w:r>
            <w:r w:rsidRPr="001E577E">
              <w:rPr>
                <w:rFonts w:ascii="Calibri" w:eastAsia="MS PGothic" w:hAnsi="Calibri" w:cs="Calibri"/>
                <w:sz w:val="16"/>
                <w:szCs w:val="16"/>
              </w:rPr>
              <w:t>データを再構築することを試みるように設計されています。</w:t>
            </w:r>
          </w:p>
        </w:tc>
      </w:tr>
    </w:tbl>
    <w:p w14:paraId="7193DE49" w14:textId="77777777" w:rsidR="001E577E" w:rsidRPr="001E577E" w:rsidRDefault="001E577E" w:rsidP="001E577E">
      <w:pPr>
        <w:pStyle w:val="ProductList-Body"/>
        <w:spacing w:after="120"/>
        <w:rPr>
          <w:rFonts w:ascii="Calibri" w:eastAsia="MS PGothic" w:hAnsi="Calibri" w:cs="Calibri"/>
        </w:rPr>
      </w:pPr>
    </w:p>
    <w:p w14:paraId="50C37946" w14:textId="77777777" w:rsidR="001E577E" w:rsidRPr="00154038" w:rsidRDefault="00815CE5" w:rsidP="001E577E">
      <w:pPr>
        <w:pStyle w:val="ProductList-Body"/>
        <w:shd w:val="clear" w:color="auto" w:fill="A6A6A6" w:themeFill="background1" w:themeFillShade="A6"/>
        <w:spacing w:after="120"/>
        <w:jc w:val="right"/>
        <w:rPr>
          <w:rFonts w:ascii="Calibri" w:eastAsia="MS PGothic" w:hAnsi="Calibri" w:cs="Calibri"/>
          <w:sz w:val="16"/>
          <w:szCs w:val="16"/>
        </w:rPr>
      </w:pPr>
      <w:hyperlink w:anchor="TableofContents" w:tooltip="目次" w:history="1">
        <w:r w:rsidR="001E577E" w:rsidRPr="00154038">
          <w:rPr>
            <w:rStyle w:val="Hyperlink"/>
            <w:rFonts w:ascii="Calibri" w:eastAsia="MS PGothic" w:hAnsi="Calibri" w:cs="Calibri"/>
            <w:sz w:val="16"/>
            <w:szCs w:val="16"/>
          </w:rPr>
          <w:t>目次</w:t>
        </w:r>
      </w:hyperlink>
      <w:r w:rsidR="001E577E" w:rsidRPr="00154038">
        <w:rPr>
          <w:rFonts w:ascii="Calibri" w:eastAsia="MS PGothic" w:hAnsi="Calibri" w:cs="Calibri"/>
          <w:sz w:val="16"/>
          <w:szCs w:val="16"/>
        </w:rPr>
        <w:t xml:space="preserve"> / </w:t>
      </w:r>
      <w:hyperlink w:anchor="GeneralTerms" w:tooltip="一般条件" w:history="1">
        <w:r w:rsidR="001E577E" w:rsidRPr="00154038">
          <w:rPr>
            <w:rStyle w:val="Hyperlink"/>
            <w:rFonts w:ascii="Calibri" w:eastAsia="MS PGothic" w:hAnsi="Calibri" w:cs="Calibri"/>
            <w:sz w:val="16"/>
            <w:szCs w:val="16"/>
          </w:rPr>
          <w:t>標準の条件</w:t>
        </w:r>
      </w:hyperlink>
    </w:p>
    <w:p w14:paraId="76105BDA" w14:textId="77777777" w:rsidR="001E577E" w:rsidRPr="001E577E" w:rsidRDefault="001E577E" w:rsidP="001E577E">
      <w:pPr>
        <w:pStyle w:val="ProductList-Body"/>
        <w:spacing w:after="120"/>
        <w:rPr>
          <w:rFonts w:ascii="Calibri" w:eastAsia="MS PGothic" w:hAnsi="Calibri" w:cs="Calibri"/>
        </w:rPr>
      </w:pPr>
    </w:p>
    <w:p w14:paraId="6CA0A9D6" w14:textId="77777777" w:rsidR="001E577E" w:rsidRPr="001E577E" w:rsidRDefault="001E577E" w:rsidP="001E577E">
      <w:pPr>
        <w:pStyle w:val="ProductList-Body"/>
        <w:spacing w:after="120"/>
        <w:rPr>
          <w:rFonts w:ascii="Calibri" w:eastAsia="MS PGothic" w:hAnsi="Calibri" w:cs="Calibri"/>
        </w:rPr>
        <w:sectPr w:rsidR="001E577E" w:rsidRPr="001E577E" w:rsidSect="006A13BF">
          <w:footerReference w:type="first" r:id="rId26"/>
          <w:pgSz w:w="12240" w:h="15840"/>
          <w:pgMar w:top="1440" w:right="720" w:bottom="1440" w:left="720" w:header="720" w:footer="720" w:gutter="0"/>
          <w:cols w:space="720"/>
          <w:docGrid w:linePitch="360"/>
        </w:sectPr>
      </w:pPr>
    </w:p>
    <w:p w14:paraId="6AA06975" w14:textId="77777777" w:rsidR="001E577E" w:rsidRPr="001E577E" w:rsidRDefault="001E577E" w:rsidP="001E577E">
      <w:pPr>
        <w:pStyle w:val="ProductList-Body"/>
        <w:spacing w:after="120"/>
        <w:rPr>
          <w:rFonts w:ascii="Calibri" w:eastAsia="MS PGothic" w:hAnsi="Calibri" w:cs="Calibri"/>
        </w:rPr>
        <w:sectPr w:rsidR="001E577E" w:rsidRPr="001E577E" w:rsidSect="00E275D6">
          <w:footerReference w:type="default" r:id="rId27"/>
          <w:footerReference w:type="first" r:id="rId28"/>
          <w:type w:val="continuous"/>
          <w:pgSz w:w="12240" w:h="15840"/>
          <w:pgMar w:top="1440" w:right="720" w:bottom="1440" w:left="720" w:header="720" w:footer="720" w:gutter="0"/>
          <w:cols w:space="720"/>
          <w:titlePg/>
          <w:docGrid w:linePitch="360"/>
        </w:sectPr>
      </w:pPr>
    </w:p>
    <w:p w14:paraId="26FA8AF1" w14:textId="77777777" w:rsidR="001E577E" w:rsidRPr="009A0A6B" w:rsidRDefault="001E577E" w:rsidP="001E577E">
      <w:pPr>
        <w:pStyle w:val="ProductList-SectionHeading"/>
        <w:spacing w:after="120"/>
        <w:outlineLvl w:val="0"/>
        <w:rPr>
          <w:rFonts w:eastAsia="MS PGothic" w:cstheme="majorHAnsi"/>
          <w:b w:val="0"/>
          <w:bCs/>
        </w:rPr>
      </w:pPr>
      <w:bookmarkStart w:id="161" w:name="_Toc112505025"/>
      <w:bookmarkStart w:id="162" w:name="_Toc8395062"/>
      <w:bookmarkStart w:id="163" w:name="_Toc6563850"/>
      <w:bookmarkStart w:id="164" w:name="_Toc21617071"/>
      <w:bookmarkStart w:id="165" w:name="_Toc26972866"/>
      <w:r w:rsidRPr="009A0A6B">
        <w:rPr>
          <w:rFonts w:eastAsia="MS PGothic" w:cstheme="majorHAnsi"/>
          <w:b w:val="0"/>
          <w:bCs/>
        </w:rPr>
        <w:lastRenderedPageBreak/>
        <w:t>付属文書</w:t>
      </w:r>
      <w:r w:rsidRPr="009A0A6B">
        <w:rPr>
          <w:rFonts w:eastAsia="MS PGothic" w:cstheme="majorHAnsi"/>
          <w:b w:val="0"/>
          <w:bCs/>
        </w:rPr>
        <w:t xml:space="preserve"> B – </w:t>
      </w:r>
      <w:r w:rsidRPr="009A0A6B">
        <w:rPr>
          <w:rFonts w:eastAsia="MS PGothic" w:cstheme="majorHAnsi"/>
          <w:b w:val="0"/>
          <w:bCs/>
        </w:rPr>
        <w:t>データ主体、および個人データの種類</w:t>
      </w:r>
      <w:bookmarkEnd w:id="161"/>
    </w:p>
    <w:bookmarkEnd w:id="162"/>
    <w:bookmarkEnd w:id="163"/>
    <w:bookmarkEnd w:id="164"/>
    <w:bookmarkEnd w:id="165"/>
    <w:p w14:paraId="74B1066E" w14:textId="77777777" w:rsidR="001E577E" w:rsidRPr="001E577E" w:rsidRDefault="001E577E" w:rsidP="001E577E">
      <w:pPr>
        <w:pStyle w:val="ProductList-Body"/>
        <w:rPr>
          <w:rFonts w:ascii="Calibri" w:eastAsia="MS PGothic" w:hAnsi="Calibri" w:cs="Calibri"/>
        </w:rPr>
      </w:pPr>
    </w:p>
    <w:p w14:paraId="4650A3B8" w14:textId="77777777" w:rsidR="001E577E" w:rsidRPr="001E577E" w:rsidRDefault="001E577E" w:rsidP="001E577E">
      <w:pPr>
        <w:pStyle w:val="ProductList-Body"/>
        <w:spacing w:after="120"/>
        <w:rPr>
          <w:rFonts w:ascii="Calibri" w:eastAsia="MS PGothic" w:hAnsi="Calibri" w:cs="Calibri"/>
        </w:rPr>
      </w:pPr>
      <w:r w:rsidRPr="009A0A6B">
        <w:rPr>
          <w:rFonts w:ascii="Calibri" w:eastAsia="MS PGothic" w:hAnsi="Calibri" w:cs="Calibri"/>
          <w:b/>
          <w:bCs/>
          <w:szCs w:val="18"/>
        </w:rPr>
        <w:t>データ主体</w:t>
      </w:r>
      <w:r w:rsidRPr="009A0A6B">
        <w:rPr>
          <w:rFonts w:ascii="Calibri" w:eastAsia="MS PGothic" w:hAnsi="Calibri" w:cs="Calibri"/>
          <w:b/>
          <w:bCs/>
          <w:szCs w:val="18"/>
        </w:rPr>
        <w:t>:</w:t>
      </w:r>
      <w:r w:rsidRPr="001E577E">
        <w:rPr>
          <w:rFonts w:ascii="Calibri" w:eastAsia="MS PGothic" w:hAnsi="Calibri" w:cs="Calibri"/>
        </w:rPr>
        <w:t>データ主体には、お客様の担当者ならびにお客様の従業員、委託業者、協力者、および顧客などのエンドユーザーが含まれます。データ主体には、マイクロソフトが提供するサービスのユーザーに個人情報を伝達または移転することを試みる個人が含まれる場合もあります。</w:t>
      </w:r>
      <w:r w:rsidRPr="001E577E">
        <w:rPr>
          <w:rFonts w:ascii="Calibri" w:eastAsia="MS PGothic" w:hAnsi="Calibri" w:cs="Calibri"/>
          <w:szCs w:val="18"/>
        </w:rPr>
        <w:t>マイクロソフトは、お客様による本製品および本サービスの使用に応じて、お客様が以下のいずれかの種類のデータ主体からの個人データを個人データに含めることを選択できることに同意します。</w:t>
      </w:r>
    </w:p>
    <w:p w14:paraId="1EA5AA21"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お客様の従業員、請負業者、および臨時従業員</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現職者、旧職者、候補者</w:t>
      </w:r>
      <w:r w:rsidRPr="001E577E">
        <w:rPr>
          <w:rFonts w:ascii="Calibri" w:eastAsia="MS PGothic" w:hAnsi="Calibri" w:cs="Calibri"/>
          <w:color w:val="212121"/>
          <w:sz w:val="18"/>
          <w:szCs w:val="18"/>
        </w:rPr>
        <w:t>)</w:t>
      </w:r>
    </w:p>
    <w:p w14:paraId="547C7720"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上記の関係者</w:t>
      </w:r>
    </w:p>
    <w:p w14:paraId="45F2D6E0"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お客様の協力者</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連絡先</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自然人</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または法人の協力者</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連絡先の従業員、請負業者、または臨時労働者</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現職者、旧職者、候補者</w:t>
      </w:r>
      <w:r w:rsidRPr="001E577E">
        <w:rPr>
          <w:rFonts w:ascii="Calibri" w:eastAsia="MS PGothic" w:hAnsi="Calibri" w:cs="Calibri"/>
          <w:color w:val="212121"/>
          <w:sz w:val="18"/>
          <w:szCs w:val="18"/>
        </w:rPr>
        <w:t>)</w:t>
      </w:r>
    </w:p>
    <w:p w14:paraId="102A1776"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ユーザー</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お客様、クライアント、患者、訪問者など</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およびお客様のサービスのユーザーであるその他のデータ主体</w:t>
      </w:r>
    </w:p>
    <w:p w14:paraId="39D2B34E"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コラボレーション、コミュニケーション、またはその他の方法でお客様の従業員と能動的にやり取りする、あるいはお客様が提供するアプリや</w:t>
      </w:r>
      <w:r w:rsidRPr="001E577E">
        <w:rPr>
          <w:rFonts w:ascii="Calibri" w:eastAsia="MS PGothic" w:hAnsi="Calibri" w:cs="Calibri"/>
          <w:color w:val="212121"/>
          <w:sz w:val="18"/>
          <w:szCs w:val="18"/>
        </w:rPr>
        <w:t xml:space="preserve"> Web </w:t>
      </w:r>
      <w:r w:rsidRPr="001E577E">
        <w:rPr>
          <w:rFonts w:ascii="Calibri" w:eastAsia="MS PGothic" w:hAnsi="Calibri" w:cs="Calibri"/>
          <w:color w:val="212121"/>
          <w:sz w:val="18"/>
          <w:szCs w:val="18"/>
        </w:rPr>
        <w:t>サイトなどのコミュニケーション</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ツールを使用するパートナー、利害関係者、または個人</w:t>
      </w:r>
    </w:p>
    <w:p w14:paraId="63357BF8"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お客様と受動的にやり取りする利害関係者または個人</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たとえば、これらの利害関係者または個人が、お客様との間でやり取りされたドキュメントや通信内容で調査または言及されている主体であるため</w:t>
      </w:r>
      <w:r w:rsidRPr="001E577E">
        <w:rPr>
          <w:rFonts w:ascii="Calibri" w:eastAsia="MS PGothic" w:hAnsi="Calibri" w:cs="Calibri"/>
          <w:color w:val="212121"/>
          <w:sz w:val="18"/>
          <w:szCs w:val="18"/>
        </w:rPr>
        <w:t>)</w:t>
      </w:r>
    </w:p>
    <w:p w14:paraId="15E1C19F"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未成年者</w:t>
      </w:r>
    </w:p>
    <w:p w14:paraId="10CDB327"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専門的な特権を持つ職業的専門家</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医師、弁護士、公証人、宗教従事者など</w:t>
      </w:r>
      <w:r w:rsidRPr="001E577E">
        <w:rPr>
          <w:rFonts w:ascii="Calibri" w:eastAsia="MS PGothic" w:hAnsi="Calibri" w:cs="Calibri"/>
          <w:color w:val="212121"/>
          <w:sz w:val="18"/>
          <w:szCs w:val="18"/>
        </w:rPr>
        <w:t>)</w:t>
      </w:r>
    </w:p>
    <w:p w14:paraId="3E5E9019"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b/>
        </w:rPr>
        <w:t>データの種類</w:t>
      </w:r>
      <w:r w:rsidRPr="00365E85">
        <w:rPr>
          <w:rFonts w:ascii="Calibri" w:eastAsia="MS PGothic" w:hAnsi="Calibri" w:cs="Calibri"/>
          <w:b/>
          <w:bCs/>
        </w:rPr>
        <w:t>:</w:t>
      </w:r>
      <w:r w:rsidRPr="001E577E">
        <w:rPr>
          <w:rFonts w:ascii="Calibri" w:eastAsia="MS PGothic" w:hAnsi="Calibri" w:cs="Calibri"/>
        </w:rPr>
        <w:t>本製品および本サービスに関連する電子メール、文書およびその他の電子形式のデータに含まれる個人データ。</w:t>
      </w:r>
      <w:r w:rsidRPr="001E577E">
        <w:rPr>
          <w:rFonts w:ascii="Calibri" w:eastAsia="MS PGothic" w:hAnsi="Calibri" w:cs="Calibri"/>
          <w:color w:val="212121"/>
          <w:szCs w:val="18"/>
        </w:rPr>
        <w:t xml:space="preserve"> </w:t>
      </w:r>
      <w:r w:rsidRPr="001E577E">
        <w:rPr>
          <w:rFonts w:ascii="Calibri" w:eastAsia="MS PGothic" w:hAnsi="Calibri" w:cs="Calibri"/>
          <w:color w:val="212121"/>
          <w:szCs w:val="18"/>
        </w:rPr>
        <w:t>マイクロソフトは、お客様による本製品および本サービスの使用に応じて、お客様が以下のいずれかの種類の個人データを個人データに含めることを選択できることに同意します。</w:t>
      </w:r>
    </w:p>
    <w:p w14:paraId="4CCADA03"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基本的な個人データ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出生地、居住地の番地</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住所</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、郵便番号、市区町村、国、携帯電話番号、名、姓、イニシャル、電子メール</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アドレス、性別、生年月日</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。これには、家族や子どもに関する基本的な個人データも含まれます</w:t>
      </w:r>
    </w:p>
    <w:p w14:paraId="1D1A7125"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認証データ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ユーザー名、パスワードまたは</w:t>
      </w:r>
      <w:r w:rsidRPr="001E577E">
        <w:rPr>
          <w:rFonts w:ascii="Calibri" w:eastAsia="MS PGothic" w:hAnsi="Calibri" w:cs="Calibri"/>
          <w:color w:val="212121"/>
          <w:sz w:val="18"/>
          <w:szCs w:val="18"/>
        </w:rPr>
        <w:t xml:space="preserve"> PIN </w:t>
      </w:r>
      <w:r w:rsidRPr="001E577E">
        <w:rPr>
          <w:rFonts w:ascii="Calibri" w:eastAsia="MS PGothic" w:hAnsi="Calibri" w:cs="Calibri"/>
          <w:color w:val="212121"/>
          <w:sz w:val="18"/>
          <w:szCs w:val="18"/>
        </w:rPr>
        <w:t>コード、セキュリティの質問、監査証跡</w:t>
      </w:r>
      <w:r w:rsidRPr="001E577E">
        <w:rPr>
          <w:rFonts w:ascii="Calibri" w:eastAsia="MS PGothic" w:hAnsi="Calibri" w:cs="Calibri"/>
          <w:color w:val="212121"/>
          <w:sz w:val="18"/>
          <w:szCs w:val="18"/>
        </w:rPr>
        <w:t>)</w:t>
      </w:r>
    </w:p>
    <w:p w14:paraId="1A7359EE"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連絡先情報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住所、電子メール、電話番号、ソーシャル</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メディア</w:t>
      </w:r>
      <w:r w:rsidRPr="001E577E">
        <w:rPr>
          <w:rFonts w:ascii="Calibri" w:eastAsia="MS PGothic" w:hAnsi="Calibri" w:cs="Calibri"/>
          <w:color w:val="212121"/>
          <w:sz w:val="18"/>
          <w:szCs w:val="18"/>
        </w:rPr>
        <w:t xml:space="preserve"> ID</w:t>
      </w:r>
      <w:r w:rsidRPr="001E577E">
        <w:rPr>
          <w:rFonts w:ascii="Calibri" w:eastAsia="MS PGothic" w:hAnsi="Calibri" w:cs="Calibri"/>
          <w:color w:val="212121"/>
          <w:sz w:val="18"/>
          <w:szCs w:val="18"/>
        </w:rPr>
        <w:t>、緊急連絡先</w:t>
      </w:r>
      <w:r w:rsidRPr="001E577E">
        <w:rPr>
          <w:rFonts w:ascii="Calibri" w:eastAsia="MS PGothic" w:hAnsi="Calibri" w:cs="Calibri"/>
          <w:color w:val="212121"/>
          <w:sz w:val="18"/>
          <w:szCs w:val="18"/>
        </w:rPr>
        <w:t>)</w:t>
      </w:r>
    </w:p>
    <w:p w14:paraId="564DCFDC"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一意の識別番号と署名</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社会保障番号、銀行口座番号、パスポートおよび</w:t>
      </w:r>
      <w:r w:rsidRPr="001E577E">
        <w:rPr>
          <w:rFonts w:ascii="Calibri" w:eastAsia="MS PGothic" w:hAnsi="Calibri" w:cs="Calibri"/>
          <w:color w:val="212121"/>
          <w:sz w:val="18"/>
          <w:szCs w:val="18"/>
        </w:rPr>
        <w:t xml:space="preserve"> ID </w:t>
      </w:r>
      <w:r w:rsidRPr="001E577E">
        <w:rPr>
          <w:rFonts w:ascii="Calibri" w:eastAsia="MS PGothic" w:hAnsi="Calibri" w:cs="Calibri"/>
          <w:color w:val="212121"/>
          <w:sz w:val="18"/>
          <w:szCs w:val="18"/>
        </w:rPr>
        <w:t>カード番号、運転免許証番号と車両登録データ、</w:t>
      </w:r>
      <w:r w:rsidRPr="001E577E">
        <w:rPr>
          <w:rFonts w:ascii="Calibri" w:eastAsia="MS PGothic" w:hAnsi="Calibri" w:cs="Calibri"/>
          <w:color w:val="212121"/>
          <w:sz w:val="18"/>
          <w:szCs w:val="18"/>
        </w:rPr>
        <w:t xml:space="preserve">IP </w:t>
      </w:r>
      <w:r w:rsidRPr="001E577E">
        <w:rPr>
          <w:rFonts w:ascii="Calibri" w:eastAsia="MS PGothic" w:hAnsi="Calibri" w:cs="Calibri"/>
          <w:color w:val="212121"/>
          <w:sz w:val="18"/>
          <w:szCs w:val="18"/>
        </w:rPr>
        <w:t>アドレス、従業員番号、学生番号、患者番号、署名、追跡用</w:t>
      </w:r>
      <w:r w:rsidRPr="001E577E">
        <w:rPr>
          <w:rFonts w:ascii="Calibri" w:eastAsia="MS PGothic" w:hAnsi="Calibri" w:cs="Calibri"/>
          <w:color w:val="212121"/>
          <w:sz w:val="18"/>
          <w:szCs w:val="18"/>
        </w:rPr>
        <w:t xml:space="preserve"> Cookie </w:t>
      </w:r>
      <w:r w:rsidRPr="001E577E">
        <w:rPr>
          <w:rFonts w:ascii="Calibri" w:eastAsia="MS PGothic" w:hAnsi="Calibri" w:cs="Calibri"/>
          <w:color w:val="212121"/>
          <w:sz w:val="18"/>
          <w:szCs w:val="18"/>
        </w:rPr>
        <w:t>の一意の識別子</w:t>
      </w:r>
      <w:r w:rsidRPr="001E577E">
        <w:rPr>
          <w:rFonts w:ascii="Calibri" w:eastAsia="MS PGothic" w:hAnsi="Calibri" w:cs="Calibri"/>
          <w:color w:val="212121"/>
          <w:sz w:val="18"/>
          <w:szCs w:val="18"/>
        </w:rPr>
        <w:t>)</w:t>
      </w:r>
    </w:p>
    <w:p w14:paraId="022C00F2"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仮名識別子</w:t>
      </w:r>
    </w:p>
    <w:p w14:paraId="6D2CE51B"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金融および保険情報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保険番号、銀行口座名および番号、クレジット</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カード保有者名および番号、請求書番号、収入、保証の種類、支払いパターン、信用度</w:t>
      </w:r>
      <w:r w:rsidRPr="001E577E">
        <w:rPr>
          <w:rFonts w:ascii="Calibri" w:eastAsia="MS PGothic" w:hAnsi="Calibri" w:cs="Calibri"/>
          <w:color w:val="212121"/>
          <w:sz w:val="18"/>
          <w:szCs w:val="18"/>
        </w:rPr>
        <w:t>)</w:t>
      </w:r>
    </w:p>
    <w:p w14:paraId="6E5E288E"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取引情報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購入履歴、特別オファー、購読情報、支払い履歴</w:t>
      </w:r>
      <w:r w:rsidRPr="001E577E">
        <w:rPr>
          <w:rFonts w:ascii="Calibri" w:eastAsia="MS PGothic" w:hAnsi="Calibri" w:cs="Calibri"/>
          <w:color w:val="212121"/>
          <w:sz w:val="18"/>
          <w:szCs w:val="18"/>
        </w:rPr>
        <w:t>)</w:t>
      </w:r>
    </w:p>
    <w:p w14:paraId="2D46C826"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生体認証情報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DNA</w:t>
      </w:r>
      <w:r w:rsidRPr="001E577E">
        <w:rPr>
          <w:rFonts w:ascii="Calibri" w:eastAsia="MS PGothic" w:hAnsi="Calibri" w:cs="Calibri"/>
          <w:color w:val="212121"/>
          <w:sz w:val="18"/>
          <w:szCs w:val="18"/>
        </w:rPr>
        <w:t>、指紋、虹彩スキャン</w:t>
      </w:r>
      <w:r w:rsidRPr="001E577E">
        <w:rPr>
          <w:rFonts w:ascii="Calibri" w:eastAsia="MS PGothic" w:hAnsi="Calibri" w:cs="Calibri"/>
          <w:color w:val="212121"/>
          <w:sz w:val="18"/>
          <w:szCs w:val="18"/>
        </w:rPr>
        <w:t>)</w:t>
      </w:r>
    </w:p>
    <w:p w14:paraId="0F791753"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位置データ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セル</w:t>
      </w:r>
      <w:r w:rsidRPr="001E577E">
        <w:rPr>
          <w:rFonts w:ascii="Calibri" w:eastAsia="MS PGothic" w:hAnsi="Calibri" w:cs="Calibri"/>
          <w:color w:val="212121"/>
          <w:sz w:val="18"/>
          <w:szCs w:val="18"/>
        </w:rPr>
        <w:t xml:space="preserve"> ID</w:t>
      </w:r>
      <w:r w:rsidRPr="001E577E">
        <w:rPr>
          <w:rFonts w:ascii="Calibri" w:eastAsia="MS PGothic" w:hAnsi="Calibri" w:cs="Calibri"/>
          <w:color w:val="212121"/>
          <w:sz w:val="18"/>
          <w:szCs w:val="18"/>
        </w:rPr>
        <w:t>、ジオロケーション</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ネットワーク</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データ、コール開始</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終了の位置。</w:t>
      </w:r>
      <w:r w:rsidRPr="001E577E">
        <w:rPr>
          <w:rFonts w:ascii="Calibri" w:eastAsia="MS PGothic" w:hAnsi="Calibri" w:cs="Calibri"/>
          <w:color w:val="212121"/>
          <w:sz w:val="18"/>
          <w:szCs w:val="18"/>
        </w:rPr>
        <w:t xml:space="preserve">WiFi </w:t>
      </w:r>
      <w:r w:rsidRPr="001E577E">
        <w:rPr>
          <w:rFonts w:ascii="Calibri" w:eastAsia="MS PGothic" w:hAnsi="Calibri" w:cs="Calibri"/>
          <w:color w:val="212121"/>
          <w:sz w:val="18"/>
          <w:szCs w:val="18"/>
        </w:rPr>
        <w:t>アクセス</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ポイントの使用から得られた位置データ</w:t>
      </w:r>
      <w:r w:rsidRPr="001E577E">
        <w:rPr>
          <w:rFonts w:ascii="Calibri" w:eastAsia="MS PGothic" w:hAnsi="Calibri" w:cs="Calibri"/>
          <w:color w:val="212121"/>
          <w:sz w:val="18"/>
          <w:szCs w:val="18"/>
        </w:rPr>
        <w:t>)</w:t>
      </w:r>
    </w:p>
    <w:p w14:paraId="33808380"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写真、動画、および音声</w:t>
      </w:r>
    </w:p>
    <w:p w14:paraId="64418FC1"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インターネット</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アクティビティ</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閲覧履歴、検索履歴、読書、テレビおよびラジオ視聴アクティビティ</w:t>
      </w:r>
      <w:r w:rsidRPr="001E577E">
        <w:rPr>
          <w:rFonts w:ascii="Calibri" w:eastAsia="MS PGothic" w:hAnsi="Calibri" w:cs="Calibri"/>
          <w:color w:val="212121"/>
          <w:sz w:val="18"/>
          <w:szCs w:val="18"/>
        </w:rPr>
        <w:t>)</w:t>
      </w:r>
    </w:p>
    <w:p w14:paraId="4234B92D"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デバイス識別情報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IMEI </w:t>
      </w:r>
      <w:r w:rsidRPr="001E577E">
        <w:rPr>
          <w:rFonts w:ascii="Calibri" w:eastAsia="MS PGothic" w:hAnsi="Calibri" w:cs="Calibri"/>
          <w:color w:val="212121"/>
          <w:sz w:val="18"/>
          <w:szCs w:val="18"/>
        </w:rPr>
        <w:t>番号、</w:t>
      </w:r>
      <w:r w:rsidRPr="001E577E">
        <w:rPr>
          <w:rFonts w:ascii="Calibri" w:eastAsia="MS PGothic" w:hAnsi="Calibri" w:cs="Calibri"/>
          <w:color w:val="212121"/>
          <w:sz w:val="18"/>
          <w:szCs w:val="18"/>
        </w:rPr>
        <w:t xml:space="preserve">SIM </w:t>
      </w:r>
      <w:r w:rsidRPr="001E577E">
        <w:rPr>
          <w:rFonts w:ascii="Calibri" w:eastAsia="MS PGothic" w:hAnsi="Calibri" w:cs="Calibri"/>
          <w:color w:val="212121"/>
          <w:sz w:val="18"/>
          <w:szCs w:val="18"/>
        </w:rPr>
        <w:t>カード番号、</w:t>
      </w:r>
      <w:r w:rsidRPr="001E577E">
        <w:rPr>
          <w:rFonts w:ascii="Calibri" w:eastAsia="MS PGothic" w:hAnsi="Calibri" w:cs="Calibri"/>
          <w:color w:val="212121"/>
          <w:sz w:val="18"/>
          <w:szCs w:val="18"/>
        </w:rPr>
        <w:t xml:space="preserve">MAC </w:t>
      </w:r>
      <w:r w:rsidRPr="001E577E">
        <w:rPr>
          <w:rFonts w:ascii="Calibri" w:eastAsia="MS PGothic" w:hAnsi="Calibri" w:cs="Calibri"/>
          <w:color w:val="212121"/>
          <w:sz w:val="18"/>
          <w:szCs w:val="18"/>
        </w:rPr>
        <w:t>アドレス</w:t>
      </w:r>
      <w:r w:rsidRPr="001E577E">
        <w:rPr>
          <w:rFonts w:ascii="Calibri" w:eastAsia="MS PGothic" w:hAnsi="Calibri" w:cs="Calibri"/>
          <w:color w:val="212121"/>
          <w:sz w:val="18"/>
          <w:szCs w:val="18"/>
        </w:rPr>
        <w:t>)</w:t>
      </w:r>
    </w:p>
    <w:p w14:paraId="7BB0D9EC"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プロファイリング</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確認された犯罪的または反社会的行動に基づくプロファイル、または訪問した</w:t>
      </w:r>
      <w:r w:rsidRPr="001E577E">
        <w:rPr>
          <w:rFonts w:ascii="Calibri" w:eastAsia="MS PGothic" w:hAnsi="Calibri" w:cs="Calibri"/>
          <w:color w:val="212121"/>
          <w:sz w:val="18"/>
          <w:szCs w:val="18"/>
        </w:rPr>
        <w:t xml:space="preserve"> URL</w:t>
      </w:r>
      <w:r w:rsidRPr="001E577E">
        <w:rPr>
          <w:rFonts w:ascii="Calibri" w:eastAsia="MS PGothic" w:hAnsi="Calibri" w:cs="Calibri"/>
          <w:color w:val="212121"/>
          <w:sz w:val="18"/>
          <w:szCs w:val="18"/>
        </w:rPr>
        <w:t>、クリック</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ストリーム、閲覧ログ、</w:t>
      </w:r>
      <w:r w:rsidRPr="001E577E">
        <w:rPr>
          <w:rFonts w:ascii="Calibri" w:eastAsia="MS PGothic" w:hAnsi="Calibri" w:cs="Calibri"/>
          <w:color w:val="212121"/>
          <w:sz w:val="18"/>
          <w:szCs w:val="18"/>
        </w:rPr>
        <w:t xml:space="preserve">IP </w:t>
      </w:r>
      <w:r w:rsidRPr="001E577E">
        <w:rPr>
          <w:rFonts w:ascii="Calibri" w:eastAsia="MS PGothic" w:hAnsi="Calibri" w:cs="Calibri"/>
          <w:color w:val="212121"/>
          <w:sz w:val="18"/>
          <w:szCs w:val="18"/>
        </w:rPr>
        <w:t>アドレス、ドメイン、インストール済みアプリに基づく仮名プロファイル、あるいはマーケティング設定に基づくプロファイル</w:t>
      </w:r>
      <w:r w:rsidRPr="001E577E">
        <w:rPr>
          <w:rFonts w:ascii="Calibri" w:eastAsia="MS PGothic" w:hAnsi="Calibri" w:cs="Calibri"/>
          <w:color w:val="212121"/>
          <w:sz w:val="18"/>
          <w:szCs w:val="18"/>
        </w:rPr>
        <w:t>)</w:t>
      </w:r>
    </w:p>
    <w:p w14:paraId="4AA52620"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人事および採用データ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雇用状況の宣言、採用情報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履歴書、職歴、学歴の詳細など</w:t>
      </w:r>
      <w:r w:rsidRPr="001E577E">
        <w:rPr>
          <w:rFonts w:ascii="Calibri" w:eastAsia="MS PGothic" w:hAnsi="Calibri" w:cs="Calibri"/>
          <w:color w:val="212121"/>
          <w:sz w:val="18"/>
          <w:szCs w:val="18"/>
        </w:rPr>
        <w:t>)</w:t>
      </w:r>
      <w:r w:rsidRPr="001E577E">
        <w:rPr>
          <w:rFonts w:ascii="Calibri" w:eastAsia="MS PGothic" w:hAnsi="Calibri" w:cs="Calibri"/>
          <w:color w:val="212121"/>
          <w:sz w:val="18"/>
          <w:szCs w:val="18"/>
        </w:rPr>
        <w:t>、職務および職位データ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勤務時間、査定と給与、労働許可証の詳細、対応可能状況、雇用条件、税金の詳細、支払の詳細、保険の詳細、場所および組織など</w:t>
      </w:r>
      <w:r w:rsidRPr="001E577E">
        <w:rPr>
          <w:rFonts w:ascii="Calibri" w:eastAsia="MS PGothic" w:hAnsi="Calibri" w:cs="Calibri"/>
          <w:color w:val="212121"/>
          <w:sz w:val="18"/>
          <w:szCs w:val="18"/>
        </w:rPr>
        <w:t>))</w:t>
      </w:r>
    </w:p>
    <w:p w14:paraId="3CB468F9"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教育データ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学歴、現在の教育、成績と結果、最終学歴、学習障害</w:t>
      </w:r>
      <w:r w:rsidRPr="001E577E">
        <w:rPr>
          <w:rFonts w:ascii="Calibri" w:eastAsia="MS PGothic" w:hAnsi="Calibri" w:cs="Calibri"/>
          <w:color w:val="212121"/>
          <w:sz w:val="18"/>
          <w:szCs w:val="18"/>
        </w:rPr>
        <w:t>)</w:t>
      </w:r>
    </w:p>
    <w:p w14:paraId="702C0001"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lastRenderedPageBreak/>
        <w:t>市民権と居住に関する情報</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市民権、帰化ステータス、婚姻ステータス、国籍、移民ステータス、パスポート</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データ、居住または労働許可の詳細</w:t>
      </w:r>
      <w:r w:rsidRPr="001E577E">
        <w:rPr>
          <w:rFonts w:ascii="Calibri" w:eastAsia="MS PGothic" w:hAnsi="Calibri" w:cs="Calibri"/>
          <w:color w:val="212121"/>
          <w:sz w:val="18"/>
          <w:szCs w:val="18"/>
        </w:rPr>
        <w:t>)</w:t>
      </w:r>
    </w:p>
    <w:p w14:paraId="6309279D"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公益のために実施される、または職務権限を行使して実施される作業の遂行のために処理される情報</w:t>
      </w:r>
    </w:p>
    <w:p w14:paraId="7141989C"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特殊な種類のデータ</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例</w:t>
      </w:r>
      <w:r w:rsidRPr="001E577E">
        <w:rPr>
          <w:rFonts w:ascii="Calibri" w:eastAsia="MS PGothic" w:hAnsi="Calibri" w:cs="Calibri"/>
          <w:color w:val="212121"/>
          <w:sz w:val="18"/>
          <w:szCs w:val="18"/>
        </w:rPr>
        <w:t xml:space="preserve">: </w:t>
      </w:r>
      <w:r w:rsidRPr="001E577E">
        <w:rPr>
          <w:rFonts w:ascii="Calibri" w:eastAsia="MS PGothic" w:hAnsi="Calibri" w:cs="Calibri"/>
          <w:color w:val="212121"/>
          <w:sz w:val="18"/>
          <w:szCs w:val="18"/>
        </w:rPr>
        <w:t>人種的または民族的起源、政治的意見、宗教的または哲学的信念、労働組合への加入、遺伝データ、自然人を一意に識別する生体認証データ、医療に関するデータ、自然人の性生活または性的指向に関するデータ、または刑事上の有罪判決または犯罪に関連するデータ</w:t>
      </w:r>
      <w:r w:rsidRPr="001E577E">
        <w:rPr>
          <w:rFonts w:ascii="Calibri" w:eastAsia="MS PGothic" w:hAnsi="Calibri" w:cs="Calibri"/>
          <w:color w:val="212121"/>
          <w:sz w:val="18"/>
          <w:szCs w:val="18"/>
        </w:rPr>
        <w:t>)</w:t>
      </w:r>
    </w:p>
    <w:p w14:paraId="7C888C0F" w14:textId="77777777" w:rsidR="001E577E" w:rsidRPr="001E577E" w:rsidRDefault="001E577E" w:rsidP="001E577E">
      <w:pPr>
        <w:pStyle w:val="ListParagraph"/>
        <w:numPr>
          <w:ilvl w:val="0"/>
          <w:numId w:val="6"/>
        </w:numPr>
        <w:spacing w:after="120" w:line="240" w:lineRule="auto"/>
        <w:contextualSpacing w:val="0"/>
        <w:rPr>
          <w:rFonts w:ascii="Calibri" w:eastAsia="MS PGothic" w:hAnsi="Calibri" w:cs="Calibri"/>
        </w:rPr>
      </w:pPr>
      <w:r w:rsidRPr="001E577E">
        <w:rPr>
          <w:rFonts w:ascii="Calibri" w:eastAsia="MS PGothic" w:hAnsi="Calibri" w:cs="Calibri"/>
          <w:color w:val="212121"/>
          <w:sz w:val="18"/>
          <w:szCs w:val="18"/>
        </w:rPr>
        <w:t xml:space="preserve">GDPR </w:t>
      </w:r>
      <w:r w:rsidRPr="001E577E">
        <w:rPr>
          <w:rFonts w:ascii="Calibri" w:eastAsia="MS PGothic" w:hAnsi="Calibri" w:cs="Calibri"/>
          <w:color w:val="212121"/>
          <w:sz w:val="18"/>
          <w:szCs w:val="18"/>
        </w:rPr>
        <w:t>の第</w:t>
      </w:r>
      <w:r w:rsidRPr="001E577E">
        <w:rPr>
          <w:rFonts w:ascii="Calibri" w:eastAsia="MS PGothic" w:hAnsi="Calibri" w:cs="Calibri"/>
          <w:color w:val="212121"/>
          <w:sz w:val="18"/>
          <w:szCs w:val="18"/>
        </w:rPr>
        <w:t xml:space="preserve"> 4 </w:t>
      </w:r>
      <w:r w:rsidRPr="001E577E">
        <w:rPr>
          <w:rFonts w:ascii="Calibri" w:eastAsia="MS PGothic" w:hAnsi="Calibri" w:cs="Calibri"/>
          <w:color w:val="212121"/>
          <w:sz w:val="18"/>
          <w:szCs w:val="18"/>
        </w:rPr>
        <w:t>条で特定されているその他すべての個人データ</w:t>
      </w:r>
    </w:p>
    <w:p w14:paraId="1D72112A" w14:textId="77777777" w:rsidR="001E577E" w:rsidRPr="001E577E" w:rsidRDefault="001E577E" w:rsidP="001E577E">
      <w:pPr>
        <w:rPr>
          <w:rFonts w:ascii="Calibri" w:eastAsia="MS PGothic" w:hAnsi="Calibri" w:cs="Calibri"/>
        </w:rPr>
      </w:pPr>
      <w:r w:rsidRPr="001E577E">
        <w:rPr>
          <w:rFonts w:ascii="Calibri" w:eastAsia="MS PGothic" w:hAnsi="Calibri" w:cs="Calibri"/>
        </w:rPr>
        <w:br w:type="page"/>
      </w:r>
    </w:p>
    <w:p w14:paraId="3C093985" w14:textId="77777777" w:rsidR="001E577E" w:rsidRPr="00392D41" w:rsidRDefault="001E577E" w:rsidP="001E577E">
      <w:pPr>
        <w:pStyle w:val="ProductList-SectionHeading"/>
        <w:spacing w:after="120"/>
        <w:outlineLvl w:val="0"/>
        <w:rPr>
          <w:rFonts w:eastAsia="MS PGothic" w:cstheme="majorHAnsi"/>
          <w:b w:val="0"/>
          <w:bCs/>
        </w:rPr>
      </w:pPr>
      <w:bookmarkStart w:id="166" w:name="_Toc112505026"/>
      <w:r w:rsidRPr="00392D41">
        <w:rPr>
          <w:rFonts w:eastAsia="MS PGothic" w:cstheme="majorHAnsi"/>
          <w:b w:val="0"/>
          <w:bCs/>
        </w:rPr>
        <w:lastRenderedPageBreak/>
        <w:t>付属文書</w:t>
      </w:r>
      <w:r w:rsidRPr="00392D41">
        <w:rPr>
          <w:rFonts w:eastAsia="MS PGothic" w:cstheme="majorHAnsi"/>
          <w:b w:val="0"/>
          <w:bCs/>
        </w:rPr>
        <w:t xml:space="preserve"> C – </w:t>
      </w:r>
      <w:r w:rsidRPr="00392D41">
        <w:rPr>
          <w:rFonts w:eastAsia="MS PGothic" w:cstheme="majorHAnsi"/>
          <w:b w:val="0"/>
          <w:bCs/>
        </w:rPr>
        <w:t>追加の安全措置契約</w:t>
      </w:r>
      <w:bookmarkEnd w:id="166"/>
    </w:p>
    <w:p w14:paraId="48F0852C"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 xml:space="preserve">DPA </w:t>
      </w:r>
      <w:r w:rsidRPr="001E577E">
        <w:rPr>
          <w:rFonts w:ascii="Calibri" w:eastAsia="MS PGothic" w:hAnsi="Calibri" w:cs="Calibri"/>
        </w:rPr>
        <w:t>にこの追加の安全措置契約</w:t>
      </w:r>
      <w:r w:rsidRPr="001E577E">
        <w:rPr>
          <w:rFonts w:ascii="Calibri" w:eastAsia="MS PGothic" w:hAnsi="Calibri" w:cs="Calibri"/>
        </w:rPr>
        <w:t xml:space="preserve"> (</w:t>
      </w:r>
      <w:r w:rsidRPr="001E577E">
        <w:rPr>
          <w:rFonts w:ascii="Calibri" w:eastAsia="MS PGothic" w:hAnsi="Calibri" w:cs="Calibri"/>
        </w:rPr>
        <w:t>以下、「本追加契約」といいます</w:t>
      </w:r>
      <w:r w:rsidRPr="001E577E">
        <w:rPr>
          <w:rFonts w:ascii="Calibri" w:eastAsia="MS PGothic" w:hAnsi="Calibri" w:cs="Calibri"/>
        </w:rPr>
        <w:t xml:space="preserve">) </w:t>
      </w:r>
      <w:r w:rsidRPr="001E577E">
        <w:rPr>
          <w:rFonts w:ascii="Calibri" w:eastAsia="MS PGothic" w:hAnsi="Calibri" w:cs="Calibri"/>
        </w:rPr>
        <w:t>を追加することにより、マイクロソフトは、お客様に代わってマイクロソフトが行う、</w:t>
      </w:r>
      <w:r w:rsidRPr="001E577E">
        <w:rPr>
          <w:rFonts w:ascii="Calibri" w:eastAsia="MS PGothic" w:hAnsi="Calibri" w:cs="Calibri"/>
        </w:rPr>
        <w:t xml:space="preserve">GDPR </w:t>
      </w:r>
      <w:r w:rsidRPr="001E577E">
        <w:rPr>
          <w:rFonts w:ascii="Calibri" w:eastAsia="MS PGothic" w:hAnsi="Calibri" w:cs="Calibri"/>
        </w:rPr>
        <w:t>の範囲内での個人データの処理に関する追加の安全措置をお客様に、追加の是正措置を当該個人データが関連付けられるデータ主体に提供します。</w:t>
      </w:r>
    </w:p>
    <w:p w14:paraId="4E31CB5D"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本追加契約は、</w:t>
      </w:r>
      <w:r w:rsidRPr="001E577E">
        <w:rPr>
          <w:rFonts w:ascii="Calibri" w:eastAsia="MS PGothic" w:hAnsi="Calibri" w:cs="Calibri"/>
        </w:rPr>
        <w:t xml:space="preserve">DPA </w:t>
      </w:r>
      <w:r w:rsidRPr="001E577E">
        <w:rPr>
          <w:rFonts w:ascii="Calibri" w:eastAsia="MS PGothic" w:hAnsi="Calibri" w:cs="Calibri"/>
        </w:rPr>
        <w:t>を補足してその一部を構成するものですが、</w:t>
      </w:r>
      <w:r w:rsidRPr="001E577E">
        <w:rPr>
          <w:rFonts w:ascii="Calibri" w:eastAsia="MS PGothic" w:hAnsi="Calibri" w:cs="Calibri"/>
        </w:rPr>
        <w:t xml:space="preserve">DPA </w:t>
      </w:r>
      <w:r w:rsidRPr="001E577E">
        <w:rPr>
          <w:rFonts w:ascii="Calibri" w:eastAsia="MS PGothic" w:hAnsi="Calibri" w:cs="Calibri"/>
        </w:rPr>
        <w:t>の変更または修正とはなりません。</w:t>
      </w:r>
    </w:p>
    <w:p w14:paraId="67539B94"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命令への異議申し立て</w:t>
      </w:r>
      <w:r w:rsidRPr="009D1B91">
        <w:rPr>
          <w:rFonts w:ascii="Calibri" w:eastAsia="MS PGothic" w:hAnsi="Calibri" w:cs="Calibri"/>
          <w:b/>
          <w:bCs/>
        </w:rPr>
        <w:t>。</w:t>
      </w:r>
      <w:r w:rsidRPr="001E577E">
        <w:rPr>
          <w:rFonts w:ascii="Calibri" w:eastAsia="MS PGothic" w:hAnsi="Calibri" w:cs="Calibri"/>
        </w:rPr>
        <w:t>本</w:t>
      </w:r>
      <w:r w:rsidRPr="001E577E">
        <w:rPr>
          <w:rFonts w:ascii="Calibri" w:eastAsia="MS PGothic" w:hAnsi="Calibri" w:cs="Calibri"/>
        </w:rPr>
        <w:t xml:space="preserve"> DPA </w:t>
      </w:r>
      <w:r w:rsidRPr="001E577E">
        <w:rPr>
          <w:rFonts w:ascii="Calibri" w:eastAsia="MS PGothic" w:hAnsi="Calibri" w:cs="Calibri"/>
        </w:rPr>
        <w:t>に基づいて処理された個人データの強制開示の命令を第三者から受けた場合、マイクロソフトは以下を行うものとします。</w:t>
      </w:r>
    </w:p>
    <w:p w14:paraId="0D847315" w14:textId="77777777" w:rsidR="001E577E" w:rsidRPr="001E577E" w:rsidRDefault="001E577E" w:rsidP="001E577E">
      <w:pPr>
        <w:pStyle w:val="ProductList-Body"/>
        <w:numPr>
          <w:ilvl w:val="0"/>
          <w:numId w:val="8"/>
        </w:numPr>
        <w:spacing w:after="120"/>
        <w:rPr>
          <w:rFonts w:ascii="Calibri" w:eastAsia="MS PGothic" w:hAnsi="Calibri" w:cs="Calibri"/>
        </w:rPr>
      </w:pPr>
      <w:r w:rsidRPr="001E577E">
        <w:rPr>
          <w:rFonts w:ascii="Calibri" w:eastAsia="MS PGothic" w:hAnsi="Calibri" w:cs="Calibri"/>
        </w:rPr>
        <w:t>第三者に、データをお客様に直接請求させるようあらゆる合理的な努力をする。</w:t>
      </w:r>
    </w:p>
    <w:p w14:paraId="2D3F98D7" w14:textId="77777777" w:rsidR="001E577E" w:rsidRPr="001E577E" w:rsidRDefault="001E577E" w:rsidP="001E577E">
      <w:pPr>
        <w:pStyle w:val="ProductList-Body"/>
        <w:numPr>
          <w:ilvl w:val="0"/>
          <w:numId w:val="8"/>
        </w:numPr>
        <w:spacing w:after="120"/>
        <w:rPr>
          <w:rFonts w:ascii="Calibri" w:eastAsia="MS PGothic" w:hAnsi="Calibri" w:cs="Calibri"/>
        </w:rPr>
      </w:pPr>
      <w:r w:rsidRPr="001E577E">
        <w:rPr>
          <w:rFonts w:ascii="Calibri" w:eastAsia="MS PGothic" w:hAnsi="Calibri" w:cs="Calibri"/>
        </w:rPr>
        <w:t>要請している第三者に適用される法令により禁止されていない限り、直ちにお客様に通知し、お客様に通知することを禁止されている場合は、可能な限り速やかにお客様に情報を伝えるために、禁止を放棄する権利をあらゆる合法的な努力を尽くして取得する。</w:t>
      </w:r>
    </w:p>
    <w:p w14:paraId="7BD72A06" w14:textId="77777777" w:rsidR="001E577E" w:rsidRPr="001E577E" w:rsidRDefault="001E577E" w:rsidP="001E577E">
      <w:pPr>
        <w:pStyle w:val="ProductList-Body"/>
        <w:numPr>
          <w:ilvl w:val="0"/>
          <w:numId w:val="8"/>
        </w:numPr>
        <w:spacing w:after="120"/>
        <w:rPr>
          <w:rFonts w:ascii="Calibri" w:eastAsia="MS PGothic" w:hAnsi="Calibri" w:cs="Calibri"/>
        </w:rPr>
      </w:pPr>
      <w:r w:rsidRPr="001E577E">
        <w:rPr>
          <w:rFonts w:ascii="Calibri" w:eastAsia="MS PGothic" w:hAnsi="Calibri" w:cs="Calibri"/>
        </w:rPr>
        <w:t>要請当事者の法に基づく法的不備または欧州連合の適用される法令や該当する加盟国の法との抵触を根拠に、開示命令に合法的な手段を講じて異議を申し立てる。</w:t>
      </w:r>
    </w:p>
    <w:p w14:paraId="087411AF"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上記</w:t>
      </w:r>
      <w:r w:rsidRPr="001E577E">
        <w:rPr>
          <w:rFonts w:ascii="Calibri" w:eastAsia="MS PGothic" w:hAnsi="Calibri" w:cs="Calibri"/>
        </w:rPr>
        <w:t xml:space="preserve"> a. </w:t>
      </w:r>
      <w:r w:rsidRPr="001E577E">
        <w:rPr>
          <w:rFonts w:ascii="Calibri" w:eastAsia="MS PGothic" w:hAnsi="Calibri" w:cs="Calibri"/>
        </w:rPr>
        <w:t>～</w:t>
      </w:r>
      <w:r w:rsidRPr="001E577E">
        <w:rPr>
          <w:rFonts w:ascii="Calibri" w:eastAsia="MS PGothic" w:hAnsi="Calibri" w:cs="Calibri"/>
        </w:rPr>
        <w:t xml:space="preserve"> c. </w:t>
      </w:r>
      <w:r w:rsidRPr="001E577E">
        <w:rPr>
          <w:rFonts w:ascii="Calibri" w:eastAsia="MS PGothic" w:hAnsi="Calibri" w:cs="Calibri"/>
        </w:rPr>
        <w:t>に記載した手順の実施後も、マイクロソフトまたはその関連会社が個人データを開示せざるを得ない場合、マイクロソフトは強制開示の命令を満たす必要最小限のデータのみを開示します。</w:t>
      </w:r>
    </w:p>
    <w:p w14:paraId="67D71075"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本条項において、合法的な努力には、関連する裁判管轄地の法律に基づく法廷侮辱罪などの民事または刑事処分になる訴訟は含まれません。</w:t>
      </w:r>
    </w:p>
    <w:p w14:paraId="409F46F3"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データ主体の補償</w:t>
      </w:r>
      <w:r w:rsidRPr="002B4A59">
        <w:rPr>
          <w:rFonts w:ascii="Calibri" w:eastAsia="MS PGothic" w:hAnsi="Calibri" w:cs="Calibri"/>
          <w:b/>
          <w:bCs/>
        </w:rPr>
        <w:t>。</w:t>
      </w:r>
      <w:r w:rsidRPr="001E577E">
        <w:rPr>
          <w:rFonts w:ascii="Calibri" w:eastAsia="MS PGothic" w:hAnsi="Calibri" w:cs="Calibri"/>
        </w:rPr>
        <w:t>第</w:t>
      </w:r>
      <w:r w:rsidRPr="001E577E">
        <w:rPr>
          <w:rFonts w:ascii="Calibri" w:eastAsia="MS PGothic" w:hAnsi="Calibri" w:cs="Calibri"/>
        </w:rPr>
        <w:t xml:space="preserve"> 3 </w:t>
      </w:r>
      <w:r w:rsidRPr="001E577E">
        <w:rPr>
          <w:rFonts w:ascii="Calibri" w:eastAsia="MS PGothic" w:hAnsi="Calibri" w:cs="Calibri"/>
        </w:rPr>
        <w:t>条および第</w:t>
      </w:r>
      <w:r w:rsidRPr="001E577E">
        <w:rPr>
          <w:rFonts w:ascii="Calibri" w:eastAsia="MS PGothic" w:hAnsi="Calibri" w:cs="Calibri"/>
        </w:rPr>
        <w:t xml:space="preserve"> 4 </w:t>
      </w:r>
      <w:r w:rsidRPr="001E577E">
        <w:rPr>
          <w:rFonts w:ascii="Calibri" w:eastAsia="MS PGothic" w:hAnsi="Calibri" w:cs="Calibri"/>
        </w:rPr>
        <w:t>条に従い、マイクロソフトは、</w:t>
      </w:r>
      <w:r w:rsidRPr="001E577E">
        <w:rPr>
          <w:rFonts w:ascii="Calibri" w:eastAsia="MS PGothic" w:hAnsi="Calibri" w:cs="Calibri"/>
        </w:rPr>
        <w:t xml:space="preserve">EU/EEA </w:t>
      </w:r>
      <w:r w:rsidRPr="001E577E">
        <w:rPr>
          <w:rFonts w:ascii="Calibri" w:eastAsia="MS PGothic" w:hAnsi="Calibri" w:cs="Calibri"/>
        </w:rPr>
        <w:t>以外の政府機関または規制当局からの命令に応じて、</w:t>
      </w:r>
      <w:r w:rsidRPr="001E577E">
        <w:rPr>
          <w:rFonts w:ascii="Calibri" w:eastAsia="MS PGothic" w:hAnsi="Calibri" w:cs="Calibri"/>
        </w:rPr>
        <w:t xml:space="preserve">GDPR </w:t>
      </w:r>
      <w:r w:rsidRPr="001E577E">
        <w:rPr>
          <w:rFonts w:ascii="Calibri" w:eastAsia="MS PGothic" w:hAnsi="Calibri" w:cs="Calibri"/>
        </w:rPr>
        <w:t>の第</w:t>
      </w:r>
      <w:r w:rsidRPr="001E577E">
        <w:rPr>
          <w:rFonts w:ascii="Calibri" w:eastAsia="MS PGothic" w:hAnsi="Calibri" w:cs="Calibri"/>
        </w:rPr>
        <w:t xml:space="preserve"> V </w:t>
      </w:r>
      <w:r w:rsidRPr="001E577E">
        <w:rPr>
          <w:rFonts w:ascii="Calibri" w:eastAsia="MS PGothic" w:hAnsi="Calibri" w:cs="Calibri"/>
        </w:rPr>
        <w:t>章に基づくマイクロソフトの義務に違反して移転されたデータ主体の個人データのマイクロソフトによる開示</w:t>
      </w:r>
      <w:r w:rsidRPr="001E577E">
        <w:rPr>
          <w:rFonts w:ascii="Calibri" w:eastAsia="MS PGothic" w:hAnsi="Calibri" w:cs="Calibri"/>
        </w:rPr>
        <w:t xml:space="preserve"> (</w:t>
      </w:r>
      <w:r w:rsidRPr="001E577E">
        <w:rPr>
          <w:rFonts w:ascii="Calibri" w:eastAsia="MS PGothic" w:hAnsi="Calibri" w:cs="Calibri"/>
        </w:rPr>
        <w:t>「関連する開示」</w:t>
      </w:r>
      <w:r w:rsidRPr="001E577E">
        <w:rPr>
          <w:rFonts w:ascii="Calibri" w:eastAsia="MS PGothic" w:hAnsi="Calibri" w:cs="Calibri"/>
        </w:rPr>
        <w:t xml:space="preserve">) </w:t>
      </w:r>
      <w:r w:rsidRPr="001E577E">
        <w:rPr>
          <w:rFonts w:ascii="Calibri" w:eastAsia="MS PGothic" w:hAnsi="Calibri" w:cs="Calibri"/>
        </w:rPr>
        <w:t>が原因となったデータ主体に対する有形または無形の損害をデータ主体に補償するものとします。前述の規定にかかわらず、マイクロソフトは、データ主体が、マイクロソフトからでもそれ以外からでも、同じ損害に対する補償を受け取っている限りにおいて、本第</w:t>
      </w:r>
      <w:r w:rsidRPr="001E577E">
        <w:rPr>
          <w:rFonts w:ascii="Calibri" w:eastAsia="MS PGothic" w:hAnsi="Calibri" w:cs="Calibri"/>
        </w:rPr>
        <w:t xml:space="preserve"> 2 </w:t>
      </w:r>
      <w:r w:rsidRPr="001E577E">
        <w:rPr>
          <w:rFonts w:ascii="Calibri" w:eastAsia="MS PGothic" w:hAnsi="Calibri" w:cs="Calibri"/>
        </w:rPr>
        <w:t>条に基づくデータ主体に補償する義務を負わないものとします。</w:t>
      </w:r>
    </w:p>
    <w:p w14:paraId="3971A814"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補償の条件</w:t>
      </w:r>
      <w:r w:rsidRPr="002B4A59">
        <w:rPr>
          <w:rFonts w:ascii="Calibri" w:eastAsia="MS PGothic" w:hAnsi="Calibri" w:cs="Calibri"/>
          <w:b/>
          <w:bCs/>
        </w:rPr>
        <w:t>。</w:t>
      </w:r>
      <w:r w:rsidRPr="001E577E">
        <w:rPr>
          <w:rFonts w:ascii="Calibri" w:eastAsia="MS PGothic" w:hAnsi="Calibri" w:cs="Calibri"/>
        </w:rPr>
        <w:t>第</w:t>
      </w:r>
      <w:r w:rsidRPr="001E577E">
        <w:rPr>
          <w:rFonts w:ascii="Calibri" w:eastAsia="MS PGothic" w:hAnsi="Calibri" w:cs="Calibri"/>
        </w:rPr>
        <w:t xml:space="preserve"> 2 </w:t>
      </w:r>
      <w:r w:rsidRPr="001E577E">
        <w:rPr>
          <w:rFonts w:ascii="Calibri" w:eastAsia="MS PGothic" w:hAnsi="Calibri" w:cs="Calibri"/>
        </w:rPr>
        <w:t>条の補償は、マイクロソフトが合理的に満足する程度にデータ主体が以下を証明することが条件となります。</w:t>
      </w:r>
    </w:p>
    <w:p w14:paraId="5849CBE6" w14:textId="77777777" w:rsidR="001E577E" w:rsidRPr="001E577E" w:rsidRDefault="001E577E" w:rsidP="001E577E">
      <w:pPr>
        <w:pStyle w:val="ProductList-Body"/>
        <w:numPr>
          <w:ilvl w:val="0"/>
          <w:numId w:val="9"/>
        </w:numPr>
        <w:spacing w:after="120"/>
        <w:rPr>
          <w:rFonts w:ascii="Calibri" w:eastAsia="MS PGothic" w:hAnsi="Calibri" w:cs="Calibri"/>
        </w:rPr>
      </w:pPr>
      <w:r w:rsidRPr="001E577E">
        <w:rPr>
          <w:rFonts w:ascii="Calibri" w:eastAsia="MS PGothic" w:hAnsi="Calibri" w:cs="Calibri"/>
        </w:rPr>
        <w:t>マイクロソフトが関連する開示に関与した。</w:t>
      </w:r>
    </w:p>
    <w:p w14:paraId="22201F15" w14:textId="77777777" w:rsidR="001E577E" w:rsidRPr="001E577E" w:rsidRDefault="001E577E" w:rsidP="001E577E">
      <w:pPr>
        <w:pStyle w:val="ProductList-Body"/>
        <w:numPr>
          <w:ilvl w:val="0"/>
          <w:numId w:val="9"/>
        </w:numPr>
        <w:spacing w:after="120"/>
        <w:rPr>
          <w:rFonts w:ascii="Calibri" w:eastAsia="MS PGothic" w:hAnsi="Calibri" w:cs="Calibri"/>
        </w:rPr>
      </w:pPr>
      <w:r w:rsidRPr="001E577E">
        <w:rPr>
          <w:rFonts w:ascii="Calibri" w:eastAsia="MS PGothic" w:hAnsi="Calibri" w:cs="Calibri"/>
        </w:rPr>
        <w:t>関連する開示は、データ主体に対する</w:t>
      </w:r>
      <w:r w:rsidRPr="001E577E">
        <w:rPr>
          <w:rFonts w:ascii="Calibri" w:eastAsia="MS PGothic" w:hAnsi="Calibri" w:cs="Calibri"/>
        </w:rPr>
        <w:t xml:space="preserve"> EU/EEA </w:t>
      </w:r>
      <w:r w:rsidRPr="001E577E">
        <w:rPr>
          <w:rFonts w:ascii="Calibri" w:eastAsia="MS PGothic" w:hAnsi="Calibri" w:cs="Calibri"/>
        </w:rPr>
        <w:t>以外の政府機関または規制当局による公式の訴訟に基づいていた。</w:t>
      </w:r>
    </w:p>
    <w:p w14:paraId="45552B04" w14:textId="77777777" w:rsidR="001E577E" w:rsidRPr="001E577E" w:rsidRDefault="001E577E" w:rsidP="001E577E">
      <w:pPr>
        <w:pStyle w:val="ProductList-Body"/>
        <w:numPr>
          <w:ilvl w:val="0"/>
          <w:numId w:val="9"/>
        </w:numPr>
        <w:spacing w:after="120"/>
        <w:rPr>
          <w:rFonts w:ascii="Calibri" w:eastAsia="MS PGothic" w:hAnsi="Calibri" w:cs="Calibri"/>
        </w:rPr>
      </w:pPr>
      <w:r w:rsidRPr="001E577E">
        <w:rPr>
          <w:rFonts w:ascii="Calibri" w:eastAsia="MS PGothic" w:hAnsi="Calibri" w:cs="Calibri"/>
        </w:rPr>
        <w:t>関連する開示は、データ主体が有形または無形の損害を被る直接の原因となった。</w:t>
      </w:r>
    </w:p>
    <w:p w14:paraId="6F600FBE"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データ主体は、</w:t>
      </w:r>
      <w:r w:rsidRPr="001E577E">
        <w:rPr>
          <w:rFonts w:ascii="Calibri" w:eastAsia="MS PGothic" w:hAnsi="Calibri" w:cs="Calibri"/>
        </w:rPr>
        <w:t xml:space="preserve">a. </w:t>
      </w:r>
      <w:r w:rsidRPr="001E577E">
        <w:rPr>
          <w:rFonts w:ascii="Calibri" w:eastAsia="MS PGothic" w:hAnsi="Calibri" w:cs="Calibri"/>
        </w:rPr>
        <w:t>～</w:t>
      </w:r>
      <w:r w:rsidRPr="001E577E">
        <w:rPr>
          <w:rFonts w:ascii="Calibri" w:eastAsia="MS PGothic" w:hAnsi="Calibri" w:cs="Calibri"/>
        </w:rPr>
        <w:t xml:space="preserve"> c. </w:t>
      </w:r>
      <w:r w:rsidRPr="001E577E">
        <w:rPr>
          <w:rFonts w:ascii="Calibri" w:eastAsia="MS PGothic" w:hAnsi="Calibri" w:cs="Calibri"/>
        </w:rPr>
        <w:t>の条件について立証責任を負うものとします。</w:t>
      </w:r>
    </w:p>
    <w:p w14:paraId="5348DD50"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前述の規定にかかわらず、関連する開示が</w:t>
      </w:r>
      <w:r w:rsidRPr="001E577E">
        <w:rPr>
          <w:rFonts w:ascii="Calibri" w:eastAsia="MS PGothic" w:hAnsi="Calibri" w:cs="Calibri"/>
        </w:rPr>
        <w:t xml:space="preserve"> GDPR </w:t>
      </w:r>
      <w:r w:rsidRPr="001E577E">
        <w:rPr>
          <w:rFonts w:ascii="Calibri" w:eastAsia="MS PGothic" w:hAnsi="Calibri" w:cs="Calibri"/>
        </w:rPr>
        <w:t>の第</w:t>
      </w:r>
      <w:r w:rsidRPr="001E577E">
        <w:rPr>
          <w:rFonts w:ascii="Calibri" w:eastAsia="MS PGothic" w:hAnsi="Calibri" w:cs="Calibri"/>
        </w:rPr>
        <w:t xml:space="preserve"> V </w:t>
      </w:r>
      <w:r w:rsidRPr="001E577E">
        <w:rPr>
          <w:rFonts w:ascii="Calibri" w:eastAsia="MS PGothic" w:hAnsi="Calibri" w:cs="Calibri"/>
        </w:rPr>
        <w:t>章の義務に違反していないことをマイクロソフトが立証した場合、マイクロソフトは、第</w:t>
      </w:r>
      <w:r w:rsidRPr="001E577E">
        <w:rPr>
          <w:rFonts w:ascii="Calibri" w:eastAsia="MS PGothic" w:hAnsi="Calibri" w:cs="Calibri"/>
        </w:rPr>
        <w:t xml:space="preserve"> 2 </w:t>
      </w:r>
      <w:r w:rsidRPr="001E577E">
        <w:rPr>
          <w:rFonts w:ascii="Calibri" w:eastAsia="MS PGothic" w:hAnsi="Calibri" w:cs="Calibri"/>
        </w:rPr>
        <w:t>条に基づくデータ主体に補償する義務を負わないものとします。</w:t>
      </w:r>
    </w:p>
    <w:p w14:paraId="2D5F387B"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損害の適用範囲</w:t>
      </w:r>
      <w:r w:rsidRPr="00420BBD">
        <w:rPr>
          <w:rFonts w:ascii="Calibri" w:eastAsia="MS PGothic" w:hAnsi="Calibri" w:cs="Calibri"/>
          <w:b/>
          <w:bCs/>
        </w:rPr>
        <w:t>。</w:t>
      </w:r>
      <w:r w:rsidRPr="001E577E">
        <w:rPr>
          <w:rFonts w:ascii="Calibri" w:eastAsia="MS PGothic" w:hAnsi="Calibri" w:cs="Calibri"/>
        </w:rPr>
        <w:t>第</w:t>
      </w:r>
      <w:r w:rsidRPr="001E577E">
        <w:rPr>
          <w:rFonts w:ascii="Calibri" w:eastAsia="MS PGothic" w:hAnsi="Calibri" w:cs="Calibri"/>
        </w:rPr>
        <w:t xml:space="preserve"> 2 </w:t>
      </w:r>
      <w:r w:rsidRPr="001E577E">
        <w:rPr>
          <w:rFonts w:ascii="Calibri" w:eastAsia="MS PGothic" w:hAnsi="Calibri" w:cs="Calibri"/>
        </w:rPr>
        <w:t>条に基づく補償は、</w:t>
      </w:r>
      <w:r w:rsidRPr="001E577E">
        <w:rPr>
          <w:rFonts w:ascii="Calibri" w:eastAsia="MS PGothic" w:hAnsi="Calibri" w:cs="Calibri"/>
        </w:rPr>
        <w:t xml:space="preserve">GDPR </w:t>
      </w:r>
      <w:r w:rsidRPr="001E577E">
        <w:rPr>
          <w:rFonts w:ascii="Calibri" w:eastAsia="MS PGothic" w:hAnsi="Calibri" w:cs="Calibri"/>
        </w:rPr>
        <w:t>に規定される有形および無形の損害に制限され、マイクロソフトによる</w:t>
      </w:r>
      <w:r w:rsidRPr="001E577E">
        <w:rPr>
          <w:rFonts w:ascii="Calibri" w:eastAsia="MS PGothic" w:hAnsi="Calibri" w:cs="Calibri"/>
        </w:rPr>
        <w:t xml:space="preserve"> GDPR </w:t>
      </w:r>
      <w:r w:rsidRPr="001E577E">
        <w:rPr>
          <w:rFonts w:ascii="Calibri" w:eastAsia="MS PGothic" w:hAnsi="Calibri" w:cs="Calibri"/>
        </w:rPr>
        <w:t>の権利侵害に起因しない派生的損害および他のすべての損害は除外されます。</w:t>
      </w:r>
    </w:p>
    <w:p w14:paraId="3906882C"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権利の行使</w:t>
      </w:r>
      <w:r w:rsidRPr="00420BBD">
        <w:rPr>
          <w:rFonts w:ascii="Calibri" w:eastAsia="MS PGothic" w:hAnsi="Calibri" w:cs="Calibri"/>
          <w:b/>
          <w:bCs/>
        </w:rPr>
        <w:t>。</w:t>
      </w:r>
      <w:r w:rsidRPr="001E577E">
        <w:rPr>
          <w:rFonts w:ascii="Calibri" w:eastAsia="MS PGothic" w:hAnsi="Calibri" w:cs="Calibri"/>
        </w:rPr>
        <w:t>本追加契約に基づきデータ主体に認められた権利は、標準契約条項の第</w:t>
      </w:r>
      <w:r w:rsidRPr="001E577E">
        <w:rPr>
          <w:rFonts w:ascii="Calibri" w:eastAsia="MS PGothic" w:hAnsi="Calibri" w:cs="Calibri"/>
        </w:rPr>
        <w:t xml:space="preserve"> 3 </w:t>
      </w:r>
      <w:r w:rsidRPr="001E577E">
        <w:rPr>
          <w:rFonts w:ascii="Calibri" w:eastAsia="MS PGothic" w:hAnsi="Calibri" w:cs="Calibri"/>
        </w:rPr>
        <w:t>条または第</w:t>
      </w:r>
      <w:r w:rsidRPr="001E577E">
        <w:rPr>
          <w:rFonts w:ascii="Calibri" w:eastAsia="MS PGothic" w:hAnsi="Calibri" w:cs="Calibri"/>
        </w:rPr>
        <w:t xml:space="preserve"> 6 </w:t>
      </w:r>
      <w:r w:rsidRPr="001E577E">
        <w:rPr>
          <w:rFonts w:ascii="Calibri" w:eastAsia="MS PGothic" w:hAnsi="Calibri" w:cs="Calibri"/>
        </w:rPr>
        <w:t>条の制限に関係なく、データ主体によってマイクロソフトに対して行使されます。データ主体は、集団、共同、団体、または代表訴訟の一環としてではなく、個人レベルでのみ本追加契約に基づく訴訟を起こすことができます。本追加契約に基づきデータ主体に認められる権利は、データ主体個人に対してであり譲渡することはできません。</w:t>
      </w:r>
    </w:p>
    <w:p w14:paraId="4AA2D062" w14:textId="77777777" w:rsidR="001E577E" w:rsidRPr="001E577E" w:rsidRDefault="001E577E" w:rsidP="001E577E">
      <w:pPr>
        <w:pStyle w:val="ProductList-Body"/>
        <w:numPr>
          <w:ilvl w:val="0"/>
          <w:numId w:val="7"/>
        </w:numPr>
        <w:spacing w:after="120"/>
        <w:ind w:left="0" w:firstLine="0"/>
        <w:rPr>
          <w:rFonts w:ascii="Calibri" w:eastAsia="MS PGothic" w:hAnsi="Calibri" w:cs="Calibri"/>
        </w:rPr>
      </w:pPr>
      <w:r w:rsidRPr="001E577E">
        <w:rPr>
          <w:rFonts w:ascii="Calibri" w:eastAsia="MS PGothic" w:hAnsi="Calibri" w:cs="Calibri"/>
          <w:b/>
          <w:bCs/>
          <w:u w:val="single"/>
        </w:rPr>
        <w:t>変更通知</w:t>
      </w:r>
      <w:r w:rsidRPr="00420BBD">
        <w:rPr>
          <w:rFonts w:ascii="Calibri" w:eastAsia="MS PGothic" w:hAnsi="Calibri" w:cs="Calibri"/>
          <w:b/>
          <w:bCs/>
        </w:rPr>
        <w:t>。</w:t>
      </w:r>
      <w:r w:rsidRPr="001E577E">
        <w:rPr>
          <w:rFonts w:ascii="Calibri" w:eastAsia="MS PGothic" w:hAnsi="Calibri" w:cs="Calibri"/>
        </w:rPr>
        <w:t>マイクロソフトは、以下に同意し保証するものとします。自己によってまたは下請処理者を介して個人データが移転される対象国となるいずれの国におけるものも含め、自己またはその下請処理者に適用される法令により、お客様から受領した指示および本追加契約または</w:t>
      </w:r>
      <w:r w:rsidRPr="001E577E">
        <w:rPr>
          <w:rFonts w:ascii="Calibri" w:eastAsia="MS PGothic" w:hAnsi="Calibri" w:cs="Calibri"/>
        </w:rPr>
        <w:t xml:space="preserve"> 2021 </w:t>
      </w:r>
      <w:r w:rsidRPr="001E577E">
        <w:rPr>
          <w:rFonts w:ascii="Calibri" w:eastAsia="MS PGothic" w:hAnsi="Calibri" w:cs="Calibri"/>
        </w:rPr>
        <w:t>年標準契約条項に基づく義務に応えることが禁止されていると考える理由がないこと、ならびに、この法令に本追加契約または標準契約条項の規定する保証および義務に重大な悪影響を及ぼす可能性がある変更があった場合はかかる変更を認識次第速やかにお客様に通知すること。この場合、お客様はデータの移転を一時中断し、または契約を解除できるものとします。</w:t>
      </w:r>
    </w:p>
    <w:p w14:paraId="6321159E" w14:textId="77777777" w:rsidR="001E577E" w:rsidRPr="001E577E" w:rsidRDefault="001E577E" w:rsidP="001E577E">
      <w:pPr>
        <w:rPr>
          <w:rFonts w:ascii="Calibri" w:eastAsia="MS PGothic" w:hAnsi="Calibri" w:cs="Calibri"/>
        </w:rPr>
        <w:sectPr w:rsidR="001E577E" w:rsidRPr="001E577E" w:rsidSect="006F1174">
          <w:footerReference w:type="default" r:id="rId29"/>
          <w:pgSz w:w="12240" w:h="15840"/>
          <w:pgMar w:top="1440" w:right="720" w:bottom="1440" w:left="720" w:header="720" w:footer="720" w:gutter="0"/>
          <w:cols w:space="720"/>
          <w:titlePg/>
          <w:docGrid w:linePitch="360"/>
        </w:sectPr>
      </w:pPr>
      <w:bookmarkStart w:id="167" w:name="_Toc6563856"/>
      <w:bookmarkStart w:id="168" w:name="_Toc21617077"/>
      <w:bookmarkStart w:id="169" w:name="_Toc489605628"/>
      <w:bookmarkStart w:id="170" w:name="_Toc8395070"/>
      <w:bookmarkStart w:id="171" w:name="_Toc26972890"/>
      <w:r w:rsidRPr="001E577E">
        <w:rPr>
          <w:rFonts w:ascii="Calibri" w:eastAsia="MS PGothic" w:hAnsi="Calibri" w:cs="Calibri"/>
        </w:rPr>
        <w:br w:type="page"/>
      </w:r>
    </w:p>
    <w:p w14:paraId="07473C52" w14:textId="77777777" w:rsidR="001E577E" w:rsidRPr="00392D41" w:rsidRDefault="001E577E" w:rsidP="001E577E">
      <w:pPr>
        <w:pStyle w:val="ProductList-SectionHeading"/>
        <w:spacing w:after="120"/>
        <w:outlineLvl w:val="0"/>
        <w:rPr>
          <w:rFonts w:eastAsia="MS PGothic" w:cstheme="majorHAnsi"/>
          <w:b w:val="0"/>
          <w:bCs/>
        </w:rPr>
      </w:pPr>
      <w:bookmarkStart w:id="172" w:name="_Toc8395071"/>
      <w:bookmarkStart w:id="173" w:name="_Toc489605629"/>
      <w:bookmarkStart w:id="174" w:name="_Toc6563859"/>
      <w:bookmarkStart w:id="175" w:name="_Toc21617080"/>
      <w:bookmarkStart w:id="176" w:name="_Toc26972906"/>
      <w:bookmarkStart w:id="177" w:name="Attachment1"/>
      <w:bookmarkStart w:id="178" w:name="_Toc112505027"/>
      <w:bookmarkEnd w:id="167"/>
      <w:bookmarkEnd w:id="168"/>
      <w:bookmarkEnd w:id="169"/>
      <w:bookmarkEnd w:id="170"/>
      <w:bookmarkEnd w:id="171"/>
      <w:r w:rsidRPr="00392D41">
        <w:rPr>
          <w:rFonts w:eastAsia="MS PGothic" w:cstheme="majorHAnsi"/>
          <w:b w:val="0"/>
          <w:bCs/>
        </w:rPr>
        <w:lastRenderedPageBreak/>
        <w:t>別紙</w:t>
      </w:r>
      <w:r w:rsidRPr="00392D41">
        <w:rPr>
          <w:rFonts w:eastAsia="MS PGothic" w:cstheme="majorHAnsi"/>
          <w:b w:val="0"/>
          <w:bCs/>
        </w:rPr>
        <w:t xml:space="preserve"> 1 - EU </w:t>
      </w:r>
      <w:r w:rsidRPr="00392D41">
        <w:rPr>
          <w:rFonts w:eastAsia="MS PGothic" w:cstheme="majorHAnsi"/>
          <w:b w:val="0"/>
          <w:bCs/>
        </w:rPr>
        <w:t>一般データ保護規則条件</w:t>
      </w:r>
      <w:bookmarkEnd w:id="172"/>
      <w:bookmarkEnd w:id="173"/>
      <w:bookmarkEnd w:id="174"/>
      <w:bookmarkEnd w:id="175"/>
      <w:bookmarkEnd w:id="176"/>
      <w:bookmarkEnd w:id="177"/>
      <w:bookmarkEnd w:id="178"/>
    </w:p>
    <w:p w14:paraId="52E1DB2C" w14:textId="77777777" w:rsidR="001E577E" w:rsidRPr="001E577E" w:rsidRDefault="001E577E" w:rsidP="001E577E">
      <w:pPr>
        <w:pStyle w:val="ProductList-Body"/>
        <w:spacing w:after="120"/>
        <w:rPr>
          <w:rFonts w:ascii="Calibri" w:eastAsia="MS PGothic" w:hAnsi="Calibri" w:cs="Calibri"/>
        </w:rPr>
      </w:pPr>
      <w:r w:rsidRPr="001E577E">
        <w:rPr>
          <w:rFonts w:ascii="Calibri" w:eastAsia="MS PGothic" w:hAnsi="Calibri" w:cs="Calibri"/>
        </w:rPr>
        <w:t>マイクロソフトは、すべてのお客様に対して本</w:t>
      </w:r>
      <w:r w:rsidRPr="001E577E">
        <w:rPr>
          <w:rFonts w:ascii="Calibri" w:eastAsia="MS PGothic" w:hAnsi="Calibri" w:cs="Calibri"/>
        </w:rPr>
        <w:t xml:space="preserve"> GDPR </w:t>
      </w:r>
      <w:r w:rsidRPr="001E577E">
        <w:rPr>
          <w:rFonts w:ascii="Calibri" w:eastAsia="MS PGothic" w:hAnsi="Calibri" w:cs="Calibri"/>
        </w:rPr>
        <w:t>条件の確約事項を</w:t>
      </w:r>
      <w:r w:rsidRPr="001E577E">
        <w:rPr>
          <w:rFonts w:ascii="Calibri" w:eastAsia="MS PGothic" w:hAnsi="Calibri" w:cs="Calibri"/>
        </w:rPr>
        <w:t xml:space="preserve"> 2018 </w:t>
      </w:r>
      <w:r w:rsidRPr="001E577E">
        <w:rPr>
          <w:rFonts w:ascii="Calibri" w:eastAsia="MS PGothic" w:hAnsi="Calibri" w:cs="Calibri"/>
        </w:rPr>
        <w:t>年</w:t>
      </w:r>
      <w:r w:rsidRPr="001E577E">
        <w:rPr>
          <w:rFonts w:ascii="Calibri" w:eastAsia="MS PGothic" w:hAnsi="Calibri" w:cs="Calibri"/>
        </w:rPr>
        <w:t xml:space="preserve"> 5 </w:t>
      </w:r>
      <w:r w:rsidRPr="001E577E">
        <w:rPr>
          <w:rFonts w:ascii="Calibri" w:eastAsia="MS PGothic" w:hAnsi="Calibri" w:cs="Calibri"/>
        </w:rPr>
        <w:t>月</w:t>
      </w:r>
      <w:r w:rsidRPr="001E577E">
        <w:rPr>
          <w:rFonts w:ascii="Calibri" w:eastAsia="MS PGothic" w:hAnsi="Calibri" w:cs="Calibri"/>
        </w:rPr>
        <w:t xml:space="preserve"> 25 </w:t>
      </w:r>
      <w:r w:rsidRPr="001E577E">
        <w:rPr>
          <w:rFonts w:ascii="Calibri" w:eastAsia="MS PGothic" w:hAnsi="Calibri" w:cs="Calibri"/>
        </w:rPr>
        <w:t>日をもって遂行します。当該確約事項は、</w:t>
      </w:r>
      <w:r w:rsidRPr="001E577E">
        <w:rPr>
          <w:rFonts w:ascii="Calibri" w:eastAsia="MS PGothic" w:hAnsi="Calibri" w:cs="Calibri"/>
        </w:rPr>
        <w:t xml:space="preserve">(1) </w:t>
      </w:r>
      <w:r w:rsidRPr="001E577E">
        <w:rPr>
          <w:rFonts w:ascii="Calibri" w:eastAsia="MS PGothic" w:hAnsi="Calibri" w:cs="Calibri"/>
        </w:rPr>
        <w:t>本製品の任意のサブスクリプションもしくはライセンスに適用される製品条項および</w:t>
      </w:r>
      <w:r w:rsidRPr="001E577E">
        <w:rPr>
          <w:rFonts w:ascii="Calibri" w:eastAsia="MS PGothic" w:hAnsi="Calibri" w:cs="Calibri"/>
        </w:rPr>
        <w:t xml:space="preserve"> DPA </w:t>
      </w:r>
      <w:r w:rsidRPr="001E577E">
        <w:rPr>
          <w:rFonts w:ascii="Calibri" w:eastAsia="MS PGothic" w:hAnsi="Calibri" w:cs="Calibri"/>
        </w:rPr>
        <w:t>のバージョンに関係なく、または、</w:t>
      </w:r>
      <w:r w:rsidRPr="001E577E">
        <w:rPr>
          <w:rFonts w:ascii="Calibri" w:eastAsia="MS PGothic" w:hAnsi="Calibri" w:cs="Calibri"/>
        </w:rPr>
        <w:t xml:space="preserve">(2) </w:t>
      </w:r>
      <w:r w:rsidRPr="001E577E">
        <w:rPr>
          <w:rFonts w:ascii="Calibri" w:eastAsia="MS PGothic" w:hAnsi="Calibri" w:cs="Calibri"/>
        </w:rPr>
        <w:t>本別紙を参照する他の契約の存在に関係なく、マイクロソフトとお客様との関係性に対して拘束力を持つものとします。</w:t>
      </w:r>
    </w:p>
    <w:p w14:paraId="3DA20877" w14:textId="77777777" w:rsidR="001E577E" w:rsidRPr="001E577E" w:rsidRDefault="001E577E" w:rsidP="001E577E">
      <w:pPr>
        <w:pStyle w:val="ProductList-Body"/>
        <w:spacing w:after="120"/>
        <w:rPr>
          <w:rFonts w:ascii="Calibri" w:eastAsia="MS PGothic" w:hAnsi="Calibri" w:cs="Calibri"/>
        </w:rPr>
      </w:pPr>
      <w:bookmarkStart w:id="179" w:name="_Hlk24455530"/>
      <w:r w:rsidRPr="001E577E">
        <w:rPr>
          <w:rFonts w:ascii="Calibri" w:eastAsia="MS PGothic" w:hAnsi="Calibri" w:cs="Calibri"/>
        </w:rPr>
        <w:t>本</w:t>
      </w:r>
      <w:r w:rsidRPr="001E577E">
        <w:rPr>
          <w:rFonts w:ascii="Calibri" w:eastAsia="MS PGothic" w:hAnsi="Calibri" w:cs="Calibri"/>
        </w:rPr>
        <w:t xml:space="preserve"> GDPR </w:t>
      </w:r>
      <w:r w:rsidRPr="001E577E">
        <w:rPr>
          <w:rFonts w:ascii="Calibri" w:eastAsia="MS PGothic" w:hAnsi="Calibri" w:cs="Calibri"/>
        </w:rPr>
        <w:t>条件において、お客様とマイクロソフトは、お客様が個人データの管理者であり、マイクロソフトが当該データの処理者であることに合意します。ただし、お客様が個人データの処理者となる場合を除くものとし、この場合はマイクロソフトが下請処理者となります。本</w:t>
      </w:r>
      <w:r w:rsidRPr="001E577E">
        <w:rPr>
          <w:rFonts w:ascii="Calibri" w:eastAsia="MS PGothic" w:hAnsi="Calibri" w:cs="Calibri"/>
        </w:rPr>
        <w:t xml:space="preserve"> GDPR </w:t>
      </w:r>
      <w:r w:rsidRPr="001E577E">
        <w:rPr>
          <w:rFonts w:ascii="Calibri" w:eastAsia="MS PGothic" w:hAnsi="Calibri" w:cs="Calibri"/>
        </w:rPr>
        <w:t>条件は、お客様に代わってマイクロソフトが行う、</w:t>
      </w:r>
      <w:r w:rsidRPr="001E577E">
        <w:rPr>
          <w:rFonts w:ascii="Calibri" w:eastAsia="MS PGothic" w:hAnsi="Calibri" w:cs="Calibri"/>
        </w:rPr>
        <w:t xml:space="preserve">GDPR </w:t>
      </w:r>
      <w:r w:rsidRPr="001E577E">
        <w:rPr>
          <w:rFonts w:ascii="Calibri" w:eastAsia="MS PGothic" w:hAnsi="Calibri" w:cs="Calibri"/>
        </w:rPr>
        <w:t>の範囲内での個人データの処理に適用されます。本</w:t>
      </w:r>
      <w:r w:rsidRPr="001E577E">
        <w:rPr>
          <w:rFonts w:ascii="Calibri" w:eastAsia="MS PGothic" w:hAnsi="Calibri" w:cs="Calibri"/>
        </w:rPr>
        <w:t xml:space="preserve"> GDPR </w:t>
      </w:r>
      <w:r w:rsidRPr="001E577E">
        <w:rPr>
          <w:rFonts w:ascii="Calibri" w:eastAsia="MS PGothic" w:hAnsi="Calibri" w:cs="Calibri"/>
        </w:rPr>
        <w:t>条件は、製品条項またはマイクロソフトとお客様との間のその他の契約においてマイクロソフトがお客様に対して行ったデータ保護に関する確約事項を制限または軽減するものではありません。本</w:t>
      </w:r>
      <w:r w:rsidRPr="001E577E">
        <w:rPr>
          <w:rFonts w:ascii="Calibri" w:eastAsia="MS PGothic" w:hAnsi="Calibri" w:cs="Calibri"/>
        </w:rPr>
        <w:t xml:space="preserve"> GDPR </w:t>
      </w:r>
      <w:r w:rsidRPr="001E577E">
        <w:rPr>
          <w:rFonts w:ascii="Calibri" w:eastAsia="MS PGothic" w:hAnsi="Calibri" w:cs="Calibri"/>
        </w:rPr>
        <w:t>条件は、マイクロソフトが個人データの管理者である場合は適用されません。</w:t>
      </w:r>
      <w:bookmarkEnd w:id="179"/>
    </w:p>
    <w:p w14:paraId="0C2BA323" w14:textId="77777777" w:rsidR="001E577E" w:rsidRPr="001E577E" w:rsidRDefault="001E577E" w:rsidP="001E577E">
      <w:pPr>
        <w:pStyle w:val="ProductList-Body"/>
        <w:spacing w:after="120"/>
        <w:outlineLvl w:val="1"/>
        <w:rPr>
          <w:rFonts w:ascii="Calibri" w:eastAsia="MS PGothic" w:hAnsi="Calibri" w:cs="Calibri"/>
        </w:rPr>
      </w:pPr>
      <w:bookmarkStart w:id="180" w:name="_Toc26972907"/>
      <w:r w:rsidRPr="001E577E">
        <w:rPr>
          <w:rFonts w:ascii="Calibri" w:eastAsia="MS PGothic" w:hAnsi="Calibri" w:cs="Calibri"/>
          <w:b/>
          <w:color w:val="00188F"/>
        </w:rPr>
        <w:t>関連する</w:t>
      </w:r>
      <w:r w:rsidRPr="001E577E">
        <w:rPr>
          <w:rFonts w:ascii="Calibri" w:eastAsia="MS PGothic" w:hAnsi="Calibri" w:cs="Calibri"/>
          <w:b/>
          <w:color w:val="00188F"/>
        </w:rPr>
        <w:t xml:space="preserve"> GDPR </w:t>
      </w:r>
      <w:r w:rsidRPr="001E577E">
        <w:rPr>
          <w:rFonts w:ascii="Calibri" w:eastAsia="MS PGothic" w:hAnsi="Calibri" w:cs="Calibri"/>
          <w:b/>
          <w:color w:val="00188F"/>
        </w:rPr>
        <w:t>の義務</w:t>
      </w:r>
      <w:r w:rsidRPr="001E577E">
        <w:rPr>
          <w:rFonts w:ascii="Calibri" w:eastAsia="MS PGothic" w:hAnsi="Calibri" w:cs="Calibri"/>
          <w:b/>
          <w:color w:val="00188F"/>
        </w:rPr>
        <w:t xml:space="preserve">: </w:t>
      </w:r>
      <w:r w:rsidRPr="001E577E">
        <w:rPr>
          <w:rFonts w:ascii="Calibri" w:eastAsia="MS PGothic" w:hAnsi="Calibri" w:cs="Calibri"/>
          <w:b/>
          <w:color w:val="00188F"/>
        </w:rPr>
        <w:t>第</w:t>
      </w:r>
      <w:r w:rsidRPr="001E577E">
        <w:rPr>
          <w:rFonts w:ascii="Calibri" w:eastAsia="MS PGothic" w:hAnsi="Calibri" w:cs="Calibri"/>
          <w:b/>
          <w:color w:val="00188F"/>
        </w:rPr>
        <w:t xml:space="preserve"> 28 </w:t>
      </w:r>
      <w:r w:rsidRPr="001E577E">
        <w:rPr>
          <w:rFonts w:ascii="Calibri" w:eastAsia="MS PGothic" w:hAnsi="Calibri" w:cs="Calibri"/>
          <w:b/>
          <w:color w:val="00188F"/>
        </w:rPr>
        <w:t>条、第</w:t>
      </w:r>
      <w:r w:rsidRPr="001E577E">
        <w:rPr>
          <w:rFonts w:ascii="Calibri" w:eastAsia="MS PGothic" w:hAnsi="Calibri" w:cs="Calibri"/>
          <w:b/>
          <w:color w:val="00188F"/>
        </w:rPr>
        <w:t xml:space="preserve"> 32 </w:t>
      </w:r>
      <w:r w:rsidRPr="001E577E">
        <w:rPr>
          <w:rFonts w:ascii="Calibri" w:eastAsia="MS PGothic" w:hAnsi="Calibri" w:cs="Calibri"/>
          <w:b/>
          <w:color w:val="00188F"/>
        </w:rPr>
        <w:t>条および第</w:t>
      </w:r>
      <w:r w:rsidRPr="001E577E">
        <w:rPr>
          <w:rFonts w:ascii="Calibri" w:eastAsia="MS PGothic" w:hAnsi="Calibri" w:cs="Calibri"/>
          <w:b/>
          <w:color w:val="00188F"/>
        </w:rPr>
        <w:t xml:space="preserve"> 33 </w:t>
      </w:r>
      <w:r w:rsidRPr="001E577E">
        <w:rPr>
          <w:rFonts w:ascii="Calibri" w:eastAsia="MS PGothic" w:hAnsi="Calibri" w:cs="Calibri"/>
          <w:b/>
          <w:color w:val="00188F"/>
        </w:rPr>
        <w:t>条</w:t>
      </w:r>
      <w:bookmarkEnd w:id="180"/>
    </w:p>
    <w:p w14:paraId="011E2A65"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1.</w:t>
      </w:r>
      <w:r w:rsidRPr="001E577E">
        <w:rPr>
          <w:rFonts w:ascii="Calibri" w:eastAsia="MS PGothic" w:hAnsi="Calibri" w:cs="Calibri"/>
        </w:rPr>
        <w:t>マイクロソフトは、お客様の特定のまたは包括的な許可を書面により事前に得ることなく他の処理者を従事させないものとします。包括的な書面による許可の場合、マイクロソフトは、他の処理者の追加または交換等の変更を行う予定である場合には、その旨お客様に通知し、かかる変更に異議を申し立てる機会をお客様に提供するものとし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28 </w:t>
      </w:r>
      <w:r w:rsidRPr="001E577E">
        <w:rPr>
          <w:rFonts w:ascii="Calibri" w:eastAsia="MS PGothic" w:hAnsi="Calibri" w:cs="Calibri"/>
        </w:rPr>
        <w:t>条</w:t>
      </w:r>
      <w:r w:rsidRPr="001E577E">
        <w:rPr>
          <w:rFonts w:ascii="Calibri" w:eastAsia="MS PGothic" w:hAnsi="Calibri" w:cs="Calibri"/>
        </w:rPr>
        <w:t xml:space="preserve"> (2)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w:t>
      </w:r>
    </w:p>
    <w:p w14:paraId="7D4D0C66"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2.</w:t>
      </w:r>
      <w:r w:rsidRPr="001E577E">
        <w:rPr>
          <w:rFonts w:ascii="Calibri" w:eastAsia="MS PGothic" w:hAnsi="Calibri" w:cs="Calibri"/>
        </w:rPr>
        <w:t>マイクロソフトによる処理には、欧州連合</w:t>
      </w:r>
      <w:r w:rsidRPr="001E577E">
        <w:rPr>
          <w:rFonts w:ascii="Calibri" w:eastAsia="MS PGothic" w:hAnsi="Calibri" w:cs="Calibri"/>
        </w:rPr>
        <w:t xml:space="preserve"> (</w:t>
      </w:r>
      <w:r w:rsidRPr="001E577E">
        <w:rPr>
          <w:rFonts w:ascii="Calibri" w:eastAsia="MS PGothic" w:hAnsi="Calibri" w:cs="Calibri"/>
        </w:rPr>
        <w:t>以下「</w:t>
      </w:r>
      <w:r w:rsidRPr="001E577E">
        <w:rPr>
          <w:rFonts w:ascii="Calibri" w:eastAsia="MS PGothic" w:hAnsi="Calibri" w:cs="Calibri"/>
        </w:rPr>
        <w:t>EU</w:t>
      </w:r>
      <w:r w:rsidRPr="001E577E">
        <w:rPr>
          <w:rFonts w:ascii="Calibri" w:eastAsia="MS PGothic" w:hAnsi="Calibri" w:cs="Calibri"/>
        </w:rPr>
        <w:t>」といいます</w:t>
      </w:r>
      <w:r w:rsidRPr="001E577E">
        <w:rPr>
          <w:rFonts w:ascii="Calibri" w:eastAsia="MS PGothic" w:hAnsi="Calibri" w:cs="Calibri"/>
        </w:rPr>
        <w:t xml:space="preserve">) </w:t>
      </w:r>
      <w:r w:rsidRPr="001E577E">
        <w:rPr>
          <w:rFonts w:ascii="Calibri" w:eastAsia="MS PGothic" w:hAnsi="Calibri" w:cs="Calibri"/>
        </w:rPr>
        <w:t>または加盟国の法令に基づいて本</w:t>
      </w:r>
      <w:r w:rsidRPr="001E577E">
        <w:rPr>
          <w:rFonts w:ascii="Calibri" w:eastAsia="MS PGothic" w:hAnsi="Calibri" w:cs="Calibri"/>
        </w:rPr>
        <w:t xml:space="preserve"> GDPR </w:t>
      </w:r>
      <w:r w:rsidRPr="001E577E">
        <w:rPr>
          <w:rFonts w:ascii="Calibri" w:eastAsia="MS PGothic" w:hAnsi="Calibri" w:cs="Calibri"/>
        </w:rPr>
        <w:t>条件が適用されるものとし、本</w:t>
      </w:r>
      <w:r w:rsidRPr="001E577E">
        <w:rPr>
          <w:rFonts w:ascii="Calibri" w:eastAsia="MS PGothic" w:hAnsi="Calibri" w:cs="Calibri"/>
        </w:rPr>
        <w:t xml:space="preserve"> GDPR </w:t>
      </w:r>
      <w:r w:rsidRPr="001E577E">
        <w:rPr>
          <w:rFonts w:ascii="Calibri" w:eastAsia="MS PGothic" w:hAnsi="Calibri" w:cs="Calibri"/>
        </w:rPr>
        <w:t>条件はお客様に関してマイクロソフトを法的に拘束します。処理の対象および期間、処理の性質および目的、個人データの種類、データ主体の種類、ならびにお客様の義務および権利については、お客様のライセンス契約</w:t>
      </w:r>
      <w:r w:rsidRPr="001E577E">
        <w:rPr>
          <w:rFonts w:ascii="Calibri" w:eastAsia="MS PGothic" w:hAnsi="Calibri" w:cs="Calibri"/>
        </w:rPr>
        <w:t xml:space="preserve"> (</w:t>
      </w:r>
      <w:r w:rsidRPr="001E577E">
        <w:rPr>
          <w:rFonts w:ascii="Calibri" w:eastAsia="MS PGothic" w:hAnsi="Calibri" w:cs="Calibri"/>
        </w:rPr>
        <w:t>本</w:t>
      </w:r>
      <w:r w:rsidRPr="001E577E">
        <w:rPr>
          <w:rFonts w:ascii="Calibri" w:eastAsia="MS PGothic" w:hAnsi="Calibri" w:cs="Calibri"/>
        </w:rPr>
        <w:t xml:space="preserve"> GDPR </w:t>
      </w:r>
      <w:r w:rsidRPr="001E577E">
        <w:rPr>
          <w:rFonts w:ascii="Calibri" w:eastAsia="MS PGothic" w:hAnsi="Calibri" w:cs="Calibri"/>
        </w:rPr>
        <w:t>条件を含みます</w:t>
      </w:r>
      <w:r w:rsidRPr="001E577E">
        <w:rPr>
          <w:rFonts w:ascii="Calibri" w:eastAsia="MS PGothic" w:hAnsi="Calibri" w:cs="Calibri"/>
        </w:rPr>
        <w:t xml:space="preserve">) </w:t>
      </w:r>
      <w:r w:rsidRPr="001E577E">
        <w:rPr>
          <w:rFonts w:ascii="Calibri" w:eastAsia="MS PGothic" w:hAnsi="Calibri" w:cs="Calibri"/>
        </w:rPr>
        <w:t>に規定するとおりとします。特に、マイクロソフトは以下を行うものとします。</w:t>
      </w:r>
    </w:p>
    <w:p w14:paraId="0FE1AF9A"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(a)</w:t>
      </w:r>
      <w:r w:rsidRPr="001E577E">
        <w:rPr>
          <w:rFonts w:ascii="Calibri" w:eastAsia="MS PGothic" w:hAnsi="Calibri" w:cs="Calibri"/>
        </w:rPr>
        <w:tab/>
      </w:r>
      <w:r w:rsidRPr="001E577E">
        <w:rPr>
          <w:rFonts w:ascii="Calibri" w:eastAsia="MS PGothic" w:hAnsi="Calibri" w:cs="Calibri"/>
        </w:rPr>
        <w:t>第三国または国際組織への個人データの移転に関することを含め、お客様からの文書化された指示に従ってのみ個人データを処理すること。ただし、マイクロソフトに適用される</w:t>
      </w:r>
      <w:r w:rsidRPr="001E577E">
        <w:rPr>
          <w:rFonts w:ascii="Calibri" w:eastAsia="MS PGothic" w:hAnsi="Calibri" w:cs="Calibri"/>
        </w:rPr>
        <w:t xml:space="preserve"> EU </w:t>
      </w:r>
      <w:r w:rsidRPr="001E577E">
        <w:rPr>
          <w:rFonts w:ascii="Calibri" w:eastAsia="MS PGothic" w:hAnsi="Calibri" w:cs="Calibri"/>
        </w:rPr>
        <w:t>または加盟国の法令により処理の実施を義務付けられている場合を除くものとし、このような場合は、重要な公共の利益に基づいて当該法令によりかかる通知が禁止されない限り、マイクロソフトは、処理を行う前に当該法的要件についてお客様に通知するものとします。</w:t>
      </w:r>
    </w:p>
    <w:p w14:paraId="601A606A"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(b)</w:t>
      </w:r>
      <w:r w:rsidRPr="001E577E">
        <w:rPr>
          <w:rFonts w:ascii="Calibri" w:eastAsia="MS PGothic" w:hAnsi="Calibri" w:cs="Calibri"/>
        </w:rPr>
        <w:tab/>
      </w:r>
      <w:r w:rsidRPr="001E577E">
        <w:rPr>
          <w:rFonts w:ascii="Calibri" w:eastAsia="MS PGothic" w:hAnsi="Calibri" w:cs="Calibri"/>
        </w:rPr>
        <w:t>個人データの処理を許可された者が、秘密保持を確約しているか、または適切な法定の守秘義務を負うことを保証すること。</w:t>
      </w:r>
    </w:p>
    <w:p w14:paraId="6EF1A88F" w14:textId="77777777" w:rsidR="001E577E" w:rsidRPr="001E577E" w:rsidRDefault="001E577E" w:rsidP="001E577E">
      <w:pPr>
        <w:pStyle w:val="ProductList-Body"/>
        <w:spacing w:after="120"/>
        <w:ind w:left="720"/>
        <w:rPr>
          <w:rFonts w:ascii="Calibri" w:eastAsia="MS PGothic" w:hAnsi="Calibri" w:cs="Calibri"/>
        </w:rPr>
      </w:pPr>
      <w:r w:rsidRPr="001E577E">
        <w:rPr>
          <w:rFonts w:ascii="Calibri" w:eastAsia="MS PGothic" w:hAnsi="Calibri" w:cs="Calibri"/>
          <w:b/>
        </w:rPr>
        <w:t>(c)</w:t>
      </w:r>
      <w:r w:rsidRPr="001E577E">
        <w:rPr>
          <w:rFonts w:ascii="Calibri" w:eastAsia="MS PGothic" w:hAnsi="Calibri" w:cs="Calibri"/>
        </w:rPr>
        <w:tab/>
        <w:t xml:space="preserve">GDPR </w:t>
      </w:r>
      <w:r w:rsidRPr="001E577E">
        <w:rPr>
          <w:rFonts w:ascii="Calibri" w:eastAsia="MS PGothic" w:hAnsi="Calibri" w:cs="Calibri"/>
        </w:rPr>
        <w:t>第</w:t>
      </w:r>
      <w:r w:rsidRPr="001E577E">
        <w:rPr>
          <w:rFonts w:ascii="Calibri" w:eastAsia="MS PGothic" w:hAnsi="Calibri" w:cs="Calibri"/>
        </w:rPr>
        <w:t xml:space="preserve"> 32 </w:t>
      </w:r>
      <w:r w:rsidRPr="001E577E">
        <w:rPr>
          <w:rFonts w:ascii="Calibri" w:eastAsia="MS PGothic" w:hAnsi="Calibri" w:cs="Calibri"/>
        </w:rPr>
        <w:t>条に従って必要なすべての対策を講じること。</w:t>
      </w:r>
    </w:p>
    <w:p w14:paraId="47DC5EEC" w14:textId="77777777" w:rsidR="001E577E" w:rsidRPr="001E577E" w:rsidRDefault="001E577E" w:rsidP="001E577E">
      <w:pPr>
        <w:pStyle w:val="ProductList-Body"/>
        <w:spacing w:after="120"/>
        <w:ind w:left="720"/>
        <w:rPr>
          <w:rFonts w:ascii="Calibri" w:eastAsia="MS PGothic" w:hAnsi="Calibri" w:cs="Calibri"/>
        </w:rPr>
      </w:pPr>
      <w:r w:rsidRPr="001E577E">
        <w:rPr>
          <w:rFonts w:ascii="Calibri" w:eastAsia="MS PGothic" w:hAnsi="Calibri" w:cs="Calibri"/>
          <w:b/>
        </w:rPr>
        <w:t>(d)</w:t>
      </w:r>
      <w:r w:rsidRPr="001E577E">
        <w:rPr>
          <w:rFonts w:ascii="Calibri" w:eastAsia="MS PGothic" w:hAnsi="Calibri" w:cs="Calibri"/>
        </w:rPr>
        <w:tab/>
      </w:r>
      <w:r w:rsidRPr="001E577E">
        <w:rPr>
          <w:rFonts w:ascii="Calibri" w:eastAsia="MS PGothic" w:hAnsi="Calibri" w:cs="Calibri"/>
        </w:rPr>
        <w:t>別の処理者を従事させることについて、第</w:t>
      </w:r>
      <w:r w:rsidRPr="001E577E">
        <w:rPr>
          <w:rFonts w:ascii="Calibri" w:eastAsia="MS PGothic" w:hAnsi="Calibri" w:cs="Calibri"/>
        </w:rPr>
        <w:t xml:space="preserve"> 1 </w:t>
      </w:r>
      <w:r w:rsidRPr="001E577E">
        <w:rPr>
          <w:rFonts w:ascii="Calibri" w:eastAsia="MS PGothic" w:hAnsi="Calibri" w:cs="Calibri"/>
        </w:rPr>
        <w:t>項および第</w:t>
      </w:r>
      <w:r w:rsidRPr="001E577E">
        <w:rPr>
          <w:rFonts w:ascii="Calibri" w:eastAsia="MS PGothic" w:hAnsi="Calibri" w:cs="Calibri"/>
        </w:rPr>
        <w:t xml:space="preserve"> 3 </w:t>
      </w:r>
      <w:r w:rsidRPr="001E577E">
        <w:rPr>
          <w:rFonts w:ascii="Calibri" w:eastAsia="MS PGothic" w:hAnsi="Calibri" w:cs="Calibri"/>
        </w:rPr>
        <w:t>項に規定する条件に従うこと。</w:t>
      </w:r>
    </w:p>
    <w:p w14:paraId="6C327001"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(e)</w:t>
      </w:r>
      <w:r w:rsidRPr="001E577E">
        <w:rPr>
          <w:rFonts w:ascii="Calibri" w:eastAsia="MS PGothic" w:hAnsi="Calibri" w:cs="Calibri"/>
        </w:rPr>
        <w:tab/>
      </w:r>
      <w:r w:rsidRPr="001E577E">
        <w:rPr>
          <w:rFonts w:ascii="Calibri" w:eastAsia="MS PGothic" w:hAnsi="Calibri" w:cs="Calibri"/>
        </w:rPr>
        <w:t>処理の性質を考慮したうえで、</w:t>
      </w:r>
      <w:r w:rsidRPr="001E577E">
        <w:rPr>
          <w:rFonts w:ascii="Calibri" w:eastAsia="MS PGothic" w:hAnsi="Calibri" w:cs="Calibri"/>
        </w:rPr>
        <w:t xml:space="preserve">GDPR </w:t>
      </w:r>
      <w:r w:rsidRPr="001E577E">
        <w:rPr>
          <w:rFonts w:ascii="Calibri" w:eastAsia="MS PGothic" w:hAnsi="Calibri" w:cs="Calibri"/>
        </w:rPr>
        <w:t>第</w:t>
      </w:r>
      <w:r w:rsidRPr="001E577E">
        <w:rPr>
          <w:rFonts w:ascii="Calibri" w:eastAsia="MS PGothic" w:hAnsi="Calibri" w:cs="Calibri"/>
        </w:rPr>
        <w:t xml:space="preserve"> III </w:t>
      </w:r>
      <w:r w:rsidRPr="001E577E">
        <w:rPr>
          <w:rFonts w:ascii="Calibri" w:eastAsia="MS PGothic" w:hAnsi="Calibri" w:cs="Calibri"/>
        </w:rPr>
        <w:t>章に規定されたデータ主体の権利の行使要求に対応するというお客様の義務の履行のため、可能な限りにおいて、適切な技術的および組織的対策によってお客様を支援すること。</w:t>
      </w:r>
    </w:p>
    <w:p w14:paraId="65FFC242"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(f)</w:t>
      </w:r>
      <w:r w:rsidRPr="001E577E">
        <w:rPr>
          <w:rFonts w:ascii="Calibri" w:eastAsia="MS PGothic" w:hAnsi="Calibri" w:cs="Calibri"/>
        </w:rPr>
        <w:tab/>
      </w:r>
      <w:r w:rsidRPr="001E577E">
        <w:rPr>
          <w:rFonts w:ascii="Calibri" w:eastAsia="MS PGothic" w:hAnsi="Calibri" w:cs="Calibri"/>
        </w:rPr>
        <w:t>処理の性質およびマイクロソフトに提供される情報を考慮したうえで、お客様が</w:t>
      </w:r>
      <w:r w:rsidRPr="001E577E">
        <w:rPr>
          <w:rFonts w:ascii="Calibri" w:eastAsia="MS PGothic" w:hAnsi="Calibri" w:cs="Calibri"/>
        </w:rPr>
        <w:t xml:space="preserve"> GDPR </w:t>
      </w:r>
      <w:r w:rsidRPr="001E577E">
        <w:rPr>
          <w:rFonts w:ascii="Calibri" w:eastAsia="MS PGothic" w:hAnsi="Calibri" w:cs="Calibri"/>
        </w:rPr>
        <w:t>第</w:t>
      </w:r>
      <w:r w:rsidRPr="001E577E">
        <w:rPr>
          <w:rFonts w:ascii="Calibri" w:eastAsia="MS PGothic" w:hAnsi="Calibri" w:cs="Calibri"/>
        </w:rPr>
        <w:t xml:space="preserve"> 32 </w:t>
      </w:r>
      <w:r w:rsidRPr="001E577E">
        <w:rPr>
          <w:rFonts w:ascii="Calibri" w:eastAsia="MS PGothic" w:hAnsi="Calibri" w:cs="Calibri"/>
        </w:rPr>
        <w:t>条</w:t>
      </w:r>
      <w:r w:rsidRPr="001E577E">
        <w:rPr>
          <w:rFonts w:ascii="Calibri" w:eastAsia="MS PGothic" w:hAnsi="Calibri" w:cs="Calibri"/>
        </w:rPr>
        <w:t xml:space="preserve"> </w:t>
      </w:r>
      <w:r w:rsidRPr="001E577E">
        <w:rPr>
          <w:rFonts w:ascii="Calibri" w:eastAsia="MS PGothic" w:hAnsi="Calibri" w:cs="Calibri"/>
        </w:rPr>
        <w:t>～</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36 </w:t>
      </w:r>
      <w:r w:rsidRPr="001E577E">
        <w:rPr>
          <w:rFonts w:ascii="Calibri" w:eastAsia="MS PGothic" w:hAnsi="Calibri" w:cs="Calibri"/>
        </w:rPr>
        <w:t>条に従って義務を確実に遵守するよう支援すること。</w:t>
      </w:r>
    </w:p>
    <w:p w14:paraId="1FCC4D66"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(g)</w:t>
      </w:r>
      <w:r w:rsidRPr="001E577E">
        <w:rPr>
          <w:rFonts w:ascii="Calibri" w:eastAsia="MS PGothic" w:hAnsi="Calibri" w:cs="Calibri"/>
        </w:rPr>
        <w:tab/>
      </w:r>
      <w:r w:rsidRPr="001E577E">
        <w:rPr>
          <w:rFonts w:ascii="Calibri" w:eastAsia="MS PGothic" w:hAnsi="Calibri" w:cs="Calibri"/>
        </w:rPr>
        <w:t>お客様の選択に応じて、処理に関するサービス提供の終了後にすべての個人データを削除またはお客様に返却し、</w:t>
      </w:r>
      <w:r w:rsidRPr="001E577E">
        <w:rPr>
          <w:rFonts w:ascii="Calibri" w:eastAsia="MS PGothic" w:hAnsi="Calibri" w:cs="Calibri"/>
        </w:rPr>
        <w:t xml:space="preserve">EU </w:t>
      </w:r>
      <w:r w:rsidRPr="001E577E">
        <w:rPr>
          <w:rFonts w:ascii="Calibri" w:eastAsia="MS PGothic" w:hAnsi="Calibri" w:cs="Calibri"/>
        </w:rPr>
        <w:t>または加盟国の法令が個人データの保存を義務付けている場合を除き既存のコピーを削除すること。</w:t>
      </w:r>
    </w:p>
    <w:p w14:paraId="7BC1F959"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rPr>
        <w:t>(h)</w:t>
      </w:r>
      <w:r w:rsidRPr="001E577E">
        <w:rPr>
          <w:rFonts w:ascii="Calibri" w:eastAsia="MS PGothic" w:hAnsi="Calibri" w:cs="Calibri"/>
        </w:rPr>
        <w:tab/>
        <w:t xml:space="preserve">GDPR </w:t>
      </w:r>
      <w:r w:rsidRPr="001E577E">
        <w:rPr>
          <w:rFonts w:ascii="Calibri" w:eastAsia="MS PGothic" w:hAnsi="Calibri" w:cs="Calibri"/>
        </w:rPr>
        <w:t>第</w:t>
      </w:r>
      <w:r w:rsidRPr="001E577E">
        <w:rPr>
          <w:rFonts w:ascii="Calibri" w:eastAsia="MS PGothic" w:hAnsi="Calibri" w:cs="Calibri"/>
        </w:rPr>
        <w:t xml:space="preserve"> 28 </w:t>
      </w:r>
      <w:r w:rsidRPr="001E577E">
        <w:rPr>
          <w:rFonts w:ascii="Calibri" w:eastAsia="MS PGothic" w:hAnsi="Calibri" w:cs="Calibri"/>
        </w:rPr>
        <w:t>条に規定された義務の遵守を証明するとともに、お客様またはお客様が委任する他の監査人による監査を設定しこれに協力するために必要なすべての情報をお客様に提供すること。</w:t>
      </w:r>
    </w:p>
    <w:p w14:paraId="5B87CD7B"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rPr>
        <w:t>マイクロソフトは、指示が、</w:t>
      </w:r>
      <w:r w:rsidRPr="001E577E">
        <w:rPr>
          <w:rFonts w:ascii="Calibri" w:eastAsia="MS PGothic" w:hAnsi="Calibri" w:cs="Calibri"/>
        </w:rPr>
        <w:t xml:space="preserve">GDPR </w:t>
      </w:r>
      <w:r w:rsidRPr="001E577E">
        <w:rPr>
          <w:rFonts w:ascii="Calibri" w:eastAsia="MS PGothic" w:hAnsi="Calibri" w:cs="Calibri"/>
        </w:rPr>
        <w:t>または他の</w:t>
      </w:r>
      <w:r w:rsidRPr="001E577E">
        <w:rPr>
          <w:rFonts w:ascii="Calibri" w:eastAsia="MS PGothic" w:hAnsi="Calibri" w:cs="Calibri"/>
        </w:rPr>
        <w:t xml:space="preserve"> EU </w:t>
      </w:r>
      <w:r w:rsidRPr="001E577E">
        <w:rPr>
          <w:rFonts w:ascii="Calibri" w:eastAsia="MS PGothic" w:hAnsi="Calibri" w:cs="Calibri"/>
        </w:rPr>
        <w:t>もしくは加盟国のデータ保護規定に違反すると考える場合には、直ちにその旨をお客様に通知するものとします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28 </w:t>
      </w:r>
      <w:r w:rsidRPr="001E577E">
        <w:rPr>
          <w:rFonts w:ascii="Calibri" w:eastAsia="MS PGothic" w:hAnsi="Calibri" w:cs="Calibri"/>
        </w:rPr>
        <w:t>条</w:t>
      </w:r>
      <w:r w:rsidRPr="001E577E">
        <w:rPr>
          <w:rFonts w:ascii="Calibri" w:eastAsia="MS PGothic" w:hAnsi="Calibri" w:cs="Calibri"/>
        </w:rPr>
        <w:t xml:space="preserve"> (3)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w:t>
      </w:r>
    </w:p>
    <w:p w14:paraId="03E2D528"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3.</w:t>
      </w:r>
      <w:r w:rsidRPr="001E577E">
        <w:rPr>
          <w:rFonts w:ascii="Calibri" w:eastAsia="MS PGothic" w:hAnsi="Calibri" w:cs="Calibri"/>
        </w:rPr>
        <w:t>マイクロソフトが、お客様に代わって特定の処理活動を行うために別の処理者を従事させる場合、契約または</w:t>
      </w:r>
      <w:r w:rsidRPr="001E577E">
        <w:rPr>
          <w:rFonts w:ascii="Calibri" w:eastAsia="MS PGothic" w:hAnsi="Calibri" w:cs="Calibri"/>
        </w:rPr>
        <w:t xml:space="preserve"> EU </w:t>
      </w:r>
      <w:r w:rsidRPr="001E577E">
        <w:rPr>
          <w:rFonts w:ascii="Calibri" w:eastAsia="MS PGothic" w:hAnsi="Calibri" w:cs="Calibri"/>
        </w:rPr>
        <w:t>もしくは加盟国の法令に基づくその他の法的行為により、本</w:t>
      </w:r>
      <w:r w:rsidRPr="001E577E">
        <w:rPr>
          <w:rFonts w:ascii="Calibri" w:eastAsia="MS PGothic" w:hAnsi="Calibri" w:cs="Calibri"/>
        </w:rPr>
        <w:t xml:space="preserve"> GDPR </w:t>
      </w:r>
      <w:r w:rsidRPr="001E577E">
        <w:rPr>
          <w:rFonts w:ascii="Calibri" w:eastAsia="MS PGothic" w:hAnsi="Calibri" w:cs="Calibri"/>
        </w:rPr>
        <w:t>条件に定めるものと同じデータ保護義務をかかる他の処理者に課すものとし、特に、処理が</w:t>
      </w:r>
      <w:r w:rsidRPr="001E577E">
        <w:rPr>
          <w:rFonts w:ascii="Calibri" w:eastAsia="MS PGothic" w:hAnsi="Calibri" w:cs="Calibri"/>
        </w:rPr>
        <w:t xml:space="preserve"> GDPR </w:t>
      </w:r>
      <w:r w:rsidRPr="001E577E">
        <w:rPr>
          <w:rFonts w:ascii="Calibri" w:eastAsia="MS PGothic" w:hAnsi="Calibri" w:cs="Calibri"/>
        </w:rPr>
        <w:t>の要件を満たすような方法で適切な技術的および組織的対策を実施することを十分に保証するよう規定するものとします。他の処理者が自らのデータ保護義務を履行しない場合、マイクロソフトはお客様に対し、かかる他の処理者の義務の履行について全面的に責任を負うものとし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28 </w:t>
      </w:r>
      <w:r w:rsidRPr="001E577E">
        <w:rPr>
          <w:rFonts w:ascii="Calibri" w:eastAsia="MS PGothic" w:hAnsi="Calibri" w:cs="Calibri"/>
        </w:rPr>
        <w:t>条</w:t>
      </w:r>
      <w:r w:rsidRPr="001E577E">
        <w:rPr>
          <w:rFonts w:ascii="Calibri" w:eastAsia="MS PGothic" w:hAnsi="Calibri" w:cs="Calibri"/>
        </w:rPr>
        <w:t xml:space="preserve"> (4)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w:t>
      </w:r>
    </w:p>
    <w:p w14:paraId="30182178"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4.</w:t>
      </w:r>
      <w:r w:rsidRPr="001E577E">
        <w:rPr>
          <w:rFonts w:ascii="Calibri" w:eastAsia="MS PGothic" w:hAnsi="Calibri" w:cs="Calibri"/>
        </w:rPr>
        <w:t>最新技術、実施コスト、処理の性質、範囲、背景および目的、ならびに自然人の権利と自由に対するリスクのさまざまな可能性と重大度を考慮したうえで、お客様とマイクロソフトは、リスクに見合ったセキュリティ</w:t>
      </w:r>
      <w:r w:rsidRPr="001E577E">
        <w:rPr>
          <w:rFonts w:ascii="Calibri" w:eastAsia="MS PGothic" w:hAnsi="Calibri" w:cs="Calibri"/>
        </w:rPr>
        <w:t xml:space="preserve"> </w:t>
      </w:r>
      <w:r w:rsidRPr="001E577E">
        <w:rPr>
          <w:rFonts w:ascii="Calibri" w:eastAsia="MS PGothic" w:hAnsi="Calibri" w:cs="Calibri"/>
        </w:rPr>
        <w:t>レベルを確保するために適切な技術的および組織的対策を実施するものとします。かかる対策には必要に応じて、特に以下のものを含むものとします。</w:t>
      </w:r>
    </w:p>
    <w:p w14:paraId="28C8CC71" w14:textId="77777777" w:rsidR="001E577E" w:rsidRPr="001E577E" w:rsidRDefault="001E577E" w:rsidP="001E577E">
      <w:pPr>
        <w:pStyle w:val="ProductList-Body"/>
        <w:spacing w:after="120"/>
        <w:ind w:left="720"/>
        <w:rPr>
          <w:rFonts w:ascii="Calibri" w:eastAsia="MS PGothic" w:hAnsi="Calibri" w:cs="Calibri"/>
        </w:rPr>
      </w:pPr>
      <w:r w:rsidRPr="001E577E">
        <w:rPr>
          <w:rFonts w:ascii="Calibri" w:eastAsia="MS PGothic" w:hAnsi="Calibri" w:cs="Calibri"/>
          <w:b/>
          <w:szCs w:val="18"/>
        </w:rPr>
        <w:t>(a)</w:t>
      </w:r>
      <w:r w:rsidRPr="001E577E">
        <w:rPr>
          <w:rFonts w:ascii="Calibri" w:eastAsia="MS PGothic" w:hAnsi="Calibri" w:cs="Calibri"/>
          <w:szCs w:val="18"/>
        </w:rPr>
        <w:tab/>
      </w:r>
      <w:r w:rsidRPr="001E577E">
        <w:rPr>
          <w:rFonts w:ascii="Calibri" w:eastAsia="MS PGothic" w:hAnsi="Calibri" w:cs="Calibri"/>
          <w:szCs w:val="18"/>
        </w:rPr>
        <w:t>個人データの仮名化および暗号化</w:t>
      </w:r>
      <w:r w:rsidRPr="001E577E">
        <w:rPr>
          <w:rFonts w:ascii="Calibri" w:eastAsia="MS PGothic" w:hAnsi="Calibri" w:cs="Calibri"/>
          <w:szCs w:val="18"/>
        </w:rPr>
        <w:t xml:space="preserve"> </w:t>
      </w:r>
    </w:p>
    <w:p w14:paraId="3A57C858" w14:textId="77777777" w:rsidR="001E577E" w:rsidRPr="001E577E" w:rsidRDefault="001E577E" w:rsidP="001E577E">
      <w:pPr>
        <w:pStyle w:val="ProductList-Body"/>
        <w:spacing w:after="120"/>
        <w:ind w:left="720"/>
        <w:rPr>
          <w:rFonts w:ascii="Calibri" w:eastAsia="MS PGothic" w:hAnsi="Calibri" w:cs="Calibri"/>
        </w:rPr>
      </w:pPr>
      <w:r w:rsidRPr="001E577E">
        <w:rPr>
          <w:rFonts w:ascii="Calibri" w:eastAsia="MS PGothic" w:hAnsi="Calibri" w:cs="Calibri"/>
          <w:b/>
          <w:szCs w:val="18"/>
        </w:rPr>
        <w:t>(b)</w:t>
      </w:r>
      <w:r w:rsidRPr="001E577E">
        <w:rPr>
          <w:rFonts w:ascii="Calibri" w:eastAsia="MS PGothic" w:hAnsi="Calibri" w:cs="Calibri"/>
          <w:szCs w:val="18"/>
        </w:rPr>
        <w:tab/>
      </w:r>
      <w:r w:rsidRPr="001E577E">
        <w:rPr>
          <w:rFonts w:ascii="Calibri" w:eastAsia="MS PGothic" w:hAnsi="Calibri" w:cs="Calibri"/>
          <w:szCs w:val="18"/>
        </w:rPr>
        <w:t>処理システムおよびサービスの現行の機密性、完全性、可用性および復元力を確保する能力</w:t>
      </w:r>
      <w:r w:rsidRPr="001E577E">
        <w:rPr>
          <w:rFonts w:ascii="Calibri" w:eastAsia="MS PGothic" w:hAnsi="Calibri" w:cs="Calibri"/>
          <w:szCs w:val="18"/>
        </w:rPr>
        <w:t xml:space="preserve"> </w:t>
      </w:r>
    </w:p>
    <w:p w14:paraId="54ADA1C6"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szCs w:val="18"/>
        </w:rPr>
        <w:lastRenderedPageBreak/>
        <w:t>(c)</w:t>
      </w:r>
      <w:r w:rsidRPr="001E577E">
        <w:rPr>
          <w:rFonts w:ascii="Calibri" w:eastAsia="MS PGothic" w:hAnsi="Calibri" w:cs="Calibri"/>
          <w:szCs w:val="18"/>
        </w:rPr>
        <w:tab/>
      </w:r>
      <w:r w:rsidRPr="001E577E">
        <w:rPr>
          <w:rFonts w:ascii="Calibri" w:eastAsia="MS PGothic" w:hAnsi="Calibri" w:cs="Calibri"/>
          <w:szCs w:val="18"/>
        </w:rPr>
        <w:t>物理的または技術的なインシデントが発生した場合に適時に個人データの可用性と個人データへのアクセスを復元する能力</w:t>
      </w:r>
    </w:p>
    <w:p w14:paraId="2423FF8C" w14:textId="77777777" w:rsidR="001E577E" w:rsidRPr="001E577E" w:rsidRDefault="001E577E" w:rsidP="001E577E">
      <w:pPr>
        <w:pStyle w:val="ProductList-Body"/>
        <w:spacing w:after="120"/>
        <w:ind w:left="1440" w:hanging="720"/>
        <w:rPr>
          <w:rFonts w:ascii="Calibri" w:eastAsia="MS PGothic" w:hAnsi="Calibri" w:cs="Calibri"/>
        </w:rPr>
      </w:pPr>
      <w:r w:rsidRPr="001E577E">
        <w:rPr>
          <w:rFonts w:ascii="Calibri" w:eastAsia="MS PGothic" w:hAnsi="Calibri" w:cs="Calibri"/>
          <w:b/>
          <w:szCs w:val="18"/>
        </w:rPr>
        <w:t>(d)</w:t>
      </w:r>
      <w:r w:rsidRPr="001E577E">
        <w:rPr>
          <w:rFonts w:ascii="Calibri" w:eastAsia="MS PGothic" w:hAnsi="Calibri" w:cs="Calibri"/>
          <w:szCs w:val="18"/>
        </w:rPr>
        <w:tab/>
      </w:r>
      <w:r w:rsidRPr="001E577E">
        <w:rPr>
          <w:rFonts w:ascii="Calibri" w:eastAsia="MS PGothic" w:hAnsi="Calibri" w:cs="Calibri"/>
          <w:szCs w:val="18"/>
        </w:rPr>
        <w:t>処理のセキュリティを確保するために、技術的および組織的対策の有効性を定期的にテスト、審査および評価するプロセス</w:t>
      </w:r>
      <w:r w:rsidRPr="001E577E">
        <w:rPr>
          <w:rFonts w:ascii="Calibri" w:eastAsia="MS PGothic" w:hAnsi="Calibri" w:cs="Calibri"/>
          <w:szCs w:val="18"/>
        </w:rPr>
        <w:t xml:space="preserve"> (</w:t>
      </w:r>
      <w:r w:rsidRPr="001E577E">
        <w:rPr>
          <w:rFonts w:ascii="Calibri" w:eastAsia="MS PGothic" w:hAnsi="Calibri" w:cs="Calibri"/>
          <w:szCs w:val="18"/>
        </w:rPr>
        <w:t>第</w:t>
      </w:r>
      <w:r w:rsidRPr="001E577E">
        <w:rPr>
          <w:rFonts w:ascii="Calibri" w:eastAsia="MS PGothic" w:hAnsi="Calibri" w:cs="Calibri"/>
          <w:szCs w:val="18"/>
        </w:rPr>
        <w:t xml:space="preserve"> 32 </w:t>
      </w:r>
      <w:r w:rsidRPr="001E577E">
        <w:rPr>
          <w:rFonts w:ascii="Calibri" w:eastAsia="MS PGothic" w:hAnsi="Calibri" w:cs="Calibri"/>
          <w:szCs w:val="18"/>
        </w:rPr>
        <w:t>条</w:t>
      </w:r>
      <w:r w:rsidRPr="001E577E">
        <w:rPr>
          <w:rFonts w:ascii="Calibri" w:eastAsia="MS PGothic" w:hAnsi="Calibri" w:cs="Calibri"/>
          <w:szCs w:val="18"/>
        </w:rPr>
        <w:t xml:space="preserve"> (1) </w:t>
      </w:r>
      <w:r w:rsidRPr="001E577E">
        <w:rPr>
          <w:rFonts w:ascii="Calibri" w:eastAsia="MS PGothic" w:hAnsi="Calibri" w:cs="Calibri"/>
          <w:szCs w:val="18"/>
        </w:rPr>
        <w:t>項</w:t>
      </w:r>
      <w:r w:rsidRPr="001E577E">
        <w:rPr>
          <w:rFonts w:ascii="Calibri" w:eastAsia="MS PGothic" w:hAnsi="Calibri" w:cs="Calibri"/>
          <w:szCs w:val="18"/>
        </w:rPr>
        <w:t>)</w:t>
      </w:r>
      <w:r w:rsidRPr="001E577E">
        <w:rPr>
          <w:rFonts w:ascii="Calibri" w:eastAsia="MS PGothic" w:hAnsi="Calibri" w:cs="Calibri"/>
          <w:szCs w:val="18"/>
        </w:rPr>
        <w:t>。</w:t>
      </w:r>
    </w:p>
    <w:p w14:paraId="140F76CD"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5.</w:t>
      </w:r>
      <w:r w:rsidRPr="001E577E">
        <w:rPr>
          <w:rFonts w:ascii="Calibri" w:eastAsia="MS PGothic" w:hAnsi="Calibri" w:cs="Calibri"/>
        </w:rPr>
        <w:t>適切なセキュリティ</w:t>
      </w:r>
      <w:r w:rsidRPr="001E577E">
        <w:rPr>
          <w:rFonts w:ascii="Calibri" w:eastAsia="MS PGothic" w:hAnsi="Calibri" w:cs="Calibri"/>
        </w:rPr>
        <w:t xml:space="preserve"> </w:t>
      </w:r>
      <w:r w:rsidRPr="001E577E">
        <w:rPr>
          <w:rFonts w:ascii="Calibri" w:eastAsia="MS PGothic" w:hAnsi="Calibri" w:cs="Calibri"/>
        </w:rPr>
        <w:t>レベルの審査においては、処理により生じるリスク、特に送信、保存またはその他の方法で処理された個人データの偶発的もしくは違法な破壊、滅失、改変、不正な開示、またはかかる個人データへのアクセスがもたらすリスクを考慮するものとし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32 </w:t>
      </w:r>
      <w:r w:rsidRPr="001E577E">
        <w:rPr>
          <w:rFonts w:ascii="Calibri" w:eastAsia="MS PGothic" w:hAnsi="Calibri" w:cs="Calibri"/>
        </w:rPr>
        <w:t>条</w:t>
      </w:r>
      <w:r w:rsidRPr="001E577E">
        <w:rPr>
          <w:rFonts w:ascii="Calibri" w:eastAsia="MS PGothic" w:hAnsi="Calibri" w:cs="Calibri"/>
        </w:rPr>
        <w:t xml:space="preserve"> (2)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w:t>
      </w:r>
    </w:p>
    <w:p w14:paraId="304D6141"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rPr>
        <w:t>6.</w:t>
      </w:r>
      <w:r w:rsidRPr="001E577E">
        <w:rPr>
          <w:rFonts w:ascii="Calibri" w:eastAsia="MS PGothic" w:hAnsi="Calibri" w:cs="Calibri"/>
        </w:rPr>
        <w:t>お客様とマイクロソフトは、お客様またはマイクロソフトの許可を得て行動する、個人データへのアクセス権を有する自然人が、お客様からの指示なくして個人データを処理しないようにするための措置を講じるものとします。ただし、</w:t>
      </w:r>
      <w:r w:rsidRPr="001E577E">
        <w:rPr>
          <w:rFonts w:ascii="Calibri" w:eastAsia="MS PGothic" w:hAnsi="Calibri" w:cs="Calibri"/>
        </w:rPr>
        <w:t xml:space="preserve">EU </w:t>
      </w:r>
      <w:r w:rsidRPr="001E577E">
        <w:rPr>
          <w:rFonts w:ascii="Calibri" w:eastAsia="MS PGothic" w:hAnsi="Calibri" w:cs="Calibri"/>
        </w:rPr>
        <w:t>または加盟国の法令により処理の実施を義務付けられている場合を除きます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32 </w:t>
      </w:r>
      <w:r w:rsidRPr="001E577E">
        <w:rPr>
          <w:rFonts w:ascii="Calibri" w:eastAsia="MS PGothic" w:hAnsi="Calibri" w:cs="Calibri"/>
        </w:rPr>
        <w:t>条</w:t>
      </w:r>
      <w:r w:rsidRPr="001E577E">
        <w:rPr>
          <w:rFonts w:ascii="Calibri" w:eastAsia="MS PGothic" w:hAnsi="Calibri" w:cs="Calibri"/>
        </w:rPr>
        <w:t xml:space="preserve"> (4)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w:t>
      </w:r>
    </w:p>
    <w:p w14:paraId="2398B8BB" w14:textId="77777777" w:rsidR="001E577E" w:rsidRPr="001E577E" w:rsidRDefault="001E577E" w:rsidP="001E577E">
      <w:pPr>
        <w:pStyle w:val="ProductList-Body"/>
        <w:spacing w:after="120"/>
        <w:ind w:left="158"/>
        <w:rPr>
          <w:rFonts w:ascii="Calibri" w:eastAsia="MS PGothic" w:hAnsi="Calibri" w:cs="Calibri"/>
        </w:rPr>
      </w:pPr>
      <w:r w:rsidRPr="001E577E">
        <w:rPr>
          <w:rFonts w:ascii="Calibri" w:eastAsia="MS PGothic" w:hAnsi="Calibri" w:cs="Calibri"/>
          <w:b/>
          <w:bCs/>
        </w:rPr>
        <w:t>7.</w:t>
      </w:r>
      <w:r w:rsidRPr="001E577E">
        <w:rPr>
          <w:rFonts w:ascii="Calibri" w:eastAsia="MS PGothic" w:hAnsi="Calibri" w:cs="Calibri"/>
        </w:rPr>
        <w:t>マイクロソフトは、個人データの侵害を認識した場合には、不当な遅滞なくお客様に通知するものとします</w:t>
      </w:r>
      <w:r w:rsidRPr="001E577E">
        <w:rPr>
          <w:rFonts w:ascii="Calibri" w:eastAsia="MS PGothic" w:hAnsi="Calibri" w:cs="Calibri"/>
        </w:rPr>
        <w:t xml:space="preserve"> (</w:t>
      </w:r>
      <w:r w:rsidRPr="001E577E">
        <w:rPr>
          <w:rFonts w:ascii="Calibri" w:eastAsia="MS PGothic" w:hAnsi="Calibri" w:cs="Calibri"/>
        </w:rPr>
        <w:t>第</w:t>
      </w:r>
      <w:r w:rsidRPr="001E577E">
        <w:rPr>
          <w:rFonts w:ascii="Calibri" w:eastAsia="MS PGothic" w:hAnsi="Calibri" w:cs="Calibri"/>
        </w:rPr>
        <w:t xml:space="preserve"> 33 </w:t>
      </w:r>
      <w:r w:rsidRPr="001E577E">
        <w:rPr>
          <w:rFonts w:ascii="Calibri" w:eastAsia="MS PGothic" w:hAnsi="Calibri" w:cs="Calibri"/>
        </w:rPr>
        <w:t>条</w:t>
      </w:r>
      <w:r w:rsidRPr="001E577E">
        <w:rPr>
          <w:rFonts w:ascii="Calibri" w:eastAsia="MS PGothic" w:hAnsi="Calibri" w:cs="Calibri"/>
        </w:rPr>
        <w:t xml:space="preserve"> (2) </w:t>
      </w:r>
      <w:r w:rsidRPr="001E577E">
        <w:rPr>
          <w:rFonts w:ascii="Calibri" w:eastAsia="MS PGothic" w:hAnsi="Calibri" w:cs="Calibri"/>
        </w:rPr>
        <w:t>項</w:t>
      </w:r>
      <w:r w:rsidRPr="001E577E">
        <w:rPr>
          <w:rFonts w:ascii="Calibri" w:eastAsia="MS PGothic" w:hAnsi="Calibri" w:cs="Calibri"/>
        </w:rPr>
        <w:t>)</w:t>
      </w:r>
      <w:r w:rsidRPr="001E577E">
        <w:rPr>
          <w:rFonts w:ascii="Calibri" w:eastAsia="MS PGothic" w:hAnsi="Calibri" w:cs="Calibri"/>
        </w:rPr>
        <w:t>。かかる通知には、第</w:t>
      </w:r>
      <w:r w:rsidRPr="001E577E">
        <w:rPr>
          <w:rFonts w:ascii="Calibri" w:eastAsia="MS PGothic" w:hAnsi="Calibri" w:cs="Calibri"/>
        </w:rPr>
        <w:t xml:space="preserve"> 33 </w:t>
      </w:r>
      <w:r w:rsidRPr="001E577E">
        <w:rPr>
          <w:rFonts w:ascii="Calibri" w:eastAsia="MS PGothic" w:hAnsi="Calibri" w:cs="Calibri"/>
        </w:rPr>
        <w:t>条</w:t>
      </w:r>
      <w:r w:rsidRPr="001E577E">
        <w:rPr>
          <w:rFonts w:ascii="Calibri" w:eastAsia="MS PGothic" w:hAnsi="Calibri" w:cs="Calibri"/>
        </w:rPr>
        <w:t xml:space="preserve"> (3) </w:t>
      </w:r>
      <w:r w:rsidRPr="001E577E">
        <w:rPr>
          <w:rFonts w:ascii="Calibri" w:eastAsia="MS PGothic" w:hAnsi="Calibri" w:cs="Calibri"/>
        </w:rPr>
        <w:t>項に基づいて処理者が管理者に提供する必要のある情報が含まれます。当該情報は、マイクロソフトが合理的に入手できる範囲内で提供されるものとします。</w:t>
      </w:r>
    </w:p>
    <w:p w14:paraId="34F3A7AA" w14:textId="77777777" w:rsidR="001E577E" w:rsidRPr="001E577E" w:rsidRDefault="00815CE5" w:rsidP="001E577E">
      <w:pPr>
        <w:pStyle w:val="ProductList-Body"/>
        <w:shd w:val="clear" w:color="auto" w:fill="A6A6A6" w:themeFill="background1" w:themeFillShade="A6"/>
        <w:spacing w:after="120"/>
        <w:jc w:val="right"/>
        <w:rPr>
          <w:rFonts w:ascii="Calibri" w:eastAsia="MS PGothic" w:hAnsi="Calibri" w:cs="Calibri"/>
        </w:rPr>
      </w:pPr>
      <w:hyperlink w:anchor="TableofContents" w:tooltip="目次" w:history="1">
        <w:r w:rsidR="001E577E" w:rsidRPr="001E577E">
          <w:rPr>
            <w:rStyle w:val="Hyperlink"/>
            <w:rFonts w:ascii="Calibri" w:eastAsia="MS PGothic" w:hAnsi="Calibri" w:cs="Calibri"/>
            <w:sz w:val="16"/>
            <w:szCs w:val="16"/>
          </w:rPr>
          <w:t>目次</w:t>
        </w:r>
      </w:hyperlink>
      <w:r w:rsidR="001E577E" w:rsidRPr="001E577E">
        <w:rPr>
          <w:rFonts w:ascii="Calibri" w:eastAsia="MS PGothic" w:hAnsi="Calibri" w:cs="Calibri"/>
          <w:sz w:val="16"/>
          <w:szCs w:val="16"/>
        </w:rPr>
        <w:t xml:space="preserve"> / </w:t>
      </w:r>
      <w:hyperlink w:anchor="GeneralTerms" w:tooltip="一般条件" w:history="1">
        <w:r w:rsidR="001E577E" w:rsidRPr="001E577E">
          <w:rPr>
            <w:rStyle w:val="Hyperlink"/>
            <w:rFonts w:ascii="Calibri" w:eastAsia="MS PGothic" w:hAnsi="Calibri" w:cs="Calibri"/>
            <w:sz w:val="16"/>
            <w:szCs w:val="16"/>
          </w:rPr>
          <w:t>標準の条件</w:t>
        </w:r>
      </w:hyperlink>
    </w:p>
    <w:p w14:paraId="32C68897" w14:textId="77777777" w:rsidR="002A6F98" w:rsidRPr="001E577E" w:rsidRDefault="002A6F98" w:rsidP="001E577E">
      <w:pPr>
        <w:rPr>
          <w:rFonts w:ascii="Calibri" w:eastAsia="MS PGothic" w:hAnsi="Calibri" w:cs="Calibri"/>
        </w:rPr>
      </w:pPr>
    </w:p>
    <w:sectPr w:rsidR="002A6F98" w:rsidRPr="001E577E" w:rsidSect="006F1174">
      <w:pgSz w:w="12240" w:h="15840"/>
      <w:pgMar w:top="1440" w:right="720" w:bottom="1440" w:left="72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B4C4A4" w14:textId="77777777" w:rsidR="004C4250" w:rsidRDefault="004C4250" w:rsidP="00F300F7">
      <w:pPr>
        <w:spacing w:after="0" w:line="240" w:lineRule="auto"/>
      </w:pPr>
      <w:r>
        <w:separator/>
      </w:r>
    </w:p>
  </w:endnote>
  <w:endnote w:type="continuationSeparator" w:id="0">
    <w:p w14:paraId="4E7C3566" w14:textId="77777777" w:rsidR="004C4250" w:rsidRDefault="004C4250" w:rsidP="00F300F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2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PMingLiU">
    <w:altName w:val="PMingLiU"/>
    <w:panose1 w:val="02010601000101010101"/>
    <w:charset w:val="88"/>
    <w:family w:val="roman"/>
    <w:pitch w:val="variable"/>
    <w:sig w:usb0="A00002FF" w:usb1="28CFFCFA" w:usb2="00000016" w:usb3="00000000" w:csb0="001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73F469" w14:textId="77777777" w:rsidR="006C78B3" w:rsidRDefault="00C46CDC" w:rsidP="004D27A6">
    <w:pPr>
      <w:pStyle w:val="ProductList-Body"/>
    </w:pPr>
    <w:r>
      <w:rPr>
        <w:noProof/>
        <w:lang w:val="en-US" w:eastAsia="zh-TW" w:bidi="ar-SA"/>
      </w:rPr>
      <w:drawing>
        <wp:inline distT="0" distB="0" distL="0" distR="0" wp14:anchorId="62CCC4BD" wp14:editId="64A47B9F">
          <wp:extent cx="1993692" cy="45720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0A1F809" w14:textId="77777777" w:rsidR="006C78B3" w:rsidRPr="00AA025E" w:rsidRDefault="00815CE5">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390C19" w:rsidRPr="00C76DF3" w14:paraId="0381D59A" w14:textId="77777777" w:rsidTr="00390C19">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6657EF6" w14:textId="5BBC4420" w:rsidR="00390C19" w:rsidRPr="00920623" w:rsidRDefault="00815CE5" w:rsidP="00390C19">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390C19"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5EC49A94" w14:textId="50D712B8" w:rsidR="00390C19" w:rsidRPr="0036769A" w:rsidRDefault="00390C19" w:rsidP="00390C19">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76AF93B" w14:textId="2A193153" w:rsidR="00390C19" w:rsidRPr="00920623" w:rsidRDefault="00815CE5" w:rsidP="00390C19">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390C19"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1DE821A1" w14:textId="6516BA87" w:rsidR="00390C19" w:rsidRPr="0036769A" w:rsidRDefault="00390C19" w:rsidP="00390C19">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D5EE51E" w14:textId="4F1232B5" w:rsidR="00390C19" w:rsidRPr="00920623" w:rsidRDefault="00815CE5" w:rsidP="00390C19">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390C19"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6C88A29C" w14:textId="3B116189" w:rsidR="00390C19" w:rsidRPr="0036769A" w:rsidRDefault="00390C19" w:rsidP="00390C19">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0D33E78" w14:textId="7F4B7413" w:rsidR="00390C19" w:rsidRPr="00423B74" w:rsidRDefault="00815CE5" w:rsidP="00390C19">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390C19"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53106EEA" w14:textId="79B78B7C" w:rsidR="00390C19" w:rsidRPr="0036769A" w:rsidRDefault="00390C19" w:rsidP="00390C19">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87BE15F" w14:textId="6D37CF45" w:rsidR="00390C19" w:rsidRPr="00BC7CC0" w:rsidRDefault="00815CE5" w:rsidP="00390C19">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390C19" w:rsidRPr="00B25972">
              <w:rPr>
                <w:rStyle w:val="Hyperlink"/>
                <w:rFonts w:ascii="MS PGothic" w:eastAsia="MS PGothic" w:hAnsi="MS PGothic"/>
                <w:sz w:val="14"/>
                <w:szCs w:val="14"/>
              </w:rPr>
              <w:t>別紙</w:t>
            </w:r>
          </w:hyperlink>
        </w:p>
      </w:tc>
    </w:tr>
  </w:tbl>
  <w:p w14:paraId="26EC317D" w14:textId="77777777" w:rsidR="006C78B3" w:rsidRPr="0074788A" w:rsidRDefault="00815CE5" w:rsidP="0074788A">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5532"/>
      <w:gridCol w:w="5533"/>
    </w:tblGrid>
    <w:tr w:rsidR="006C78B3" w:rsidRPr="00C76DF3" w14:paraId="70EA8E84" w14:textId="77777777" w:rsidTr="00B07097">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2F41271" w14:textId="77777777" w:rsidR="006C78B3" w:rsidRDefault="00815CE5"/>
      </w:tc>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8744E3F" w14:textId="77777777" w:rsidR="006C78B3" w:rsidRDefault="00815CE5"/>
      </w:tc>
    </w:tr>
  </w:tbl>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3B1C8E58"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58D8F" w14:textId="77777777" w:rsidR="006C78B3" w:rsidRPr="00C76DF3" w:rsidRDefault="00815CE5" w:rsidP="00591643">
          <w:pPr>
            <w:pStyle w:val="ProductList-OfferingBody"/>
            <w:ind w:left="-77" w:right="-73"/>
            <w:jc w:val="center"/>
            <w:rPr>
              <w:color w:val="808080" w:themeColor="background1" w:themeShade="80"/>
              <w:sz w:val="14"/>
              <w:szCs w:val="14"/>
            </w:rPr>
          </w:pPr>
          <w:hyperlink w:anchor="TableofContents" w:history="1">
            <w:r w:rsidR="00C46CDC">
              <w:rPr>
                <w:rStyle w:val="Hyperlink"/>
                <w:sz w:val="14"/>
                <w:szCs w:val="14"/>
              </w:rPr>
              <w:t>目次</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68346DE7" w14:textId="77777777" w:rsidR="006C78B3" w:rsidRPr="00C76DF3" w:rsidRDefault="00C46CDC"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E6937A5" w14:textId="77777777" w:rsidR="006C78B3" w:rsidRPr="00C76DF3" w:rsidRDefault="00815CE5" w:rsidP="00591643">
          <w:pPr>
            <w:pStyle w:val="ProductList-OfferingBody"/>
            <w:ind w:left="-72" w:right="-74"/>
            <w:jc w:val="center"/>
            <w:rPr>
              <w:color w:val="808080" w:themeColor="background1" w:themeShade="80"/>
              <w:sz w:val="14"/>
              <w:szCs w:val="14"/>
            </w:rPr>
          </w:pPr>
          <w:hyperlink w:anchor="概要" w:history="1">
            <w:r w:rsidR="00C46CDC">
              <w:rPr>
                <w:rStyle w:val="Hyperlink"/>
                <w:sz w:val="14"/>
                <w:szCs w:val="14"/>
              </w:rPr>
              <w:t>概要</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5889107" w14:textId="77777777" w:rsidR="006C78B3" w:rsidRPr="00C76DF3" w:rsidRDefault="00C46CDC"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3309C73" w14:textId="77777777" w:rsidR="006C78B3" w:rsidRPr="00C76DF3" w:rsidRDefault="00815CE5" w:rsidP="003812FE">
          <w:pPr>
            <w:pStyle w:val="ProductList-OfferingBody"/>
            <w:ind w:left="-72" w:right="-75"/>
            <w:jc w:val="center"/>
            <w:rPr>
              <w:color w:val="808080" w:themeColor="background1" w:themeShade="80"/>
              <w:sz w:val="14"/>
              <w:szCs w:val="14"/>
            </w:rPr>
          </w:pPr>
          <w:hyperlink w:anchor="GeneralTerms" w:history="1">
            <w:r w:rsidR="00C46CDC">
              <w:rPr>
                <w:rStyle w:val="Hyperlink"/>
                <w:sz w:val="14"/>
                <w:szCs w:val="14"/>
              </w:rPr>
              <w:t>一般条件</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3AEEB8A0" w14:textId="77777777" w:rsidR="006C78B3" w:rsidRPr="00C76DF3" w:rsidRDefault="00C46CDC"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32DAB96" w14:textId="77777777" w:rsidR="006C78B3" w:rsidRPr="00C76DF3" w:rsidRDefault="00815CE5" w:rsidP="00591643">
          <w:pPr>
            <w:pStyle w:val="ProductList-OfferingBody"/>
            <w:ind w:left="-72" w:right="-77"/>
            <w:jc w:val="center"/>
            <w:rPr>
              <w:color w:val="808080" w:themeColor="background1" w:themeShade="80"/>
              <w:sz w:val="14"/>
              <w:szCs w:val="14"/>
            </w:rPr>
          </w:pPr>
          <w:hyperlink w:anchor="PrivacyandSecurityTerms" w:history="1">
            <w:r w:rsidR="00C46CDC">
              <w:rPr>
                <w:rStyle w:val="Hyperlink"/>
                <w:sz w:val="14"/>
                <w:szCs w:val="14"/>
              </w:rPr>
              <w:t>プライバシーとセキュリティの条件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A1C950D" w14:textId="77777777" w:rsidR="006C78B3" w:rsidRPr="00C76DF3" w:rsidRDefault="00C46CD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758EDB6D" w14:textId="77777777" w:rsidR="006C78B3" w:rsidRPr="00C76DF3" w:rsidRDefault="00815CE5" w:rsidP="003812FE">
          <w:pPr>
            <w:pStyle w:val="ProductList-OfferingBody"/>
            <w:ind w:left="-72" w:right="-77"/>
            <w:jc w:val="center"/>
            <w:rPr>
              <w:color w:val="808080" w:themeColor="background1" w:themeShade="80"/>
              <w:sz w:val="14"/>
              <w:szCs w:val="14"/>
            </w:rPr>
          </w:pPr>
          <w:hyperlink w:anchor="OnlineServiceSpecificTerms" w:history="1">
            <w:r w:rsidR="00C46CDC">
              <w:rPr>
                <w:rStyle w:val="Hyperlink"/>
                <w:sz w:val="14"/>
                <w:szCs w:val="14"/>
              </w:rPr>
              <w:t>オンライン</w:t>
            </w:r>
            <w:r w:rsidR="00C46CDC">
              <w:rPr>
                <w:rStyle w:val="Hyperlink"/>
                <w:sz w:val="14"/>
                <w:szCs w:val="14"/>
              </w:rPr>
              <w:t xml:space="preserve"> </w:t>
            </w:r>
            <w:r w:rsidR="00C46CDC">
              <w:rPr>
                <w:rStyle w:val="Hyperlink"/>
                <w:sz w:val="14"/>
                <w:szCs w:val="14"/>
              </w:rPr>
              <w:t>サービス固有の条件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484DE49" w14:textId="77777777" w:rsidR="006C78B3" w:rsidRPr="00C76DF3" w:rsidRDefault="00C46CD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8504965" w14:textId="77777777" w:rsidR="006C78B3" w:rsidRPr="00C76DF3" w:rsidRDefault="00815CE5" w:rsidP="003812FE">
          <w:pPr>
            <w:pStyle w:val="ProductList-OfferingBody"/>
            <w:ind w:left="-72" w:right="-76"/>
            <w:jc w:val="center"/>
            <w:rPr>
              <w:color w:val="808080" w:themeColor="background1" w:themeShade="80"/>
              <w:sz w:val="14"/>
              <w:szCs w:val="14"/>
            </w:rPr>
          </w:pPr>
          <w:hyperlink w:anchor="Attachment1" w:history="1">
            <w:r w:rsidR="00C46CDC">
              <w:rPr>
                <w:rStyle w:val="Hyperlink"/>
                <w:sz w:val="14"/>
                <w:szCs w:val="14"/>
              </w:rPr>
              <w:t>別紙</w:t>
            </w:r>
          </w:hyperlink>
        </w:p>
      </w:tc>
    </w:tr>
  </w:tbl>
  <w:p w14:paraId="518D9A1D" w14:textId="77777777" w:rsidR="006C78B3" w:rsidRPr="00591643" w:rsidRDefault="00815CE5">
    <w:pPr>
      <w:pStyle w:val="Footer"/>
      <w:rPr>
        <w:sz w:val="14"/>
        <w:szCs w:val="14"/>
      </w:rPr>
    </w:pP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126F1EA2" w14:textId="77777777" w:rsidTr="009776B9">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68C69B5" w14:textId="77777777" w:rsidR="006C78B3" w:rsidRPr="00C76DF3" w:rsidRDefault="00815CE5" w:rsidP="00B07097">
          <w:pPr>
            <w:pStyle w:val="ProductList-OfferingBody"/>
            <w:ind w:left="-77" w:right="-73"/>
            <w:jc w:val="center"/>
            <w:rPr>
              <w:color w:val="808080" w:themeColor="background1" w:themeShade="80"/>
              <w:sz w:val="14"/>
              <w:szCs w:val="14"/>
            </w:rPr>
          </w:pPr>
          <w:hyperlink w:anchor="TableofContents" w:history="1">
            <w:r w:rsidR="00C46CDC">
              <w:rPr>
                <w:rStyle w:val="Hyperlink"/>
                <w:sz w:val="14"/>
                <w:szCs w:val="14"/>
              </w:rPr>
              <w:t>目次</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03C0433D" w14:textId="77777777" w:rsidR="006C78B3" w:rsidRPr="00C76DF3" w:rsidRDefault="00C46CDC" w:rsidP="00B07097">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E01FA8" w14:textId="77777777" w:rsidR="006C78B3" w:rsidRPr="00C76DF3" w:rsidRDefault="00815CE5" w:rsidP="00B07097">
          <w:pPr>
            <w:pStyle w:val="ProductList-OfferingBody"/>
            <w:ind w:left="-72" w:right="-74"/>
            <w:jc w:val="center"/>
            <w:rPr>
              <w:color w:val="808080" w:themeColor="background1" w:themeShade="80"/>
              <w:sz w:val="14"/>
              <w:szCs w:val="14"/>
            </w:rPr>
          </w:pPr>
          <w:hyperlink w:anchor="概要" w:history="1">
            <w:r w:rsidR="00C46CDC">
              <w:rPr>
                <w:rStyle w:val="Hyperlink"/>
                <w:sz w:val="14"/>
                <w:szCs w:val="14"/>
              </w:rPr>
              <w:t>概要</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0E2B0EC1" w14:textId="77777777" w:rsidR="006C78B3" w:rsidRPr="00C76DF3" w:rsidRDefault="00C46CDC" w:rsidP="00B07097">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4E1C7BA" w14:textId="77777777" w:rsidR="006C78B3" w:rsidRPr="00C76DF3" w:rsidRDefault="00815CE5" w:rsidP="00B07097">
          <w:pPr>
            <w:pStyle w:val="ProductList-OfferingBody"/>
            <w:ind w:left="-72" w:right="-75"/>
            <w:jc w:val="center"/>
            <w:rPr>
              <w:color w:val="808080" w:themeColor="background1" w:themeShade="80"/>
              <w:sz w:val="14"/>
              <w:szCs w:val="14"/>
            </w:rPr>
          </w:pPr>
          <w:hyperlink w:anchor="GeneralTerms" w:history="1">
            <w:r w:rsidR="00C46CDC">
              <w:rPr>
                <w:rStyle w:val="Hyperlink"/>
                <w:sz w:val="14"/>
                <w:szCs w:val="14"/>
              </w:rPr>
              <w:t>一般条件</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4B7EB3D" w14:textId="77777777" w:rsidR="006C78B3" w:rsidRPr="00C76DF3" w:rsidRDefault="00C46CDC" w:rsidP="00B07097">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EC82D46" w14:textId="77777777" w:rsidR="006C78B3" w:rsidRPr="00C76DF3" w:rsidRDefault="00815CE5" w:rsidP="00B07097">
          <w:pPr>
            <w:pStyle w:val="ProductList-OfferingBody"/>
            <w:ind w:left="-72" w:right="-77"/>
            <w:jc w:val="center"/>
            <w:rPr>
              <w:color w:val="808080" w:themeColor="background1" w:themeShade="80"/>
              <w:sz w:val="14"/>
              <w:szCs w:val="14"/>
            </w:rPr>
          </w:pPr>
          <w:hyperlink w:anchor="PrivacyandSecurityTerms" w:history="1">
            <w:r w:rsidR="00C46CDC">
              <w:rPr>
                <w:rStyle w:val="Hyperlink"/>
                <w:sz w:val="14"/>
                <w:szCs w:val="14"/>
              </w:rPr>
              <w:t>プライバシーとセキュリティの条件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07D8D0E" w14:textId="77777777" w:rsidR="006C78B3" w:rsidRPr="00C76DF3" w:rsidRDefault="00C46CDC"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6B991585" w14:textId="77777777" w:rsidR="006C78B3" w:rsidRPr="00C76DF3" w:rsidRDefault="00815CE5" w:rsidP="00B07097">
          <w:pPr>
            <w:pStyle w:val="ProductList-OfferingBody"/>
            <w:ind w:left="-72" w:right="-77"/>
            <w:jc w:val="center"/>
            <w:rPr>
              <w:color w:val="808080" w:themeColor="background1" w:themeShade="80"/>
              <w:sz w:val="14"/>
              <w:szCs w:val="14"/>
            </w:rPr>
          </w:pPr>
          <w:hyperlink w:anchor="OnlineServiceSpecificTerms" w:history="1">
            <w:r w:rsidR="00C46CDC">
              <w:rPr>
                <w:rStyle w:val="Hyperlink"/>
                <w:sz w:val="14"/>
                <w:szCs w:val="14"/>
              </w:rPr>
              <w:t>オンライン</w:t>
            </w:r>
            <w:r w:rsidR="00C46CDC">
              <w:rPr>
                <w:rStyle w:val="Hyperlink"/>
                <w:sz w:val="14"/>
                <w:szCs w:val="14"/>
              </w:rPr>
              <w:t xml:space="preserve"> </w:t>
            </w:r>
            <w:r w:rsidR="00C46CDC">
              <w:rPr>
                <w:rStyle w:val="Hyperlink"/>
                <w:sz w:val="14"/>
                <w:szCs w:val="14"/>
              </w:rPr>
              <w:t>サービス固有の条件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ADB7B70" w14:textId="77777777" w:rsidR="006C78B3" w:rsidRPr="00C76DF3" w:rsidRDefault="00C46CDC" w:rsidP="00B07097">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11B6144" w14:textId="77777777" w:rsidR="006C78B3" w:rsidRPr="00C76DF3" w:rsidRDefault="00815CE5" w:rsidP="00B07097">
          <w:pPr>
            <w:pStyle w:val="ProductList-OfferingBody"/>
            <w:ind w:left="-72" w:right="-76"/>
            <w:jc w:val="center"/>
            <w:rPr>
              <w:color w:val="808080" w:themeColor="background1" w:themeShade="80"/>
              <w:sz w:val="14"/>
              <w:szCs w:val="14"/>
            </w:rPr>
          </w:pPr>
          <w:hyperlink w:anchor="Attachment1" w:history="1">
            <w:r w:rsidR="00C46CDC">
              <w:rPr>
                <w:rStyle w:val="Hyperlink"/>
                <w:sz w:val="14"/>
                <w:szCs w:val="14"/>
              </w:rPr>
              <w:t>別紙</w:t>
            </w:r>
          </w:hyperlink>
        </w:p>
      </w:tc>
    </w:tr>
  </w:tbl>
  <w:p w14:paraId="4BF6F7C8" w14:textId="77777777" w:rsidR="006C78B3" w:rsidRPr="00591643" w:rsidRDefault="00815CE5" w:rsidP="003812FE">
    <w:pPr>
      <w:pStyle w:val="Footer"/>
      <w:rPr>
        <w:sz w:val="14"/>
        <w:szCs w:val="14"/>
      </w:rPr>
    </w:pPr>
  </w:p>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212F8" w:rsidRPr="00C76DF3" w14:paraId="2F538C59" w14:textId="77777777" w:rsidTr="005212F8">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6C566CB" w14:textId="42D3B48A" w:rsidR="005212F8" w:rsidRPr="00C81DA4" w:rsidRDefault="00815CE5" w:rsidP="005212F8">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5212F8"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2E053ADC" w14:textId="02E7E5B7" w:rsidR="005212F8" w:rsidRPr="003707C1" w:rsidRDefault="005212F8" w:rsidP="005212F8">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9AFDDD8" w14:textId="45BECA74" w:rsidR="005212F8" w:rsidRPr="00C81DA4" w:rsidRDefault="00815CE5" w:rsidP="005212F8">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5212F8"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0ADE6BBB" w14:textId="448E26FD" w:rsidR="005212F8" w:rsidRPr="003707C1" w:rsidRDefault="005212F8" w:rsidP="005212F8">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D7AA9F" w14:textId="22A9C1C8" w:rsidR="005212F8" w:rsidRPr="00087829" w:rsidRDefault="00815CE5" w:rsidP="005212F8">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5212F8"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19B94665" w14:textId="5B04F652" w:rsidR="005212F8" w:rsidRPr="003707C1" w:rsidRDefault="005212F8" w:rsidP="005212F8">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73CE3FBE" w14:textId="5BB08FFE" w:rsidR="005212F8" w:rsidRPr="00641C0B" w:rsidRDefault="00815CE5" w:rsidP="005212F8">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5212F8"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4A705EEC" w14:textId="14120C9D" w:rsidR="005212F8" w:rsidRPr="003707C1" w:rsidRDefault="005212F8" w:rsidP="005212F8">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3F66A29" w14:textId="63DB2F81" w:rsidR="005212F8" w:rsidRPr="00E945C8" w:rsidRDefault="00815CE5" w:rsidP="005212F8">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5212F8" w:rsidRPr="00B25972">
              <w:rPr>
                <w:rStyle w:val="Hyperlink"/>
                <w:rFonts w:ascii="MS PGothic" w:eastAsia="MS PGothic" w:hAnsi="MS PGothic"/>
                <w:sz w:val="14"/>
                <w:szCs w:val="14"/>
              </w:rPr>
              <w:t>別紙</w:t>
            </w:r>
          </w:hyperlink>
        </w:p>
      </w:tc>
    </w:tr>
  </w:tbl>
  <w:p w14:paraId="333C09ED" w14:textId="77777777" w:rsidR="006C78B3" w:rsidRPr="0074788A" w:rsidRDefault="00815CE5" w:rsidP="0074788A">
    <w:pPr>
      <w:pStyle w:val="Foote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5B7F0B" w:rsidRPr="00C76DF3" w14:paraId="364F228D" w14:textId="77777777" w:rsidTr="005B7F0B">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98A2EB3" w14:textId="20B6FE05" w:rsidR="005B7F0B" w:rsidRPr="002715FB" w:rsidRDefault="00815CE5" w:rsidP="005B7F0B">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5B7F0B"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752E7260" w14:textId="3AF25064" w:rsidR="005B7F0B" w:rsidRPr="003E2CD4" w:rsidRDefault="005B7F0B" w:rsidP="005B7F0B">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1E6B58E" w14:textId="71EEC0AE" w:rsidR="005B7F0B" w:rsidRPr="008A68D7" w:rsidRDefault="00815CE5" w:rsidP="005B7F0B">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5B7F0B"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5ACFB29F" w14:textId="3C07EA42" w:rsidR="005B7F0B" w:rsidRPr="003E2CD4" w:rsidRDefault="005B7F0B" w:rsidP="005B7F0B">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D0453C7" w14:textId="60591EE9" w:rsidR="005B7F0B" w:rsidRPr="008A68D7" w:rsidRDefault="00815CE5" w:rsidP="005B7F0B">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5B7F0B"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5A0EE736" w14:textId="66BE5C8F" w:rsidR="005B7F0B" w:rsidRPr="003E2CD4" w:rsidRDefault="005B7F0B" w:rsidP="005B7F0B">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8C8EE71" w14:textId="6BA9E314" w:rsidR="005B7F0B" w:rsidRPr="00FF5BDB" w:rsidRDefault="00815CE5" w:rsidP="005B7F0B">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5B7F0B"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1F702724" w14:textId="21C86B16" w:rsidR="005B7F0B" w:rsidRPr="003E2CD4" w:rsidRDefault="005B7F0B" w:rsidP="005B7F0B">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2C9A4B7F" w14:textId="21E4361D" w:rsidR="005B7F0B" w:rsidRPr="00CA60F9" w:rsidRDefault="00815CE5" w:rsidP="005B7F0B">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5B7F0B" w:rsidRPr="00B25972">
              <w:rPr>
                <w:rStyle w:val="Hyperlink"/>
                <w:rFonts w:ascii="MS PGothic" w:eastAsia="MS PGothic" w:hAnsi="MS PGothic"/>
                <w:sz w:val="14"/>
                <w:szCs w:val="14"/>
              </w:rPr>
              <w:t>別紙</w:t>
            </w:r>
          </w:hyperlink>
        </w:p>
      </w:tc>
    </w:tr>
  </w:tbl>
  <w:p w14:paraId="14ED45C7" w14:textId="77777777" w:rsidR="006C78B3" w:rsidRPr="00A01ED2" w:rsidRDefault="00815CE5" w:rsidP="003812F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16C6B9" w14:textId="77777777" w:rsidR="006C78B3" w:rsidRPr="00591643" w:rsidRDefault="00C46CDC">
    <w:pPr>
      <w:pStyle w:val="Footer"/>
      <w:rPr>
        <w:sz w:val="14"/>
        <w:szCs w:val="14"/>
      </w:rPr>
    </w:pPr>
    <w:r>
      <w:rPr>
        <w:noProof/>
        <w:lang w:val="en-US" w:eastAsia="zh-TW" w:bidi="ar-SA"/>
      </w:rPr>
      <w:drawing>
        <wp:inline distT="0" distB="0" distL="0" distR="0" wp14:anchorId="1527715C" wp14:editId="25348DCC">
          <wp:extent cx="1993692" cy="457200"/>
          <wp:effectExtent l="0" t="0" r="698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
                    <a:extLst>
                      <a:ext uri="{28A0092B-C50C-407E-A947-70E740481C1C}">
                        <a14:useLocalDpi xmlns:a14="http://schemas.microsoft.com/office/drawing/2010/main" val="0"/>
                      </a:ext>
                    </a:extLst>
                  </a:blip>
                  <a:stretch>
                    <a:fillRect/>
                  </a:stretch>
                </pic:blipFill>
                <pic:spPr>
                  <a:xfrm>
                    <a:off x="0" y="0"/>
                    <a:ext cx="1993692" cy="457200"/>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18CA39B7" w14:textId="77777777" w:rsidTr="00D9582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348227F" w14:textId="77777777" w:rsidR="006C78B3" w:rsidRPr="00B25972" w:rsidRDefault="00815CE5" w:rsidP="00D9582F">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C46CDC" w:rsidRPr="00B25972">
              <w:rPr>
                <w:rStyle w:val="Hyperlink"/>
                <w:rFonts w:ascii="MS PGothic" w:eastAsia="MS PGothic" w:hAnsi="MS PGothic"/>
                <w:sz w:val="14"/>
                <w:szCs w:val="14"/>
              </w:rPr>
              <w:t>目次</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1602C04" w14:textId="77777777" w:rsidR="006C78B3" w:rsidRPr="00B25972" w:rsidRDefault="00C46CDC" w:rsidP="00D9582F">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185730A" w14:textId="635844C6" w:rsidR="006C78B3" w:rsidRPr="00B25972" w:rsidRDefault="00815CE5" w:rsidP="00D9582F">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C46CDC" w:rsidRPr="00B25972">
              <w:rPr>
                <w:rStyle w:val="Hyperlink"/>
                <w:rFonts w:ascii="MS PGothic" w:eastAsia="MS PGothic" w:hAnsi="MS PGothic"/>
                <w:sz w:val="14"/>
                <w:szCs w:val="14"/>
              </w:rPr>
              <w:t>概要</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179B1B74" w14:textId="77777777" w:rsidR="006C78B3" w:rsidRPr="00B25972" w:rsidRDefault="00C46CDC" w:rsidP="00D9582F">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78FC4B" w14:textId="77777777" w:rsidR="006C78B3" w:rsidRPr="00B25972" w:rsidRDefault="00815CE5" w:rsidP="00D9582F">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C46CDC" w:rsidRPr="00B25972">
              <w:rPr>
                <w:rStyle w:val="Hyperlink"/>
                <w:rFonts w:ascii="MS PGothic" w:eastAsia="MS PGothic" w:hAnsi="MS PGothic"/>
                <w:sz w:val="14"/>
                <w:szCs w:val="14"/>
              </w:rPr>
              <w:t>一般条件</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2073AA35" w14:textId="77777777" w:rsidR="006C78B3" w:rsidRPr="00B25972" w:rsidRDefault="00C46CDC" w:rsidP="00D9582F">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0556862" w14:textId="77777777" w:rsidR="006C78B3" w:rsidRPr="00B25972" w:rsidRDefault="00815CE5" w:rsidP="00D9582F">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C46CDC" w:rsidRPr="00B25972">
              <w:rPr>
                <w:rStyle w:val="Hyperlink"/>
                <w:rFonts w:ascii="MS PGothic" w:eastAsia="MS PGothic" w:hAnsi="MS PGothic"/>
                <w:sz w:val="14"/>
                <w:szCs w:val="14"/>
              </w:rPr>
              <w:t>データ保護条件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379222C3" w14:textId="77777777" w:rsidR="006C78B3" w:rsidRPr="00B25972" w:rsidRDefault="00C46CDC" w:rsidP="00D9582F">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C4C5E4A" w14:textId="77777777" w:rsidR="006C78B3" w:rsidRPr="00B25972" w:rsidRDefault="00815CE5" w:rsidP="00D9582F">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C46CDC" w:rsidRPr="00B25972">
              <w:rPr>
                <w:rStyle w:val="Hyperlink"/>
                <w:rFonts w:ascii="MS PGothic" w:eastAsia="MS PGothic" w:hAnsi="MS PGothic"/>
                <w:sz w:val="14"/>
                <w:szCs w:val="14"/>
              </w:rPr>
              <w:t>別紙</w:t>
            </w:r>
          </w:hyperlink>
        </w:p>
      </w:tc>
    </w:tr>
  </w:tbl>
  <w:p w14:paraId="2114ECA3" w14:textId="77777777" w:rsidR="006C78B3" w:rsidRPr="0074788A" w:rsidRDefault="00815CE5" w:rsidP="0074788A">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1065" w:type="dxa"/>
      <w:tblLayout w:type="fixed"/>
      <w:tblCellMar>
        <w:left w:w="72" w:type="dxa"/>
        <w:right w:w="72" w:type="dxa"/>
      </w:tblCellMar>
      <w:tblLook w:val="04A0" w:firstRow="1" w:lastRow="0" w:firstColumn="1" w:lastColumn="0" w:noHBand="0" w:noVBand="1"/>
    </w:tblPr>
    <w:tblGrid>
      <w:gridCol w:w="1705"/>
      <w:gridCol w:w="181"/>
      <w:gridCol w:w="1619"/>
      <w:gridCol w:w="182"/>
      <w:gridCol w:w="1618"/>
      <w:gridCol w:w="183"/>
      <w:gridCol w:w="1706"/>
      <w:gridCol w:w="185"/>
      <w:gridCol w:w="1885"/>
      <w:gridCol w:w="185"/>
      <w:gridCol w:w="1616"/>
    </w:tblGrid>
    <w:tr w:rsidR="006C78B3" w:rsidRPr="00C76DF3" w14:paraId="5153C3AB" w14:textId="77777777" w:rsidTr="003812FE">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themeFill="background1" w:themeFillShade="BF"/>
          <w:vAlign w:val="center"/>
        </w:tcPr>
        <w:p w14:paraId="43AE9652" w14:textId="77777777" w:rsidR="006C78B3" w:rsidRPr="00C76DF3" w:rsidRDefault="00815CE5" w:rsidP="00591643">
          <w:pPr>
            <w:pStyle w:val="ProductList-OfferingBody"/>
            <w:ind w:left="-77" w:right="-73"/>
            <w:jc w:val="center"/>
            <w:rPr>
              <w:color w:val="808080" w:themeColor="background1" w:themeShade="80"/>
              <w:sz w:val="14"/>
              <w:szCs w:val="14"/>
            </w:rPr>
          </w:pPr>
          <w:hyperlink w:anchor="TableofContents" w:history="1">
            <w:r w:rsidR="00C46CDC">
              <w:rPr>
                <w:rStyle w:val="Hyperlink"/>
                <w:sz w:val="14"/>
                <w:szCs w:val="14"/>
              </w:rPr>
              <w:t>目次</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1BC99E42" w14:textId="77777777" w:rsidR="006C78B3" w:rsidRPr="00C76DF3" w:rsidRDefault="00C46CDC" w:rsidP="00591643">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0C914FB" w14:textId="77777777" w:rsidR="006C78B3" w:rsidRPr="00C76DF3" w:rsidRDefault="00815CE5" w:rsidP="00591643">
          <w:pPr>
            <w:pStyle w:val="ProductList-OfferingBody"/>
            <w:ind w:left="-72" w:right="-74"/>
            <w:jc w:val="center"/>
            <w:rPr>
              <w:color w:val="808080" w:themeColor="background1" w:themeShade="80"/>
              <w:sz w:val="14"/>
              <w:szCs w:val="14"/>
            </w:rPr>
          </w:pPr>
          <w:hyperlink w:anchor="概要" w:history="1">
            <w:r w:rsidR="00C46CDC">
              <w:rPr>
                <w:rStyle w:val="Hyperlink"/>
                <w:sz w:val="14"/>
                <w:szCs w:val="14"/>
              </w:rPr>
              <w:t>概要</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5D36B434" w14:textId="77777777" w:rsidR="006C78B3" w:rsidRPr="00C76DF3" w:rsidRDefault="00C46CDC" w:rsidP="00591643">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AC129F" w14:textId="77777777" w:rsidR="006C78B3" w:rsidRPr="00C76DF3" w:rsidRDefault="00815CE5" w:rsidP="003812FE">
          <w:pPr>
            <w:pStyle w:val="ProductList-OfferingBody"/>
            <w:ind w:left="-72" w:right="-75"/>
            <w:jc w:val="center"/>
            <w:rPr>
              <w:color w:val="808080" w:themeColor="background1" w:themeShade="80"/>
              <w:sz w:val="14"/>
              <w:szCs w:val="14"/>
            </w:rPr>
          </w:pPr>
          <w:hyperlink w:anchor="GeneralTerms" w:history="1">
            <w:r w:rsidR="00C46CDC">
              <w:rPr>
                <w:rStyle w:val="Hyperlink"/>
                <w:sz w:val="14"/>
                <w:szCs w:val="14"/>
              </w:rPr>
              <w:t>一般条件</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62532E88" w14:textId="77777777" w:rsidR="006C78B3" w:rsidRPr="00C76DF3" w:rsidRDefault="00C46CDC" w:rsidP="00591643">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7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C2D1044" w14:textId="77777777" w:rsidR="006C78B3" w:rsidRPr="00C76DF3" w:rsidRDefault="00815CE5" w:rsidP="00591643">
          <w:pPr>
            <w:pStyle w:val="ProductList-OfferingBody"/>
            <w:ind w:left="-72" w:right="-77"/>
            <w:jc w:val="center"/>
            <w:rPr>
              <w:color w:val="808080" w:themeColor="background1" w:themeShade="80"/>
              <w:sz w:val="14"/>
              <w:szCs w:val="14"/>
            </w:rPr>
          </w:pPr>
          <w:hyperlink w:anchor="PrivacyandSecurityTerms" w:history="1">
            <w:r w:rsidR="00C46CDC">
              <w:rPr>
                <w:rStyle w:val="Hyperlink"/>
                <w:sz w:val="14"/>
                <w:szCs w:val="14"/>
              </w:rPr>
              <w:t>プライバシーとセキュリティの条件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57D5DA04" w14:textId="77777777" w:rsidR="006C78B3" w:rsidRPr="00C76DF3" w:rsidRDefault="00C46CD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219B913" w14:textId="77777777" w:rsidR="006C78B3" w:rsidRPr="00C76DF3" w:rsidRDefault="00815CE5" w:rsidP="003812FE">
          <w:pPr>
            <w:pStyle w:val="ProductList-OfferingBody"/>
            <w:ind w:left="-72" w:right="-77"/>
            <w:jc w:val="center"/>
            <w:rPr>
              <w:color w:val="808080" w:themeColor="background1" w:themeShade="80"/>
              <w:sz w:val="14"/>
              <w:szCs w:val="14"/>
            </w:rPr>
          </w:pPr>
          <w:hyperlink w:anchor="OnlineServiceSpecificTerms" w:history="1">
            <w:r w:rsidR="00C46CDC">
              <w:rPr>
                <w:rStyle w:val="Hyperlink"/>
                <w:sz w:val="14"/>
                <w:szCs w:val="14"/>
              </w:rPr>
              <w:t>オンライン</w:t>
            </w:r>
            <w:r w:rsidR="00C46CDC">
              <w:rPr>
                <w:rStyle w:val="Hyperlink"/>
                <w:sz w:val="14"/>
                <w:szCs w:val="14"/>
              </w:rPr>
              <w:t xml:space="preserve"> </w:t>
            </w:r>
            <w:r w:rsidR="00C46CDC">
              <w:rPr>
                <w:rStyle w:val="Hyperlink"/>
                <w:sz w:val="14"/>
                <w:szCs w:val="14"/>
              </w:rPr>
              <w:t>サービス固有の条件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6FDDDDC6" w14:textId="77777777" w:rsidR="006C78B3" w:rsidRPr="00C76DF3" w:rsidRDefault="00C46CDC" w:rsidP="00591643">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2D91E6E6" w14:textId="77777777" w:rsidR="006C78B3" w:rsidRPr="00C76DF3" w:rsidRDefault="00815CE5" w:rsidP="003812FE">
          <w:pPr>
            <w:pStyle w:val="ProductList-OfferingBody"/>
            <w:ind w:left="-72" w:right="-76"/>
            <w:jc w:val="center"/>
            <w:rPr>
              <w:color w:val="808080" w:themeColor="background1" w:themeShade="80"/>
              <w:sz w:val="14"/>
              <w:szCs w:val="14"/>
            </w:rPr>
          </w:pPr>
          <w:hyperlink w:anchor="Attachment1" w:history="1">
            <w:r w:rsidR="00C46CDC">
              <w:rPr>
                <w:rStyle w:val="Hyperlink"/>
                <w:sz w:val="14"/>
                <w:szCs w:val="14"/>
              </w:rPr>
              <w:t>別紙</w:t>
            </w:r>
          </w:hyperlink>
        </w:p>
      </w:tc>
    </w:tr>
  </w:tbl>
  <w:p w14:paraId="15866737" w14:textId="77777777" w:rsidR="006C78B3" w:rsidRPr="00591643" w:rsidRDefault="00815CE5">
    <w:pPr>
      <w:pStyle w:val="Footer"/>
      <w:rPr>
        <w:sz w:val="14"/>
        <w:szCs w:val="14"/>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C78B3" w:rsidRPr="00C76DF3" w14:paraId="3AF3E001" w14:textId="77777777" w:rsidTr="00B43A5F">
      <w:tc>
        <w:tcPr>
          <w:tcW w:w="17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B4A958E" w14:textId="77777777" w:rsidR="006C78B3" w:rsidRPr="00C76DF3" w:rsidRDefault="00815CE5" w:rsidP="00B43A5F">
          <w:pPr>
            <w:pStyle w:val="ProductList-OfferingBody"/>
            <w:ind w:left="-77" w:right="-73"/>
            <w:jc w:val="center"/>
            <w:rPr>
              <w:color w:val="808080" w:themeColor="background1" w:themeShade="80"/>
              <w:sz w:val="14"/>
              <w:szCs w:val="14"/>
            </w:rPr>
          </w:pPr>
          <w:hyperlink w:anchor="TableofContents" w:history="1">
            <w:r w:rsidR="00C46CDC">
              <w:rPr>
                <w:rStyle w:val="Hyperlink"/>
                <w:sz w:val="14"/>
                <w:szCs w:val="14"/>
              </w:rPr>
              <w:t>目次</w:t>
            </w:r>
          </w:hyperlink>
        </w:p>
      </w:tc>
      <w:tc>
        <w:tcPr>
          <w:tcW w:w="181" w:type="dxa"/>
          <w:tcBorders>
            <w:top w:val="nil"/>
            <w:left w:val="single" w:sz="4" w:space="0" w:color="BFBFBF" w:themeColor="background1" w:themeShade="BF"/>
            <w:bottom w:val="nil"/>
            <w:right w:val="single" w:sz="4" w:space="0" w:color="BFBFBF" w:themeColor="background1" w:themeShade="BF"/>
          </w:tcBorders>
          <w:vAlign w:val="center"/>
        </w:tcPr>
        <w:p w14:paraId="47580CA0" w14:textId="77777777" w:rsidR="006C78B3" w:rsidRPr="00C76DF3" w:rsidRDefault="00C46CDC" w:rsidP="00B43A5F">
          <w:pPr>
            <w:pStyle w:val="ProductList-OfferingBody"/>
            <w:ind w:left="-71"/>
            <w:rPr>
              <w:color w:val="808080" w:themeColor="background1" w:themeShade="80"/>
              <w:sz w:val="14"/>
              <w:szCs w:val="14"/>
            </w:rPr>
          </w:pPr>
          <w:r>
            <w:rPr>
              <w:rFonts w:ascii="Wingdings" w:hAnsi="Wingdings" w:cs="Wingdings"/>
              <w:color w:val="808080" w:themeColor="background1" w:themeShade="80"/>
              <w:sz w:val="14"/>
              <w:szCs w:val="14"/>
            </w:rPr>
            <w:t></w:t>
          </w:r>
        </w:p>
      </w:tc>
      <w:tc>
        <w:tcPr>
          <w:tcW w:w="16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17E93E21" w14:textId="77777777" w:rsidR="006C78B3" w:rsidRPr="00C76DF3" w:rsidRDefault="00815CE5" w:rsidP="00B43A5F">
          <w:pPr>
            <w:pStyle w:val="ProductList-OfferingBody"/>
            <w:ind w:left="-72" w:right="-74"/>
            <w:jc w:val="center"/>
            <w:rPr>
              <w:color w:val="808080" w:themeColor="background1" w:themeShade="80"/>
              <w:sz w:val="14"/>
              <w:szCs w:val="14"/>
            </w:rPr>
          </w:pPr>
          <w:hyperlink w:anchor="概要" w:history="1">
            <w:r w:rsidR="00C46CDC">
              <w:rPr>
                <w:rStyle w:val="Hyperlink"/>
                <w:sz w:val="14"/>
                <w:szCs w:val="14"/>
              </w:rPr>
              <w:t>概要</w:t>
            </w:r>
          </w:hyperlink>
        </w:p>
      </w:tc>
      <w:tc>
        <w:tcPr>
          <w:tcW w:w="182" w:type="dxa"/>
          <w:tcBorders>
            <w:top w:val="nil"/>
            <w:left w:val="single" w:sz="4" w:space="0" w:color="BFBFBF" w:themeColor="background1" w:themeShade="BF"/>
            <w:bottom w:val="nil"/>
            <w:right w:val="single" w:sz="4" w:space="0" w:color="BFBFBF" w:themeColor="background1" w:themeShade="BF"/>
          </w:tcBorders>
          <w:vAlign w:val="center"/>
        </w:tcPr>
        <w:p w14:paraId="6A012FF5" w14:textId="77777777" w:rsidR="006C78B3" w:rsidRPr="00C76DF3" w:rsidRDefault="00C46CDC" w:rsidP="00B43A5F">
          <w:pPr>
            <w:pStyle w:val="ProductList-OfferingBody"/>
            <w:ind w:left="-70"/>
            <w:rPr>
              <w:color w:val="808080" w:themeColor="background1" w:themeShade="80"/>
              <w:sz w:val="14"/>
              <w:szCs w:val="14"/>
            </w:rPr>
          </w:pPr>
          <w:r>
            <w:rPr>
              <w:rFonts w:ascii="Wingdings" w:hAnsi="Wingdings" w:cs="Wingdings"/>
              <w:color w:val="808080" w:themeColor="background1" w:themeShade="80"/>
              <w:sz w:val="14"/>
              <w:szCs w:val="14"/>
            </w:rPr>
            <w:t></w:t>
          </w:r>
        </w:p>
      </w:tc>
      <w:tc>
        <w:tcPr>
          <w:tcW w:w="161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A99BE24" w14:textId="77777777" w:rsidR="006C78B3" w:rsidRPr="00C76DF3" w:rsidRDefault="00815CE5" w:rsidP="00B43A5F">
          <w:pPr>
            <w:pStyle w:val="ProductList-OfferingBody"/>
            <w:ind w:left="-72" w:right="-75"/>
            <w:jc w:val="center"/>
            <w:rPr>
              <w:color w:val="808080" w:themeColor="background1" w:themeShade="80"/>
              <w:sz w:val="14"/>
              <w:szCs w:val="14"/>
            </w:rPr>
          </w:pPr>
          <w:hyperlink w:anchor="GeneralTerms" w:history="1">
            <w:r w:rsidR="00C46CDC">
              <w:rPr>
                <w:rStyle w:val="Hyperlink"/>
                <w:sz w:val="14"/>
                <w:szCs w:val="14"/>
              </w:rPr>
              <w:t>一般条件</w:t>
            </w:r>
          </w:hyperlink>
        </w:p>
      </w:tc>
      <w:tc>
        <w:tcPr>
          <w:tcW w:w="183" w:type="dxa"/>
          <w:tcBorders>
            <w:top w:val="nil"/>
            <w:left w:val="single" w:sz="4" w:space="0" w:color="BFBFBF" w:themeColor="background1" w:themeShade="BF"/>
            <w:bottom w:val="nil"/>
            <w:right w:val="single" w:sz="4" w:space="0" w:color="BFBFBF" w:themeColor="background1" w:themeShade="BF"/>
          </w:tcBorders>
          <w:vAlign w:val="center"/>
        </w:tcPr>
        <w:p w14:paraId="072059C0" w14:textId="77777777" w:rsidR="006C78B3" w:rsidRPr="00C76DF3" w:rsidRDefault="00C46CDC" w:rsidP="00B43A5F">
          <w:pPr>
            <w:pStyle w:val="ProductList-OfferingBody"/>
            <w:ind w:left="-69"/>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88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F1FD916" w14:textId="77777777" w:rsidR="006C78B3" w:rsidRPr="00C76DF3" w:rsidRDefault="00815CE5" w:rsidP="00B43A5F">
          <w:pPr>
            <w:pStyle w:val="ProductList-OfferingBody"/>
            <w:ind w:left="-72" w:right="-77"/>
            <w:jc w:val="center"/>
            <w:rPr>
              <w:color w:val="808080" w:themeColor="background1" w:themeShade="80"/>
              <w:sz w:val="14"/>
              <w:szCs w:val="14"/>
            </w:rPr>
          </w:pPr>
          <w:hyperlink w:anchor="DatProtectionTerms" w:history="1">
            <w:r w:rsidR="00C46CDC">
              <w:rPr>
                <w:rStyle w:val="Hyperlink"/>
                <w:sz w:val="14"/>
                <w:szCs w:val="14"/>
              </w:rPr>
              <w:t>データ保護条件</w:t>
            </w:r>
          </w:hyperlink>
        </w:p>
      </w:tc>
      <w:tc>
        <w:tcPr>
          <w:tcW w:w="185" w:type="dxa"/>
          <w:tcBorders>
            <w:top w:val="nil"/>
            <w:left w:val="single" w:sz="4" w:space="0" w:color="BFBFBF" w:themeColor="background1" w:themeShade="BF"/>
            <w:bottom w:val="nil"/>
            <w:right w:val="single" w:sz="4" w:space="0" w:color="BFBFBF" w:themeColor="background1" w:themeShade="BF"/>
          </w:tcBorders>
          <w:vAlign w:val="center"/>
        </w:tcPr>
        <w:p w14:paraId="03D825FE" w14:textId="77777777" w:rsidR="006C78B3" w:rsidRPr="00C76DF3" w:rsidRDefault="00C46CDC" w:rsidP="00B43A5F">
          <w:pPr>
            <w:pStyle w:val="ProductList-OfferingBody"/>
            <w:ind w:left="-67"/>
            <w:jc w:val="center"/>
            <w:rPr>
              <w:color w:val="808080" w:themeColor="background1" w:themeShade="80"/>
              <w:sz w:val="14"/>
              <w:szCs w:val="14"/>
            </w:rPr>
          </w:pPr>
          <w:r>
            <w:rPr>
              <w:rFonts w:ascii="Wingdings" w:hAnsi="Wingdings" w:cs="Wingdings"/>
              <w:color w:val="808080" w:themeColor="background1" w:themeShade="80"/>
              <w:sz w:val="14"/>
              <w:szCs w:val="14"/>
            </w:rPr>
            <w:t></w:t>
          </w:r>
        </w:p>
      </w:tc>
      <w:tc>
        <w:tcPr>
          <w:tcW w:w="161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63644A3" w14:textId="77777777" w:rsidR="006C78B3" w:rsidRPr="00C76DF3" w:rsidRDefault="00815CE5" w:rsidP="00B43A5F">
          <w:pPr>
            <w:pStyle w:val="ProductList-OfferingBody"/>
            <w:ind w:left="-72" w:right="-76"/>
            <w:jc w:val="center"/>
            <w:rPr>
              <w:color w:val="808080" w:themeColor="background1" w:themeShade="80"/>
              <w:sz w:val="14"/>
              <w:szCs w:val="14"/>
            </w:rPr>
          </w:pPr>
          <w:hyperlink w:anchor="Attachment1" w:history="1">
            <w:r w:rsidR="00C46CDC">
              <w:rPr>
                <w:rStyle w:val="Hyperlink"/>
                <w:sz w:val="14"/>
                <w:szCs w:val="14"/>
              </w:rPr>
              <w:t>別紙</w:t>
            </w:r>
          </w:hyperlink>
        </w:p>
      </w:tc>
    </w:tr>
  </w:tbl>
  <w:p w14:paraId="38E56872" w14:textId="77777777" w:rsidR="006C78B3" w:rsidRPr="0074788A" w:rsidRDefault="00815CE5" w:rsidP="0074788A">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6B61F9" w:rsidRPr="00C76DF3" w14:paraId="5A68119A" w14:textId="77777777" w:rsidTr="00096E84">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0700F9AE" w14:textId="4707B49C" w:rsidR="006B61F9" w:rsidRPr="001C4055" w:rsidRDefault="00815CE5" w:rsidP="006B61F9">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6B61F9"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4B7732EB" w14:textId="18A7DB55" w:rsidR="006B61F9" w:rsidRPr="002550EF" w:rsidRDefault="006B61F9" w:rsidP="006B61F9">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36E94FBE" w14:textId="6B82A8EA" w:rsidR="006B61F9" w:rsidRPr="00FE7E11" w:rsidRDefault="00815CE5" w:rsidP="006B61F9">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6B61F9"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2FA4F4DB" w14:textId="5084B9DA" w:rsidR="006B61F9" w:rsidRPr="002550EF" w:rsidRDefault="006B61F9" w:rsidP="006B61F9">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66523E50" w14:textId="7B7B3645" w:rsidR="006B61F9" w:rsidRPr="00FE7E11" w:rsidRDefault="00815CE5" w:rsidP="006B61F9">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6B61F9"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7C2D6B36" w14:textId="1D569268" w:rsidR="006B61F9" w:rsidRPr="002550EF" w:rsidRDefault="006B61F9" w:rsidP="006B61F9">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7576E2E3" w14:textId="0906F05E" w:rsidR="006B61F9" w:rsidRPr="000672DF" w:rsidRDefault="00815CE5" w:rsidP="006B61F9">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6B61F9"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6CEB0A6F" w14:textId="32192F27" w:rsidR="006B61F9" w:rsidRPr="002550EF" w:rsidRDefault="006B61F9" w:rsidP="006B61F9">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0FFC3ACA" w14:textId="353B5538" w:rsidR="006B61F9" w:rsidRPr="00100F55" w:rsidRDefault="00815CE5" w:rsidP="006B61F9">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6B61F9" w:rsidRPr="00B25972">
              <w:rPr>
                <w:rStyle w:val="Hyperlink"/>
                <w:rFonts w:ascii="MS PGothic" w:eastAsia="MS PGothic" w:hAnsi="MS PGothic"/>
                <w:sz w:val="14"/>
                <w:szCs w:val="14"/>
              </w:rPr>
              <w:t>別紙</w:t>
            </w:r>
          </w:hyperlink>
        </w:p>
      </w:tc>
    </w:tr>
  </w:tbl>
  <w:p w14:paraId="65781FF4" w14:textId="77777777" w:rsidR="006C78B3" w:rsidRPr="004B3DD0" w:rsidRDefault="00815CE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1265D9" w:rsidRPr="00C76DF3" w14:paraId="52ED887F" w14:textId="77777777" w:rsidTr="001265D9">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4ED98425" w14:textId="2688ADCC" w:rsidR="001265D9" w:rsidRPr="005B5CAE" w:rsidRDefault="00815CE5" w:rsidP="001265D9">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1265D9"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09AF6785" w14:textId="23D9FE61" w:rsidR="001265D9" w:rsidRPr="00B90C8D" w:rsidRDefault="001265D9" w:rsidP="001265D9">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29231842" w14:textId="1AD0F38E" w:rsidR="001265D9" w:rsidRPr="005B5CAE" w:rsidRDefault="00815CE5" w:rsidP="001265D9">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1265D9"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426665A2" w14:textId="23834A6E" w:rsidR="001265D9" w:rsidRPr="00B90C8D" w:rsidRDefault="001265D9" w:rsidP="001265D9">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6D55C088" w14:textId="528DA326" w:rsidR="001265D9" w:rsidRPr="006E5FA7" w:rsidRDefault="00815CE5" w:rsidP="001265D9">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1265D9"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0DC80297" w14:textId="30918B4E" w:rsidR="001265D9" w:rsidRPr="00B90C8D" w:rsidRDefault="001265D9" w:rsidP="001265D9">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4D1824F6" w14:textId="60BB27E6" w:rsidR="001265D9" w:rsidRPr="003824D1" w:rsidRDefault="00815CE5" w:rsidP="001265D9">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1265D9"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324EBD7F" w14:textId="3CEBD3E0" w:rsidR="001265D9" w:rsidRPr="00B90C8D" w:rsidRDefault="001265D9" w:rsidP="001265D9">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11C87998" w14:textId="3BF75753" w:rsidR="001265D9" w:rsidRPr="00473E48" w:rsidRDefault="00815CE5" w:rsidP="001265D9">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1265D9" w:rsidRPr="00B25972">
              <w:rPr>
                <w:rStyle w:val="Hyperlink"/>
                <w:rFonts w:ascii="MS PGothic" w:eastAsia="MS PGothic" w:hAnsi="MS PGothic"/>
                <w:sz w:val="14"/>
                <w:szCs w:val="14"/>
              </w:rPr>
              <w:t>別紙</w:t>
            </w:r>
          </w:hyperlink>
        </w:p>
      </w:tc>
    </w:tr>
  </w:tbl>
  <w:p w14:paraId="7D9A4687" w14:textId="77777777" w:rsidR="006C78B3" w:rsidRPr="0074788A" w:rsidRDefault="00815CE5" w:rsidP="0074788A">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10800" w:type="dxa"/>
      <w:tblLayout w:type="fixed"/>
      <w:tblCellMar>
        <w:left w:w="72" w:type="dxa"/>
        <w:right w:w="72" w:type="dxa"/>
      </w:tblCellMar>
      <w:tblLook w:val="04A0" w:firstRow="1" w:lastRow="0" w:firstColumn="1" w:lastColumn="0" w:noHBand="0" w:noVBand="1"/>
    </w:tblPr>
    <w:tblGrid>
      <w:gridCol w:w="2008"/>
      <w:gridCol w:w="213"/>
      <w:gridCol w:w="1906"/>
      <w:gridCol w:w="214"/>
      <w:gridCol w:w="1905"/>
      <w:gridCol w:w="215"/>
      <w:gridCol w:w="2219"/>
      <w:gridCol w:w="218"/>
      <w:gridCol w:w="1902"/>
    </w:tblGrid>
    <w:tr w:rsidR="004E4FD9" w:rsidRPr="00C76DF3" w14:paraId="4CBE160B" w14:textId="77777777" w:rsidTr="004E4FD9">
      <w:tc>
        <w:tcPr>
          <w:tcW w:w="2008"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1F752D32" w14:textId="496C97F6" w:rsidR="004E4FD9" w:rsidRPr="0095009D" w:rsidRDefault="00815CE5" w:rsidP="004E4FD9">
          <w:pPr>
            <w:pStyle w:val="ProductList-OfferingBody"/>
            <w:ind w:left="-77" w:right="-73"/>
            <w:jc w:val="center"/>
            <w:rPr>
              <w:rFonts w:ascii="MS PGothic" w:eastAsia="MS PGothic" w:hAnsi="MS PGothic"/>
              <w:color w:val="808080" w:themeColor="background1" w:themeShade="80"/>
              <w:sz w:val="14"/>
              <w:szCs w:val="14"/>
            </w:rPr>
          </w:pPr>
          <w:hyperlink w:anchor="TableofContents" w:history="1">
            <w:r w:rsidR="004E4FD9" w:rsidRPr="00B25972">
              <w:rPr>
                <w:rStyle w:val="Hyperlink"/>
                <w:rFonts w:ascii="MS PGothic" w:eastAsia="MS PGothic" w:hAnsi="MS PGothic"/>
                <w:sz w:val="14"/>
                <w:szCs w:val="14"/>
              </w:rPr>
              <w:t>目次</w:t>
            </w:r>
          </w:hyperlink>
        </w:p>
      </w:tc>
      <w:tc>
        <w:tcPr>
          <w:tcW w:w="213" w:type="dxa"/>
          <w:tcBorders>
            <w:top w:val="nil"/>
            <w:left w:val="single" w:sz="4" w:space="0" w:color="BFBFBF" w:themeColor="background1" w:themeShade="BF"/>
            <w:bottom w:val="nil"/>
            <w:right w:val="single" w:sz="4" w:space="0" w:color="BFBFBF" w:themeColor="background1" w:themeShade="BF"/>
          </w:tcBorders>
          <w:vAlign w:val="center"/>
        </w:tcPr>
        <w:p w14:paraId="6D539427" w14:textId="5A81509A" w:rsidR="004E4FD9" w:rsidRPr="004C27F5" w:rsidRDefault="004E4FD9" w:rsidP="004E4FD9">
          <w:pPr>
            <w:pStyle w:val="ProductList-OfferingBody"/>
            <w:ind w:left="-71"/>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6"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vAlign w:val="center"/>
        </w:tcPr>
        <w:p w14:paraId="3A6796D4" w14:textId="06A71B0C" w:rsidR="004E4FD9" w:rsidRPr="0095009D" w:rsidRDefault="00815CE5" w:rsidP="004E4FD9">
          <w:pPr>
            <w:pStyle w:val="ProductList-OfferingBody"/>
            <w:ind w:left="-72" w:right="-74"/>
            <w:jc w:val="center"/>
            <w:rPr>
              <w:rFonts w:ascii="MS PGothic" w:eastAsia="MS PGothic" w:hAnsi="MS PGothic"/>
              <w:color w:val="808080" w:themeColor="background1" w:themeShade="80"/>
              <w:sz w:val="14"/>
              <w:szCs w:val="14"/>
            </w:rPr>
          </w:pPr>
          <w:hyperlink w:anchor="Introduction" w:history="1">
            <w:r w:rsidR="004E4FD9" w:rsidRPr="00B25972">
              <w:rPr>
                <w:rStyle w:val="Hyperlink"/>
                <w:rFonts w:ascii="MS PGothic" w:eastAsia="MS PGothic" w:hAnsi="MS PGothic"/>
                <w:sz w:val="14"/>
                <w:szCs w:val="14"/>
              </w:rPr>
              <w:t>概要</w:t>
            </w:r>
          </w:hyperlink>
        </w:p>
      </w:tc>
      <w:tc>
        <w:tcPr>
          <w:tcW w:w="214" w:type="dxa"/>
          <w:tcBorders>
            <w:top w:val="nil"/>
            <w:left w:val="single" w:sz="4" w:space="0" w:color="BFBFBF" w:themeColor="background1" w:themeShade="BF"/>
            <w:bottom w:val="nil"/>
            <w:right w:val="single" w:sz="4" w:space="0" w:color="BFBFBF" w:themeColor="background1" w:themeShade="BF"/>
          </w:tcBorders>
          <w:vAlign w:val="center"/>
        </w:tcPr>
        <w:p w14:paraId="331203D4" w14:textId="50B97895" w:rsidR="004E4FD9" w:rsidRPr="004C27F5" w:rsidRDefault="004E4FD9" w:rsidP="004E4FD9">
          <w:pPr>
            <w:pStyle w:val="ProductList-OfferingBody"/>
            <w:ind w:left="-70"/>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5"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BFBFBF"/>
          <w:vAlign w:val="center"/>
        </w:tcPr>
        <w:p w14:paraId="5529BA6D" w14:textId="062974EB" w:rsidR="004E4FD9" w:rsidRPr="0095009D" w:rsidRDefault="00815CE5" w:rsidP="004E4FD9">
          <w:pPr>
            <w:pStyle w:val="ProductList-OfferingBody"/>
            <w:ind w:left="-72" w:right="-75"/>
            <w:jc w:val="center"/>
            <w:rPr>
              <w:rFonts w:ascii="MS PGothic" w:eastAsia="MS PGothic" w:hAnsi="MS PGothic"/>
              <w:color w:val="808080" w:themeColor="background1" w:themeShade="80"/>
              <w:sz w:val="14"/>
              <w:szCs w:val="14"/>
            </w:rPr>
          </w:pPr>
          <w:hyperlink w:anchor="GeneralTerms" w:history="1">
            <w:r w:rsidR="004E4FD9" w:rsidRPr="00B25972">
              <w:rPr>
                <w:rStyle w:val="Hyperlink"/>
                <w:rFonts w:ascii="MS PGothic" w:eastAsia="MS PGothic" w:hAnsi="MS PGothic"/>
                <w:sz w:val="14"/>
                <w:szCs w:val="14"/>
              </w:rPr>
              <w:t>一般条件</w:t>
            </w:r>
          </w:hyperlink>
        </w:p>
      </w:tc>
      <w:tc>
        <w:tcPr>
          <w:tcW w:w="215" w:type="dxa"/>
          <w:tcBorders>
            <w:top w:val="nil"/>
            <w:left w:val="single" w:sz="4" w:space="0" w:color="BFBFBF" w:themeColor="background1" w:themeShade="BF"/>
            <w:bottom w:val="nil"/>
            <w:right w:val="single" w:sz="4" w:space="0" w:color="BFBFBF" w:themeColor="background1" w:themeShade="BF"/>
          </w:tcBorders>
          <w:vAlign w:val="center"/>
        </w:tcPr>
        <w:p w14:paraId="3CE1BC58" w14:textId="141CFC8B" w:rsidR="004E4FD9" w:rsidRPr="004C27F5" w:rsidRDefault="004E4FD9" w:rsidP="004E4FD9">
          <w:pPr>
            <w:pStyle w:val="ProductList-OfferingBody"/>
            <w:ind w:left="-69"/>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2219"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B034027" w14:textId="2703F470" w:rsidR="004E4FD9" w:rsidRPr="0095009D" w:rsidRDefault="00815CE5" w:rsidP="004E4FD9">
          <w:pPr>
            <w:pStyle w:val="ProductList-OfferingBody"/>
            <w:ind w:left="-72" w:right="-77"/>
            <w:jc w:val="center"/>
            <w:rPr>
              <w:rFonts w:ascii="MS PGothic" w:eastAsia="MS PGothic" w:hAnsi="MS PGothic"/>
              <w:color w:val="808080" w:themeColor="background1" w:themeShade="80"/>
              <w:sz w:val="14"/>
              <w:szCs w:val="14"/>
            </w:rPr>
          </w:pPr>
          <w:hyperlink w:anchor="DatProtectionTerms" w:history="1">
            <w:r w:rsidR="004E4FD9" w:rsidRPr="00B25972">
              <w:rPr>
                <w:rStyle w:val="Hyperlink"/>
                <w:rFonts w:ascii="MS PGothic" w:eastAsia="MS PGothic" w:hAnsi="MS PGothic"/>
                <w:sz w:val="14"/>
                <w:szCs w:val="14"/>
              </w:rPr>
              <w:t>データ保護条件</w:t>
            </w:r>
          </w:hyperlink>
        </w:p>
      </w:tc>
      <w:tc>
        <w:tcPr>
          <w:tcW w:w="218" w:type="dxa"/>
          <w:tcBorders>
            <w:top w:val="nil"/>
            <w:left w:val="single" w:sz="4" w:space="0" w:color="BFBFBF" w:themeColor="background1" w:themeShade="BF"/>
            <w:bottom w:val="nil"/>
            <w:right w:val="single" w:sz="4" w:space="0" w:color="BFBFBF" w:themeColor="background1" w:themeShade="BF"/>
          </w:tcBorders>
          <w:vAlign w:val="center"/>
        </w:tcPr>
        <w:p w14:paraId="06C0FD40" w14:textId="730A47E7" w:rsidR="004E4FD9" w:rsidRPr="004C27F5" w:rsidRDefault="004E4FD9" w:rsidP="004E4FD9">
          <w:pPr>
            <w:pStyle w:val="ProductList-OfferingBody"/>
            <w:ind w:left="-67"/>
            <w:jc w:val="center"/>
            <w:rPr>
              <w:color w:val="808080" w:themeColor="background1" w:themeShade="80"/>
              <w:sz w:val="14"/>
              <w:szCs w:val="14"/>
            </w:rPr>
          </w:pPr>
          <w:r w:rsidRPr="00B25972">
            <w:rPr>
              <w:rFonts w:ascii="Wingdings" w:hAnsi="Wingdings" w:cs="Wingdings"/>
              <w:color w:val="808080" w:themeColor="background1" w:themeShade="80"/>
              <w:sz w:val="14"/>
              <w:szCs w:val="14"/>
            </w:rPr>
            <w:t></w:t>
          </w:r>
        </w:p>
      </w:tc>
      <w:tc>
        <w:tcPr>
          <w:tcW w:w="1902" w:type="dxa"/>
          <w:tc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tcBorders>
          <w:shd w:val="clear" w:color="auto" w:fill="F2F2F2" w:themeFill="background1" w:themeFillShade="F2"/>
          <w:vAlign w:val="center"/>
        </w:tcPr>
        <w:p w14:paraId="34C03500" w14:textId="6EFE1FA1" w:rsidR="004E4FD9" w:rsidRPr="007A6413" w:rsidRDefault="00815CE5" w:rsidP="004E4FD9">
          <w:pPr>
            <w:pStyle w:val="ProductList-OfferingBody"/>
            <w:ind w:left="-72" w:right="-76"/>
            <w:jc w:val="center"/>
            <w:rPr>
              <w:rFonts w:ascii="MS PGothic" w:eastAsia="MS PGothic" w:hAnsi="MS PGothic"/>
              <w:color w:val="808080" w:themeColor="background1" w:themeShade="80"/>
              <w:sz w:val="14"/>
              <w:szCs w:val="14"/>
            </w:rPr>
          </w:pPr>
          <w:hyperlink w:anchor="Attachment1" w:history="1">
            <w:r w:rsidR="004E4FD9" w:rsidRPr="00B25972">
              <w:rPr>
                <w:rStyle w:val="Hyperlink"/>
                <w:rFonts w:ascii="MS PGothic" w:eastAsia="MS PGothic" w:hAnsi="MS PGothic"/>
                <w:sz w:val="14"/>
                <w:szCs w:val="14"/>
              </w:rPr>
              <w:t>別紙</w:t>
            </w:r>
          </w:hyperlink>
        </w:p>
      </w:tc>
    </w:tr>
  </w:tbl>
  <w:p w14:paraId="3360840E" w14:textId="77777777" w:rsidR="006C78B3" w:rsidRPr="0074788A" w:rsidRDefault="00815CE5" w:rsidP="0074788A">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FCACD3" w14:textId="77777777" w:rsidR="006C78B3" w:rsidRPr="00AA025E" w:rsidRDefault="00815CE5">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6FE3CD4" w14:textId="77777777" w:rsidR="004C4250" w:rsidRDefault="004C4250" w:rsidP="00F300F7">
      <w:pPr>
        <w:spacing w:after="0" w:line="240" w:lineRule="auto"/>
      </w:pPr>
      <w:r>
        <w:separator/>
      </w:r>
    </w:p>
  </w:footnote>
  <w:footnote w:type="continuationSeparator" w:id="0">
    <w:p w14:paraId="3F3B9429" w14:textId="77777777" w:rsidR="004C4250" w:rsidRDefault="004C4250" w:rsidP="00F300F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9D26E0" w14:textId="77777777" w:rsidR="006C78B3" w:rsidRPr="004D27A6" w:rsidRDefault="00815CE5" w:rsidP="004D27A6">
    <w:pPr>
      <w:pStyle w:val="ProductList-Body"/>
      <w:tabs>
        <w:tab w:val="right" w:pos="10800"/>
      </w:tabs>
      <w:rPr>
        <w:color w:val="404040" w:themeColor="text1" w:themeTint="BF"/>
        <w:sz w:val="16"/>
        <w:szCs w:val="16"/>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MS PGothic" w:hAnsi="Calibri" w:cs="Calibri"/>
        <w:sz w:val="16"/>
        <w:szCs w:val="16"/>
      </w:rPr>
      <w:id w:val="479964641"/>
      <w:docPartObj>
        <w:docPartGallery w:val="Page Numbers (Top of Page)"/>
        <w:docPartUnique/>
      </w:docPartObj>
    </w:sdtPr>
    <w:sdtEndPr>
      <w:rPr>
        <w:noProof/>
      </w:rPr>
    </w:sdtEndPr>
    <w:sdtContent>
      <w:p w14:paraId="6AFE4E6E" w14:textId="62956A77" w:rsidR="006C78B3" w:rsidRPr="00613F07" w:rsidRDefault="00C46CDC" w:rsidP="00DD6D76">
        <w:pPr>
          <w:rPr>
            <w:rFonts w:ascii="Calibri" w:eastAsia="MS PGothic" w:hAnsi="Calibri" w:cs="Calibri"/>
            <w:color w:val="FFFFFF" w:themeColor="background1"/>
            <w:sz w:val="16"/>
            <w:szCs w:val="16"/>
          </w:rPr>
        </w:pPr>
        <w:r w:rsidRPr="00613F07">
          <w:rPr>
            <w:rFonts w:ascii="Calibri" w:eastAsia="MS PGothic" w:hAnsi="Calibri" w:cs="Calibri"/>
            <w:sz w:val="16"/>
            <w:szCs w:val="16"/>
          </w:rPr>
          <w:t>マイクロソフト製品</w:t>
        </w:r>
        <w:r w:rsidRPr="00613F07">
          <w:rPr>
            <w:rFonts w:ascii="Calibri" w:eastAsia="MS PGothic" w:hAnsi="Calibri" w:cs="Calibri"/>
            <w:sz w:val="16"/>
            <w:szCs w:val="16"/>
          </w:rPr>
          <w:t>/</w:t>
        </w:r>
        <w:r w:rsidRPr="00613F07">
          <w:rPr>
            <w:rFonts w:ascii="Calibri" w:eastAsia="MS PGothic" w:hAnsi="Calibri" w:cs="Calibri"/>
            <w:sz w:val="16"/>
            <w:szCs w:val="16"/>
          </w:rPr>
          <w:t>サービス</w:t>
        </w:r>
        <w:r w:rsidRPr="00613F07">
          <w:rPr>
            <w:rFonts w:ascii="Calibri" w:eastAsia="MS PGothic" w:hAnsi="Calibri" w:cs="Calibri"/>
            <w:sz w:val="16"/>
            <w:szCs w:val="16"/>
          </w:rPr>
          <w:t xml:space="preserve"> </w:t>
        </w:r>
        <w:r w:rsidRPr="00613F07">
          <w:rPr>
            <w:rFonts w:ascii="Calibri" w:eastAsia="MS PGothic" w:hAnsi="Calibri" w:cs="Calibri"/>
            <w:sz w:val="16"/>
            <w:szCs w:val="16"/>
          </w:rPr>
          <w:t>データ保護追加契約</w:t>
        </w:r>
        <w:r w:rsidRPr="00613F07">
          <w:rPr>
            <w:rFonts w:ascii="Calibri" w:eastAsia="MS PGothic" w:hAnsi="Calibri" w:cs="Calibri"/>
            <w:sz w:val="16"/>
            <w:szCs w:val="16"/>
          </w:rPr>
          <w:t xml:space="preserve"> (</w:t>
        </w:r>
        <w:r w:rsidRPr="00613F07">
          <w:rPr>
            <w:rFonts w:ascii="Calibri" w:eastAsia="MS PGothic" w:hAnsi="Calibri" w:cs="Calibri"/>
            <w:sz w:val="16"/>
            <w:szCs w:val="16"/>
          </w:rPr>
          <w:t>日本語</w:t>
        </w:r>
        <w:r w:rsidRPr="00613F07">
          <w:rPr>
            <w:rFonts w:ascii="Calibri" w:eastAsia="MS PGothic" w:hAnsi="Calibri" w:cs="Calibri"/>
            <w:sz w:val="16"/>
            <w:szCs w:val="16"/>
          </w:rPr>
          <w:t>/Japanese</w:t>
        </w:r>
        <w:r w:rsidRPr="00613F07">
          <w:rPr>
            <w:rFonts w:ascii="Calibri" w:eastAsia="MS PGothic" w:hAnsi="Calibri" w:cs="Calibri"/>
            <w:sz w:val="16"/>
            <w:szCs w:val="16"/>
          </w:rPr>
          <w:t>、最終更新日</w:t>
        </w:r>
        <w:r w:rsidRPr="00613F07">
          <w:rPr>
            <w:rFonts w:ascii="Calibri" w:eastAsia="MS PGothic" w:hAnsi="Calibri" w:cs="Calibri"/>
            <w:sz w:val="16"/>
            <w:szCs w:val="16"/>
          </w:rPr>
          <w:t xml:space="preserve">: 2022 </w:t>
        </w:r>
        <w:r w:rsidRPr="00613F07">
          <w:rPr>
            <w:rFonts w:ascii="Calibri" w:eastAsia="MS PGothic" w:hAnsi="Calibri" w:cs="Calibri"/>
            <w:sz w:val="16"/>
            <w:szCs w:val="16"/>
          </w:rPr>
          <w:t>年</w:t>
        </w:r>
        <w:r w:rsidRPr="00613F07">
          <w:rPr>
            <w:rFonts w:ascii="Calibri" w:eastAsia="MS PGothic" w:hAnsi="Calibri" w:cs="Calibri"/>
            <w:sz w:val="16"/>
            <w:szCs w:val="16"/>
          </w:rPr>
          <w:t xml:space="preserve"> 9 </w:t>
        </w:r>
        <w:r w:rsidRPr="00613F07">
          <w:rPr>
            <w:rFonts w:ascii="Calibri" w:eastAsia="MS PGothic" w:hAnsi="Calibri" w:cs="Calibri"/>
            <w:sz w:val="16"/>
            <w:szCs w:val="16"/>
          </w:rPr>
          <w:t>月</w:t>
        </w:r>
        <w:r w:rsidRPr="00613F07">
          <w:rPr>
            <w:rFonts w:ascii="Calibri" w:eastAsia="MS PGothic" w:hAnsi="Calibri" w:cs="Calibri"/>
            <w:sz w:val="16"/>
            <w:szCs w:val="16"/>
          </w:rPr>
          <w:t xml:space="preserve"> 15 </w:t>
        </w:r>
        <w:r w:rsidRPr="00613F07">
          <w:rPr>
            <w:rFonts w:ascii="Calibri" w:eastAsia="MS PGothic" w:hAnsi="Calibri" w:cs="Calibri"/>
            <w:sz w:val="16"/>
            <w:szCs w:val="16"/>
          </w:rPr>
          <w:t>日</w:t>
        </w:r>
        <w:r w:rsidRPr="00613F07">
          <w:rPr>
            <w:rFonts w:ascii="Calibri" w:eastAsia="MS PGothic" w:hAnsi="Calibri" w:cs="Calibri"/>
            <w:sz w:val="16"/>
            <w:szCs w:val="16"/>
          </w:rPr>
          <w:t>)</w:t>
        </w:r>
        <w:r w:rsidRPr="00613F07">
          <w:rPr>
            <w:rFonts w:ascii="Calibri" w:eastAsia="MS PGothic" w:hAnsi="Calibri" w:cs="Calibri"/>
            <w:sz w:val="16"/>
            <w:szCs w:val="16"/>
          </w:rPr>
          <w:tab/>
        </w:r>
        <w:r w:rsidRPr="00613F07">
          <w:rPr>
            <w:rFonts w:ascii="Calibri" w:eastAsia="MS PGothic" w:hAnsi="Calibri" w:cs="Calibri"/>
            <w:sz w:val="16"/>
            <w:szCs w:val="16"/>
          </w:rPr>
          <w:tab/>
        </w:r>
        <w:r w:rsidRPr="00613F07">
          <w:rPr>
            <w:rFonts w:ascii="Calibri" w:eastAsia="MS PGothic" w:hAnsi="Calibri" w:cs="Calibri"/>
            <w:sz w:val="16"/>
            <w:szCs w:val="16"/>
          </w:rPr>
          <w:tab/>
        </w:r>
        <w:r w:rsidR="00D53C04">
          <w:rPr>
            <w:rFonts w:ascii="Calibri" w:eastAsia="MS PGothic" w:hAnsi="Calibri" w:cs="Calibri"/>
            <w:sz w:val="16"/>
            <w:szCs w:val="16"/>
          </w:rPr>
          <w:tab/>
        </w:r>
        <w:r w:rsidRPr="00613F07">
          <w:rPr>
            <w:rFonts w:ascii="Calibri" w:eastAsia="MS PGothic" w:hAnsi="Calibri" w:cs="Calibri"/>
            <w:sz w:val="16"/>
            <w:szCs w:val="16"/>
          </w:rPr>
          <w:tab/>
        </w:r>
        <w:r w:rsidRPr="00613F07">
          <w:rPr>
            <w:rFonts w:ascii="Calibri" w:eastAsia="MS PGothic" w:hAnsi="Calibri" w:cs="Calibri"/>
            <w:sz w:val="16"/>
            <w:szCs w:val="16"/>
          </w:rPr>
          <w:fldChar w:fldCharType="begin"/>
        </w:r>
        <w:r w:rsidRPr="00613F07">
          <w:rPr>
            <w:rFonts w:ascii="Calibri" w:eastAsia="MS PGothic" w:hAnsi="Calibri" w:cs="Calibri"/>
            <w:sz w:val="16"/>
            <w:szCs w:val="16"/>
          </w:rPr>
          <w:instrText xml:space="preserve"> PAGE   \* MERGEFORMAT </w:instrText>
        </w:r>
        <w:r w:rsidRPr="00613F07">
          <w:rPr>
            <w:rFonts w:ascii="Calibri" w:eastAsia="MS PGothic" w:hAnsi="Calibri" w:cs="Calibri"/>
            <w:sz w:val="16"/>
            <w:szCs w:val="16"/>
          </w:rPr>
          <w:fldChar w:fldCharType="separate"/>
        </w:r>
        <w:r w:rsidR="00C31BAC">
          <w:rPr>
            <w:rFonts w:ascii="Calibri" w:eastAsia="MS PGothic" w:hAnsi="Calibri" w:cs="Calibri"/>
            <w:noProof/>
            <w:sz w:val="16"/>
            <w:szCs w:val="16"/>
          </w:rPr>
          <w:t>20</w:t>
        </w:r>
        <w:r w:rsidRPr="00613F07">
          <w:rPr>
            <w:rFonts w:ascii="Calibri" w:eastAsia="MS PGothic" w:hAnsi="Calibri" w:cs="Calibri"/>
            <w:sz w:val="16"/>
            <w:szCs w:val="16"/>
          </w:rPr>
          <w:fldChar w:fldCharType="end"/>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Fonts w:ascii="Calibri" w:eastAsia="MS PGothic" w:hAnsi="Calibri" w:cs="Calibri"/>
        <w:sz w:val="16"/>
        <w:szCs w:val="16"/>
      </w:rPr>
      <w:id w:val="-868447741"/>
      <w:docPartObj>
        <w:docPartGallery w:val="Page Numbers (Top of Page)"/>
        <w:docPartUnique/>
      </w:docPartObj>
    </w:sdtPr>
    <w:sdtEndPr>
      <w:rPr>
        <w:noProof/>
      </w:rPr>
    </w:sdtEndPr>
    <w:sdtContent>
      <w:p w14:paraId="7B1E57AF" w14:textId="442CE7C4" w:rsidR="006C78B3" w:rsidRPr="00A9101F" w:rsidRDefault="00C46CDC" w:rsidP="00DD6D76">
        <w:pPr>
          <w:rPr>
            <w:rFonts w:ascii="Calibri" w:eastAsia="MS PGothic" w:hAnsi="Calibri" w:cs="Calibri"/>
            <w:color w:val="FFFFFF" w:themeColor="background1"/>
            <w:sz w:val="16"/>
            <w:szCs w:val="16"/>
          </w:rPr>
        </w:pPr>
        <w:r w:rsidRPr="00A9101F">
          <w:rPr>
            <w:rFonts w:ascii="Calibri" w:eastAsia="MS PGothic" w:hAnsi="Calibri" w:cs="Calibri"/>
            <w:sz w:val="16"/>
            <w:szCs w:val="16"/>
          </w:rPr>
          <w:t>マイクロソフト製品</w:t>
        </w:r>
        <w:r w:rsidRPr="00A9101F">
          <w:rPr>
            <w:rFonts w:ascii="Calibri" w:eastAsia="MS PGothic" w:hAnsi="Calibri" w:cs="Calibri"/>
            <w:sz w:val="16"/>
            <w:szCs w:val="16"/>
          </w:rPr>
          <w:t>/</w:t>
        </w:r>
        <w:r w:rsidRPr="00A9101F">
          <w:rPr>
            <w:rFonts w:ascii="Calibri" w:eastAsia="MS PGothic" w:hAnsi="Calibri" w:cs="Calibri"/>
            <w:sz w:val="16"/>
            <w:szCs w:val="16"/>
          </w:rPr>
          <w:t>サービス</w:t>
        </w:r>
        <w:r w:rsidRPr="00A9101F">
          <w:rPr>
            <w:rFonts w:ascii="Calibri" w:eastAsia="MS PGothic" w:hAnsi="Calibri" w:cs="Calibri"/>
            <w:sz w:val="16"/>
            <w:szCs w:val="16"/>
          </w:rPr>
          <w:t xml:space="preserve"> </w:t>
        </w:r>
        <w:r w:rsidRPr="00A9101F">
          <w:rPr>
            <w:rFonts w:ascii="Calibri" w:eastAsia="MS PGothic" w:hAnsi="Calibri" w:cs="Calibri"/>
            <w:sz w:val="16"/>
            <w:szCs w:val="16"/>
          </w:rPr>
          <w:t>データ保護追加契約</w:t>
        </w:r>
        <w:r w:rsidRPr="00A9101F">
          <w:rPr>
            <w:rFonts w:ascii="Calibri" w:eastAsia="MS PGothic" w:hAnsi="Calibri" w:cs="Calibri"/>
            <w:sz w:val="16"/>
            <w:szCs w:val="16"/>
          </w:rPr>
          <w:t xml:space="preserve"> (</w:t>
        </w:r>
        <w:r w:rsidRPr="00A9101F">
          <w:rPr>
            <w:rFonts w:ascii="Calibri" w:eastAsia="MS PGothic" w:hAnsi="Calibri" w:cs="Calibri"/>
            <w:sz w:val="16"/>
            <w:szCs w:val="16"/>
          </w:rPr>
          <w:t>日本語</w:t>
        </w:r>
        <w:r w:rsidRPr="00A9101F">
          <w:rPr>
            <w:rFonts w:ascii="Calibri" w:eastAsia="MS PGothic" w:hAnsi="Calibri" w:cs="Calibri"/>
            <w:sz w:val="16"/>
            <w:szCs w:val="16"/>
          </w:rPr>
          <w:t>/Japanese</w:t>
        </w:r>
        <w:r w:rsidRPr="00A9101F">
          <w:rPr>
            <w:rFonts w:ascii="Calibri" w:eastAsia="MS PGothic" w:hAnsi="Calibri" w:cs="Calibri"/>
            <w:sz w:val="16"/>
            <w:szCs w:val="16"/>
          </w:rPr>
          <w:t>、最終更新日</w:t>
        </w:r>
        <w:r w:rsidRPr="00A9101F">
          <w:rPr>
            <w:rFonts w:ascii="Calibri" w:eastAsia="MS PGothic" w:hAnsi="Calibri" w:cs="Calibri"/>
            <w:sz w:val="16"/>
            <w:szCs w:val="16"/>
          </w:rPr>
          <w:t xml:space="preserve">: 2022 </w:t>
        </w:r>
        <w:r w:rsidRPr="00A9101F">
          <w:rPr>
            <w:rFonts w:ascii="Calibri" w:eastAsia="MS PGothic" w:hAnsi="Calibri" w:cs="Calibri"/>
            <w:sz w:val="16"/>
            <w:szCs w:val="16"/>
          </w:rPr>
          <w:t>年</w:t>
        </w:r>
        <w:r w:rsidRPr="00A9101F">
          <w:rPr>
            <w:rFonts w:ascii="Calibri" w:eastAsia="MS PGothic" w:hAnsi="Calibri" w:cs="Calibri"/>
            <w:sz w:val="16"/>
            <w:szCs w:val="16"/>
          </w:rPr>
          <w:t xml:space="preserve"> 9 </w:t>
        </w:r>
        <w:r w:rsidRPr="00A9101F">
          <w:rPr>
            <w:rFonts w:ascii="Calibri" w:eastAsia="MS PGothic" w:hAnsi="Calibri" w:cs="Calibri"/>
            <w:sz w:val="16"/>
            <w:szCs w:val="16"/>
          </w:rPr>
          <w:t>月</w:t>
        </w:r>
        <w:r w:rsidRPr="00A9101F">
          <w:rPr>
            <w:rFonts w:ascii="Calibri" w:eastAsia="MS PGothic" w:hAnsi="Calibri" w:cs="Calibri"/>
            <w:sz w:val="16"/>
            <w:szCs w:val="16"/>
          </w:rPr>
          <w:t xml:space="preserve"> 15 </w:t>
        </w:r>
        <w:r w:rsidRPr="00A9101F">
          <w:rPr>
            <w:rFonts w:ascii="Calibri" w:eastAsia="MS PGothic" w:hAnsi="Calibri" w:cs="Calibri"/>
            <w:sz w:val="16"/>
            <w:szCs w:val="16"/>
          </w:rPr>
          <w:t>日</w:t>
        </w:r>
        <w:r w:rsidRPr="00A9101F">
          <w:rPr>
            <w:rFonts w:ascii="Calibri" w:eastAsia="MS PGothic" w:hAnsi="Calibri" w:cs="Calibri"/>
            <w:sz w:val="16"/>
            <w:szCs w:val="16"/>
          </w:rPr>
          <w:t>)</w:t>
        </w:r>
        <w:r w:rsidRPr="00A9101F">
          <w:rPr>
            <w:rFonts w:ascii="Calibri" w:eastAsia="MS PGothic" w:hAnsi="Calibri" w:cs="Calibri"/>
            <w:sz w:val="16"/>
            <w:szCs w:val="16"/>
          </w:rPr>
          <w:tab/>
        </w:r>
        <w:r w:rsidRPr="00A9101F">
          <w:rPr>
            <w:rFonts w:ascii="Calibri" w:eastAsia="MS PGothic" w:hAnsi="Calibri" w:cs="Calibri"/>
            <w:sz w:val="16"/>
            <w:szCs w:val="16"/>
          </w:rPr>
          <w:tab/>
        </w:r>
        <w:r w:rsidRPr="00A9101F">
          <w:rPr>
            <w:rFonts w:ascii="Calibri" w:eastAsia="MS PGothic" w:hAnsi="Calibri" w:cs="Calibri"/>
            <w:sz w:val="16"/>
            <w:szCs w:val="16"/>
          </w:rPr>
          <w:tab/>
        </w:r>
        <w:r w:rsidR="006D55C2">
          <w:rPr>
            <w:rFonts w:ascii="Calibri" w:eastAsia="MS PGothic" w:hAnsi="Calibri" w:cs="Calibri"/>
            <w:sz w:val="16"/>
            <w:szCs w:val="16"/>
          </w:rPr>
          <w:tab/>
        </w:r>
        <w:r w:rsidRPr="00A9101F">
          <w:rPr>
            <w:rFonts w:ascii="Calibri" w:eastAsia="MS PGothic" w:hAnsi="Calibri" w:cs="Calibri"/>
            <w:sz w:val="16"/>
            <w:szCs w:val="16"/>
          </w:rPr>
          <w:tab/>
        </w:r>
        <w:r w:rsidRPr="00A9101F">
          <w:rPr>
            <w:rFonts w:ascii="Calibri" w:eastAsia="MS PGothic" w:hAnsi="Calibri" w:cs="Calibri"/>
            <w:sz w:val="16"/>
            <w:szCs w:val="16"/>
          </w:rPr>
          <w:fldChar w:fldCharType="begin"/>
        </w:r>
        <w:r w:rsidRPr="00A9101F">
          <w:rPr>
            <w:rFonts w:ascii="Calibri" w:eastAsia="MS PGothic" w:hAnsi="Calibri" w:cs="Calibri"/>
            <w:sz w:val="16"/>
            <w:szCs w:val="16"/>
          </w:rPr>
          <w:instrText xml:space="preserve"> PAGE   \* MERGEFORMAT </w:instrText>
        </w:r>
        <w:r w:rsidRPr="00A9101F">
          <w:rPr>
            <w:rFonts w:ascii="Calibri" w:eastAsia="MS PGothic" w:hAnsi="Calibri" w:cs="Calibri"/>
            <w:sz w:val="16"/>
            <w:szCs w:val="16"/>
          </w:rPr>
          <w:fldChar w:fldCharType="separate"/>
        </w:r>
        <w:r w:rsidR="00C31BAC">
          <w:rPr>
            <w:rFonts w:ascii="Calibri" w:eastAsia="MS PGothic" w:hAnsi="Calibri" w:cs="Calibri"/>
            <w:noProof/>
            <w:sz w:val="16"/>
            <w:szCs w:val="16"/>
          </w:rPr>
          <w:t>3</w:t>
        </w:r>
        <w:r w:rsidRPr="00A9101F">
          <w:rPr>
            <w:rFonts w:ascii="Calibri" w:eastAsia="MS PGothic" w:hAnsi="Calibri" w:cs="Calibri"/>
            <w:sz w:val="16"/>
            <w:szCs w:val="16"/>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07099"/>
    <w:multiLevelType w:val="hybridMultilevel"/>
    <w:tmpl w:val="81C85EF2"/>
    <w:lvl w:ilvl="0" w:tplc="E25227AA">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FD72F7"/>
    <w:multiLevelType w:val="hybridMultilevel"/>
    <w:tmpl w:val="4590FB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2AE7F0B"/>
    <w:multiLevelType w:val="hybridMultilevel"/>
    <w:tmpl w:val="5F6AC4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6080231"/>
    <w:multiLevelType w:val="hybridMultilevel"/>
    <w:tmpl w:val="80E8B76E"/>
    <w:lvl w:ilvl="0" w:tplc="6BAE5A50">
      <w:start w:val="1"/>
      <w:numFmt w:val="decimal"/>
      <w:lvlText w:val="%1."/>
      <w:lvlJc w:val="left"/>
      <w:pPr>
        <w:ind w:left="360" w:hanging="360"/>
      </w:pPr>
      <w:rPr>
        <w:b w:val="0"/>
        <w:bCs w:val="0"/>
        <w:sz w:val="18"/>
        <w:szCs w:val="18"/>
      </w:rPr>
    </w:lvl>
    <w:lvl w:ilvl="1" w:tplc="04090019" w:tentative="1">
      <w:start w:val="1"/>
      <w:numFmt w:val="lowerLetter"/>
      <w:lvlText w:val="%2."/>
      <w:lvlJc w:val="left"/>
      <w:pPr>
        <w:ind w:left="900" w:hanging="360"/>
      </w:pPr>
    </w:lvl>
    <w:lvl w:ilvl="2" w:tplc="0409001B" w:tentative="1">
      <w:start w:val="1"/>
      <w:numFmt w:val="lowerRoman"/>
      <w:lvlText w:val="%3."/>
      <w:lvlJc w:val="right"/>
      <w:pPr>
        <w:ind w:left="1620" w:hanging="180"/>
      </w:pPr>
    </w:lvl>
    <w:lvl w:ilvl="3" w:tplc="0409000F" w:tentative="1">
      <w:start w:val="1"/>
      <w:numFmt w:val="decimal"/>
      <w:lvlText w:val="%4."/>
      <w:lvlJc w:val="left"/>
      <w:pPr>
        <w:ind w:left="2340" w:hanging="360"/>
      </w:pPr>
    </w:lvl>
    <w:lvl w:ilvl="4" w:tplc="04090019" w:tentative="1">
      <w:start w:val="1"/>
      <w:numFmt w:val="lowerLetter"/>
      <w:lvlText w:val="%5."/>
      <w:lvlJc w:val="left"/>
      <w:pPr>
        <w:ind w:left="3060" w:hanging="360"/>
      </w:pPr>
    </w:lvl>
    <w:lvl w:ilvl="5" w:tplc="0409001B" w:tentative="1">
      <w:start w:val="1"/>
      <w:numFmt w:val="lowerRoman"/>
      <w:lvlText w:val="%6."/>
      <w:lvlJc w:val="right"/>
      <w:pPr>
        <w:ind w:left="3780" w:hanging="180"/>
      </w:pPr>
    </w:lvl>
    <w:lvl w:ilvl="6" w:tplc="0409000F" w:tentative="1">
      <w:start w:val="1"/>
      <w:numFmt w:val="decimal"/>
      <w:lvlText w:val="%7."/>
      <w:lvlJc w:val="left"/>
      <w:pPr>
        <w:ind w:left="4500" w:hanging="360"/>
      </w:pPr>
    </w:lvl>
    <w:lvl w:ilvl="7" w:tplc="04090019" w:tentative="1">
      <w:start w:val="1"/>
      <w:numFmt w:val="lowerLetter"/>
      <w:lvlText w:val="%8."/>
      <w:lvlJc w:val="left"/>
      <w:pPr>
        <w:ind w:left="5220" w:hanging="360"/>
      </w:pPr>
    </w:lvl>
    <w:lvl w:ilvl="8" w:tplc="0409001B" w:tentative="1">
      <w:start w:val="1"/>
      <w:numFmt w:val="lowerRoman"/>
      <w:lvlText w:val="%9."/>
      <w:lvlJc w:val="right"/>
      <w:pPr>
        <w:ind w:left="5940" w:hanging="180"/>
      </w:pPr>
    </w:lvl>
  </w:abstractNum>
  <w:abstractNum w:abstractNumId="4" w15:restartNumberingAfterBreak="0">
    <w:nsid w:val="5882423E"/>
    <w:multiLevelType w:val="hybridMultilevel"/>
    <w:tmpl w:val="EAB0FF0A"/>
    <w:lvl w:ilvl="0" w:tplc="AF6EB4AE">
      <w:start w:val="1"/>
      <w:numFmt w:val="lowerRoman"/>
      <w:lvlText w:val="(%1.)"/>
      <w:lvlJc w:val="right"/>
      <w:pPr>
        <w:ind w:left="878" w:hanging="360"/>
      </w:pPr>
      <w:rPr>
        <w:rFonts w:hint="default"/>
      </w:rPr>
    </w:lvl>
    <w:lvl w:ilvl="1" w:tplc="04090019" w:tentative="1">
      <w:start w:val="1"/>
      <w:numFmt w:val="lowerLetter"/>
      <w:lvlText w:val="%2."/>
      <w:lvlJc w:val="left"/>
      <w:pPr>
        <w:ind w:left="1598" w:hanging="360"/>
      </w:pPr>
    </w:lvl>
    <w:lvl w:ilvl="2" w:tplc="0409001B" w:tentative="1">
      <w:start w:val="1"/>
      <w:numFmt w:val="lowerRoman"/>
      <w:lvlText w:val="%3."/>
      <w:lvlJc w:val="right"/>
      <w:pPr>
        <w:ind w:left="2318" w:hanging="180"/>
      </w:pPr>
    </w:lvl>
    <w:lvl w:ilvl="3" w:tplc="0409000F" w:tentative="1">
      <w:start w:val="1"/>
      <w:numFmt w:val="decimal"/>
      <w:lvlText w:val="%4."/>
      <w:lvlJc w:val="left"/>
      <w:pPr>
        <w:ind w:left="3038" w:hanging="360"/>
      </w:pPr>
    </w:lvl>
    <w:lvl w:ilvl="4" w:tplc="04090019" w:tentative="1">
      <w:start w:val="1"/>
      <w:numFmt w:val="lowerLetter"/>
      <w:lvlText w:val="%5."/>
      <w:lvlJc w:val="left"/>
      <w:pPr>
        <w:ind w:left="3758" w:hanging="360"/>
      </w:pPr>
    </w:lvl>
    <w:lvl w:ilvl="5" w:tplc="0409001B" w:tentative="1">
      <w:start w:val="1"/>
      <w:numFmt w:val="lowerRoman"/>
      <w:lvlText w:val="%6."/>
      <w:lvlJc w:val="right"/>
      <w:pPr>
        <w:ind w:left="4478" w:hanging="180"/>
      </w:pPr>
    </w:lvl>
    <w:lvl w:ilvl="6" w:tplc="0409000F" w:tentative="1">
      <w:start w:val="1"/>
      <w:numFmt w:val="decimal"/>
      <w:lvlText w:val="%7."/>
      <w:lvlJc w:val="left"/>
      <w:pPr>
        <w:ind w:left="5198" w:hanging="360"/>
      </w:pPr>
    </w:lvl>
    <w:lvl w:ilvl="7" w:tplc="04090019" w:tentative="1">
      <w:start w:val="1"/>
      <w:numFmt w:val="lowerLetter"/>
      <w:lvlText w:val="%8."/>
      <w:lvlJc w:val="left"/>
      <w:pPr>
        <w:ind w:left="5918" w:hanging="360"/>
      </w:pPr>
    </w:lvl>
    <w:lvl w:ilvl="8" w:tplc="0409001B" w:tentative="1">
      <w:start w:val="1"/>
      <w:numFmt w:val="lowerRoman"/>
      <w:lvlText w:val="%9."/>
      <w:lvlJc w:val="right"/>
      <w:pPr>
        <w:ind w:left="6638" w:hanging="180"/>
      </w:pPr>
    </w:lvl>
  </w:abstractNum>
  <w:abstractNum w:abstractNumId="5" w15:restartNumberingAfterBreak="0">
    <w:nsid w:val="5DDA4F03"/>
    <w:multiLevelType w:val="hybridMultilevel"/>
    <w:tmpl w:val="D24C2A86"/>
    <w:lvl w:ilvl="0" w:tplc="A7A86180">
      <w:start w:val="1"/>
      <w:numFmt w:val="lowerLetter"/>
      <w:lvlText w:val="%1."/>
      <w:lvlJc w:val="left"/>
      <w:pPr>
        <w:ind w:left="720" w:hanging="360"/>
      </w:pPr>
      <w:rPr>
        <w:b/>
        <w:bCs/>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DF12AA5"/>
    <w:multiLevelType w:val="hybridMultilevel"/>
    <w:tmpl w:val="8AF8BAD4"/>
    <w:lvl w:ilvl="0" w:tplc="04090001">
      <w:start w:val="1"/>
      <w:numFmt w:val="bullet"/>
      <w:lvlText w:val=""/>
      <w:lvlJc w:val="left"/>
      <w:pPr>
        <w:ind w:left="878" w:hanging="360"/>
      </w:pPr>
      <w:rPr>
        <w:rFonts w:ascii="Symbol" w:hAnsi="Symbol" w:hint="default"/>
      </w:rPr>
    </w:lvl>
    <w:lvl w:ilvl="1" w:tplc="04090003" w:tentative="1">
      <w:start w:val="1"/>
      <w:numFmt w:val="bullet"/>
      <w:lvlText w:val="o"/>
      <w:lvlJc w:val="left"/>
      <w:pPr>
        <w:ind w:left="1598" w:hanging="360"/>
      </w:pPr>
      <w:rPr>
        <w:rFonts w:ascii="Courier New" w:hAnsi="Courier New" w:cs="Courier New" w:hint="default"/>
      </w:rPr>
    </w:lvl>
    <w:lvl w:ilvl="2" w:tplc="04090005" w:tentative="1">
      <w:start w:val="1"/>
      <w:numFmt w:val="bullet"/>
      <w:lvlText w:val=""/>
      <w:lvlJc w:val="left"/>
      <w:pPr>
        <w:ind w:left="2318" w:hanging="360"/>
      </w:pPr>
      <w:rPr>
        <w:rFonts w:ascii="Wingdings" w:hAnsi="Wingdings" w:hint="default"/>
      </w:rPr>
    </w:lvl>
    <w:lvl w:ilvl="3" w:tplc="04090001" w:tentative="1">
      <w:start w:val="1"/>
      <w:numFmt w:val="bullet"/>
      <w:lvlText w:val=""/>
      <w:lvlJc w:val="left"/>
      <w:pPr>
        <w:ind w:left="3038" w:hanging="360"/>
      </w:pPr>
      <w:rPr>
        <w:rFonts w:ascii="Symbol" w:hAnsi="Symbol" w:hint="default"/>
      </w:rPr>
    </w:lvl>
    <w:lvl w:ilvl="4" w:tplc="04090003" w:tentative="1">
      <w:start w:val="1"/>
      <w:numFmt w:val="bullet"/>
      <w:lvlText w:val="o"/>
      <w:lvlJc w:val="left"/>
      <w:pPr>
        <w:ind w:left="3758" w:hanging="360"/>
      </w:pPr>
      <w:rPr>
        <w:rFonts w:ascii="Courier New" w:hAnsi="Courier New" w:cs="Courier New" w:hint="default"/>
      </w:rPr>
    </w:lvl>
    <w:lvl w:ilvl="5" w:tplc="04090005" w:tentative="1">
      <w:start w:val="1"/>
      <w:numFmt w:val="bullet"/>
      <w:lvlText w:val=""/>
      <w:lvlJc w:val="left"/>
      <w:pPr>
        <w:ind w:left="4478" w:hanging="360"/>
      </w:pPr>
      <w:rPr>
        <w:rFonts w:ascii="Wingdings" w:hAnsi="Wingdings" w:hint="default"/>
      </w:rPr>
    </w:lvl>
    <w:lvl w:ilvl="6" w:tplc="04090001" w:tentative="1">
      <w:start w:val="1"/>
      <w:numFmt w:val="bullet"/>
      <w:lvlText w:val=""/>
      <w:lvlJc w:val="left"/>
      <w:pPr>
        <w:ind w:left="5198" w:hanging="360"/>
      </w:pPr>
      <w:rPr>
        <w:rFonts w:ascii="Symbol" w:hAnsi="Symbol" w:hint="default"/>
      </w:rPr>
    </w:lvl>
    <w:lvl w:ilvl="7" w:tplc="04090003" w:tentative="1">
      <w:start w:val="1"/>
      <w:numFmt w:val="bullet"/>
      <w:lvlText w:val="o"/>
      <w:lvlJc w:val="left"/>
      <w:pPr>
        <w:ind w:left="5918" w:hanging="360"/>
      </w:pPr>
      <w:rPr>
        <w:rFonts w:ascii="Courier New" w:hAnsi="Courier New" w:cs="Courier New" w:hint="default"/>
      </w:rPr>
    </w:lvl>
    <w:lvl w:ilvl="8" w:tplc="04090005" w:tentative="1">
      <w:start w:val="1"/>
      <w:numFmt w:val="bullet"/>
      <w:lvlText w:val=""/>
      <w:lvlJc w:val="left"/>
      <w:pPr>
        <w:ind w:left="6638" w:hanging="360"/>
      </w:pPr>
      <w:rPr>
        <w:rFonts w:ascii="Wingdings" w:hAnsi="Wingdings" w:hint="default"/>
      </w:rPr>
    </w:lvl>
  </w:abstractNum>
  <w:abstractNum w:abstractNumId="7" w15:restartNumberingAfterBreak="0">
    <w:nsid w:val="618750A3"/>
    <w:multiLevelType w:val="hybridMultilevel"/>
    <w:tmpl w:val="F85A5988"/>
    <w:lvl w:ilvl="0" w:tplc="FBF200AA">
      <w:start w:val="2"/>
      <w:numFmt w:val="bullet"/>
      <w:lvlText w:val="-"/>
      <w:lvlJc w:val="left"/>
      <w:pPr>
        <w:ind w:left="405" w:hanging="360"/>
      </w:pPr>
      <w:rPr>
        <w:rFonts w:ascii="Calibri" w:eastAsiaTheme="minorHAnsi" w:hAnsi="Calibri" w:cstheme="minorBidi"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8" w15:restartNumberingAfterBreak="0">
    <w:nsid w:val="67445BC8"/>
    <w:multiLevelType w:val="hybridMultilevel"/>
    <w:tmpl w:val="93162502"/>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9" w15:restartNumberingAfterBreak="0">
    <w:nsid w:val="6B8C19B8"/>
    <w:multiLevelType w:val="hybridMultilevel"/>
    <w:tmpl w:val="898E7378"/>
    <w:lvl w:ilvl="0" w:tplc="4B9ACCC8">
      <w:start w:val="1"/>
      <w:numFmt w:val="bullet"/>
      <w:lvlText w:val=""/>
      <w:lvlJc w:val="left"/>
      <w:pPr>
        <w:ind w:left="720" w:hanging="360"/>
      </w:pPr>
      <w:rPr>
        <w:rFonts w:ascii="Symbol" w:hAnsi="Symbol" w:hint="default"/>
        <w:sz w:val="18"/>
        <w:szCs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96854297">
    <w:abstractNumId w:val="2"/>
  </w:num>
  <w:num w:numId="2" w16cid:durableId="1448232705">
    <w:abstractNumId w:val="7"/>
  </w:num>
  <w:num w:numId="3" w16cid:durableId="415368294">
    <w:abstractNumId w:val="8"/>
  </w:num>
  <w:num w:numId="4" w16cid:durableId="1066611218">
    <w:abstractNumId w:val="1"/>
  </w:num>
  <w:num w:numId="5" w16cid:durableId="331689490">
    <w:abstractNumId w:val="6"/>
  </w:num>
  <w:num w:numId="6" w16cid:durableId="1982273762">
    <w:abstractNumId w:val="9"/>
  </w:num>
  <w:num w:numId="7" w16cid:durableId="1018316678">
    <w:abstractNumId w:val="3"/>
  </w:num>
  <w:num w:numId="8" w16cid:durableId="490563068">
    <w:abstractNumId w:val="5"/>
  </w:num>
  <w:num w:numId="9" w16cid:durableId="1873301390">
    <w:abstractNumId w:val="0"/>
  </w:num>
  <w:num w:numId="10" w16cid:durableId="147714443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documentProtection w:edit="readOnly" w:formatting="1" w:enforcement="1" w:cryptProviderType="rsaAES" w:cryptAlgorithmClass="hash" w:cryptAlgorithmType="typeAny" w:cryptAlgorithmSid="14" w:cryptSpinCount="100000" w:hash="JWJOxLOwL/aLKC3O5ZBBbqfmGDscQP6tX4ABPOxlIGV17q2xD0lHcX1q6QzGaPNn/OdnMaPU624KeHzpQstckg==" w:salt="dwuqtC086nmTwsV7UyHklQ=="/>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577E"/>
    <w:rsid w:val="0000366C"/>
    <w:rsid w:val="00005EAE"/>
    <w:rsid w:val="000061CA"/>
    <w:rsid w:val="00053885"/>
    <w:rsid w:val="00062C87"/>
    <w:rsid w:val="0006390B"/>
    <w:rsid w:val="000672DF"/>
    <w:rsid w:val="000673D6"/>
    <w:rsid w:val="00074FA6"/>
    <w:rsid w:val="0007625E"/>
    <w:rsid w:val="00085951"/>
    <w:rsid w:val="00087829"/>
    <w:rsid w:val="00096E84"/>
    <w:rsid w:val="000A7AD4"/>
    <w:rsid w:val="000D358E"/>
    <w:rsid w:val="000E7833"/>
    <w:rsid w:val="000F4A64"/>
    <w:rsid w:val="00100F55"/>
    <w:rsid w:val="001173BD"/>
    <w:rsid w:val="001265D9"/>
    <w:rsid w:val="001277F5"/>
    <w:rsid w:val="00154038"/>
    <w:rsid w:val="00181CAF"/>
    <w:rsid w:val="001A312C"/>
    <w:rsid w:val="001B7C3C"/>
    <w:rsid w:val="001C4055"/>
    <w:rsid w:val="001D3787"/>
    <w:rsid w:val="001D5719"/>
    <w:rsid w:val="001D69B4"/>
    <w:rsid w:val="001E0FCE"/>
    <w:rsid w:val="001E577E"/>
    <w:rsid w:val="001E76F6"/>
    <w:rsid w:val="001F2513"/>
    <w:rsid w:val="002043BE"/>
    <w:rsid w:val="00215E3B"/>
    <w:rsid w:val="002479BE"/>
    <w:rsid w:val="002550EF"/>
    <w:rsid w:val="002715FB"/>
    <w:rsid w:val="00275B7D"/>
    <w:rsid w:val="002816C5"/>
    <w:rsid w:val="002A55B7"/>
    <w:rsid w:val="002A6F98"/>
    <w:rsid w:val="002B4A59"/>
    <w:rsid w:val="002C0F3F"/>
    <w:rsid w:val="002D68DE"/>
    <w:rsid w:val="003212E1"/>
    <w:rsid w:val="00326C18"/>
    <w:rsid w:val="003270C6"/>
    <w:rsid w:val="00334F14"/>
    <w:rsid w:val="0034214B"/>
    <w:rsid w:val="003449FE"/>
    <w:rsid w:val="00365E85"/>
    <w:rsid w:val="0036769A"/>
    <w:rsid w:val="003707C1"/>
    <w:rsid w:val="00376D2A"/>
    <w:rsid w:val="003824D1"/>
    <w:rsid w:val="00390C19"/>
    <w:rsid w:val="003911D4"/>
    <w:rsid w:val="00392D41"/>
    <w:rsid w:val="003C24A0"/>
    <w:rsid w:val="003D5D4D"/>
    <w:rsid w:val="003E2CD4"/>
    <w:rsid w:val="003E579C"/>
    <w:rsid w:val="00420BBD"/>
    <w:rsid w:val="00423B74"/>
    <w:rsid w:val="00433013"/>
    <w:rsid w:val="00451E3E"/>
    <w:rsid w:val="00456470"/>
    <w:rsid w:val="00473E48"/>
    <w:rsid w:val="00486A02"/>
    <w:rsid w:val="004B3273"/>
    <w:rsid w:val="004B3696"/>
    <w:rsid w:val="004B3DD0"/>
    <w:rsid w:val="004C12D6"/>
    <w:rsid w:val="004C27F5"/>
    <w:rsid w:val="004C4250"/>
    <w:rsid w:val="004C5482"/>
    <w:rsid w:val="004D1C97"/>
    <w:rsid w:val="004D50E5"/>
    <w:rsid w:val="004E21B7"/>
    <w:rsid w:val="004E4FD9"/>
    <w:rsid w:val="0050247A"/>
    <w:rsid w:val="005058BE"/>
    <w:rsid w:val="005212F8"/>
    <w:rsid w:val="00531418"/>
    <w:rsid w:val="005444E3"/>
    <w:rsid w:val="005651A7"/>
    <w:rsid w:val="005751CC"/>
    <w:rsid w:val="0058376C"/>
    <w:rsid w:val="00584215"/>
    <w:rsid w:val="005B5CAE"/>
    <w:rsid w:val="005B7F0B"/>
    <w:rsid w:val="00613F07"/>
    <w:rsid w:val="00617838"/>
    <w:rsid w:val="00620413"/>
    <w:rsid w:val="00623C40"/>
    <w:rsid w:val="00633555"/>
    <w:rsid w:val="00641C0B"/>
    <w:rsid w:val="00695BDC"/>
    <w:rsid w:val="006A3BE4"/>
    <w:rsid w:val="006B22EB"/>
    <w:rsid w:val="006B61F9"/>
    <w:rsid w:val="006D4FB9"/>
    <w:rsid w:val="006D55C2"/>
    <w:rsid w:val="006E5FA7"/>
    <w:rsid w:val="006F1C52"/>
    <w:rsid w:val="00701B45"/>
    <w:rsid w:val="00701BD8"/>
    <w:rsid w:val="0070278C"/>
    <w:rsid w:val="0072325E"/>
    <w:rsid w:val="0073417E"/>
    <w:rsid w:val="007649BC"/>
    <w:rsid w:val="007658BF"/>
    <w:rsid w:val="00781964"/>
    <w:rsid w:val="00795149"/>
    <w:rsid w:val="00795B8C"/>
    <w:rsid w:val="007A6290"/>
    <w:rsid w:val="007A6413"/>
    <w:rsid w:val="007E3701"/>
    <w:rsid w:val="007E7DB0"/>
    <w:rsid w:val="007F1788"/>
    <w:rsid w:val="00811A79"/>
    <w:rsid w:val="00812A77"/>
    <w:rsid w:val="00814EFD"/>
    <w:rsid w:val="008319A8"/>
    <w:rsid w:val="00850897"/>
    <w:rsid w:val="00873B38"/>
    <w:rsid w:val="00883EEF"/>
    <w:rsid w:val="0088446D"/>
    <w:rsid w:val="0088475D"/>
    <w:rsid w:val="008A1A53"/>
    <w:rsid w:val="008A68D7"/>
    <w:rsid w:val="008D7BF1"/>
    <w:rsid w:val="008F4E25"/>
    <w:rsid w:val="00903C5C"/>
    <w:rsid w:val="00910CA0"/>
    <w:rsid w:val="00916374"/>
    <w:rsid w:val="00920623"/>
    <w:rsid w:val="00922EC8"/>
    <w:rsid w:val="00932308"/>
    <w:rsid w:val="0095009D"/>
    <w:rsid w:val="00961A0D"/>
    <w:rsid w:val="00965390"/>
    <w:rsid w:val="009749A3"/>
    <w:rsid w:val="00984BE5"/>
    <w:rsid w:val="0099138E"/>
    <w:rsid w:val="009A0A6B"/>
    <w:rsid w:val="009A2762"/>
    <w:rsid w:val="009C1D0B"/>
    <w:rsid w:val="009D1B91"/>
    <w:rsid w:val="00A05F5C"/>
    <w:rsid w:val="00A1022F"/>
    <w:rsid w:val="00A215A6"/>
    <w:rsid w:val="00A52A44"/>
    <w:rsid w:val="00A55B94"/>
    <w:rsid w:val="00A578B0"/>
    <w:rsid w:val="00A65C58"/>
    <w:rsid w:val="00A9101F"/>
    <w:rsid w:val="00AA1F87"/>
    <w:rsid w:val="00AB1EA0"/>
    <w:rsid w:val="00AB57CF"/>
    <w:rsid w:val="00AC276E"/>
    <w:rsid w:val="00AD5B5B"/>
    <w:rsid w:val="00B14C4A"/>
    <w:rsid w:val="00B17DB8"/>
    <w:rsid w:val="00B25972"/>
    <w:rsid w:val="00B2656E"/>
    <w:rsid w:val="00B617BF"/>
    <w:rsid w:val="00B749BB"/>
    <w:rsid w:val="00B90C8D"/>
    <w:rsid w:val="00B97BAE"/>
    <w:rsid w:val="00BA596C"/>
    <w:rsid w:val="00BC7CC0"/>
    <w:rsid w:val="00C20817"/>
    <w:rsid w:val="00C31BAC"/>
    <w:rsid w:val="00C44621"/>
    <w:rsid w:val="00C46CDC"/>
    <w:rsid w:val="00C51C34"/>
    <w:rsid w:val="00C81DA4"/>
    <w:rsid w:val="00C970BE"/>
    <w:rsid w:val="00CA108B"/>
    <w:rsid w:val="00CA60F9"/>
    <w:rsid w:val="00CA71DA"/>
    <w:rsid w:val="00CA72C7"/>
    <w:rsid w:val="00CB1C71"/>
    <w:rsid w:val="00CB5D8B"/>
    <w:rsid w:val="00CC242C"/>
    <w:rsid w:val="00CD1D5B"/>
    <w:rsid w:val="00CD4DBF"/>
    <w:rsid w:val="00CE4D25"/>
    <w:rsid w:val="00CF21B5"/>
    <w:rsid w:val="00CF70F8"/>
    <w:rsid w:val="00D24070"/>
    <w:rsid w:val="00D53C04"/>
    <w:rsid w:val="00D6407D"/>
    <w:rsid w:val="00DA3C5F"/>
    <w:rsid w:val="00DC517E"/>
    <w:rsid w:val="00E12ED2"/>
    <w:rsid w:val="00E24F79"/>
    <w:rsid w:val="00E56F86"/>
    <w:rsid w:val="00E61B7B"/>
    <w:rsid w:val="00E75122"/>
    <w:rsid w:val="00E809F3"/>
    <w:rsid w:val="00E90148"/>
    <w:rsid w:val="00E9277A"/>
    <w:rsid w:val="00E945C8"/>
    <w:rsid w:val="00EA0FD3"/>
    <w:rsid w:val="00EA3060"/>
    <w:rsid w:val="00EB0096"/>
    <w:rsid w:val="00EB06E3"/>
    <w:rsid w:val="00EB496A"/>
    <w:rsid w:val="00ED4DA3"/>
    <w:rsid w:val="00EF4C3B"/>
    <w:rsid w:val="00F03451"/>
    <w:rsid w:val="00F07FF4"/>
    <w:rsid w:val="00F300F7"/>
    <w:rsid w:val="00F454A3"/>
    <w:rsid w:val="00F6385C"/>
    <w:rsid w:val="00F90F10"/>
    <w:rsid w:val="00FE7E11"/>
    <w:rsid w:val="00FF5BDB"/>
  </w:rsids>
  <m:mathPr>
    <m:mathFont m:val="Cambria Math"/>
    <m:brkBin m:val="before"/>
    <m:brkBinSub m:val="--"/>
    <m:smallFrac m:val="0"/>
    <m:dispDef/>
    <m:lMargin m:val="0"/>
    <m:rMargin m:val="0"/>
    <m:defJc m:val="centerGroup"/>
    <m:wrapIndent m:val="1440"/>
    <m:intLim m:val="subSup"/>
    <m:naryLim m:val="undOvr"/>
  </m:mathPr>
  <w:themeFontLang w:val="en-US" w:eastAsia="zh-TW"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B1DF9"/>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MS Mincho"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E577E"/>
    <w:rPr>
      <w:lang w:val="ja-JP" w:eastAsia="ja-JP" w:bidi="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roductList-Body">
    <w:name w:val="Product List - Body"/>
    <w:basedOn w:val="Normal"/>
    <w:link w:val="ProductList-BodyChar"/>
    <w:qFormat/>
    <w:rsid w:val="001E577E"/>
    <w:pPr>
      <w:tabs>
        <w:tab w:val="left" w:pos="158"/>
      </w:tabs>
      <w:spacing w:after="0" w:line="240" w:lineRule="auto"/>
    </w:pPr>
    <w:rPr>
      <w:sz w:val="18"/>
    </w:rPr>
  </w:style>
  <w:style w:type="paragraph" w:customStyle="1" w:styleId="ProductList-SectionHeading">
    <w:name w:val="Product List - Section Heading"/>
    <w:basedOn w:val="ProductList-Body"/>
    <w:next w:val="ProductList-Body"/>
    <w:link w:val="ProductList-SectionHeadingChar"/>
    <w:qFormat/>
    <w:rsid w:val="001E577E"/>
    <w:pPr>
      <w:spacing w:after="240"/>
    </w:pPr>
    <w:rPr>
      <w:rFonts w:asciiTheme="majorHAnsi" w:hAnsiTheme="majorHAnsi"/>
      <w:b/>
      <w:sz w:val="40"/>
    </w:rPr>
  </w:style>
  <w:style w:type="character" w:customStyle="1" w:styleId="ProductList-BodyChar">
    <w:name w:val="Product List - Body Char"/>
    <w:basedOn w:val="DefaultParagraphFont"/>
    <w:link w:val="ProductList-Body"/>
    <w:rsid w:val="001E577E"/>
    <w:rPr>
      <w:sz w:val="18"/>
      <w:lang w:val="ja-JP" w:eastAsia="ja-JP" w:bidi="ja-JP"/>
    </w:rPr>
  </w:style>
  <w:style w:type="character" w:customStyle="1" w:styleId="ProductList-SectionHeadingChar">
    <w:name w:val="Product List - Section Heading Char"/>
    <w:basedOn w:val="ProductList-BodyChar"/>
    <w:link w:val="ProductList-SectionHeading"/>
    <w:rsid w:val="001E577E"/>
    <w:rPr>
      <w:rFonts w:asciiTheme="majorHAnsi" w:hAnsiTheme="majorHAnsi"/>
      <w:b/>
      <w:sz w:val="40"/>
      <w:lang w:val="ja-JP" w:eastAsia="ja-JP" w:bidi="ja-JP"/>
    </w:rPr>
  </w:style>
  <w:style w:type="paragraph" w:customStyle="1" w:styleId="ProductList-OfferingBody">
    <w:name w:val="Product List - Offering Body"/>
    <w:basedOn w:val="ProductList-Body"/>
    <w:next w:val="ProductList-Body"/>
    <w:link w:val="ProductList-OfferingBodyChar"/>
    <w:qFormat/>
    <w:rsid w:val="001E577E"/>
    <w:pPr>
      <w:tabs>
        <w:tab w:val="clear" w:pos="158"/>
      </w:tabs>
      <w:spacing w:before="20" w:after="20"/>
      <w:ind w:left="-14" w:right="-101"/>
    </w:pPr>
    <w:rPr>
      <w:sz w:val="16"/>
    </w:rPr>
  </w:style>
  <w:style w:type="character" w:customStyle="1" w:styleId="ProductList-OfferingBodyChar">
    <w:name w:val="Product List - Offering Body Char"/>
    <w:basedOn w:val="ProductList-BodyChar"/>
    <w:link w:val="ProductList-OfferingBody"/>
    <w:rsid w:val="001E577E"/>
    <w:rPr>
      <w:sz w:val="16"/>
      <w:lang w:val="ja-JP" w:eastAsia="ja-JP" w:bidi="ja-JP"/>
    </w:rPr>
  </w:style>
  <w:style w:type="paragraph" w:styleId="Footer">
    <w:name w:val="footer"/>
    <w:basedOn w:val="Normal"/>
    <w:link w:val="FooterChar"/>
    <w:uiPriority w:val="99"/>
    <w:unhideWhenUsed/>
    <w:rsid w:val="001E57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E577E"/>
    <w:rPr>
      <w:lang w:val="ja-JP" w:eastAsia="ja-JP" w:bidi="ja-JP"/>
    </w:rPr>
  </w:style>
  <w:style w:type="table" w:styleId="TableGrid">
    <w:name w:val="Table Grid"/>
    <w:basedOn w:val="TableNormal"/>
    <w:uiPriority w:val="39"/>
    <w:rsid w:val="001E577E"/>
    <w:pPr>
      <w:spacing w:after="0" w:line="240" w:lineRule="auto"/>
    </w:pPr>
    <w:rPr>
      <w:lang w:val="ja-JP" w:eastAsia="ja-JP" w:bidi="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1E577E"/>
    <w:rPr>
      <w:color w:val="0563C1" w:themeColor="hyperlink"/>
      <w:u w:val="single"/>
    </w:rPr>
  </w:style>
  <w:style w:type="paragraph" w:customStyle="1" w:styleId="ProductList-SubSubSectionHeading">
    <w:name w:val="Product List - SubSubSection Heading"/>
    <w:basedOn w:val="ProductList-Body"/>
    <w:link w:val="ProductList-SubSubSectionHeadingChar"/>
    <w:qFormat/>
    <w:rsid w:val="001E577E"/>
    <w:rPr>
      <w:b/>
      <w:color w:val="00188F"/>
    </w:rPr>
  </w:style>
  <w:style w:type="character" w:customStyle="1" w:styleId="ProductList-SubSubSectionHeadingChar">
    <w:name w:val="Product List - SubSubSection Heading Char"/>
    <w:basedOn w:val="ProductList-BodyChar"/>
    <w:link w:val="ProductList-SubSubSectionHeading"/>
    <w:rsid w:val="001E577E"/>
    <w:rPr>
      <w:b/>
      <w:color w:val="00188F"/>
      <w:sz w:val="18"/>
      <w:lang w:val="ja-JP" w:eastAsia="ja-JP" w:bidi="ja-JP"/>
    </w:rPr>
  </w:style>
  <w:style w:type="paragraph" w:styleId="TOC1">
    <w:name w:val="toc 1"/>
    <w:basedOn w:val="Normal"/>
    <w:next w:val="Normal"/>
    <w:autoRedefine/>
    <w:uiPriority w:val="39"/>
    <w:unhideWhenUsed/>
    <w:qFormat/>
    <w:rsid w:val="001E577E"/>
    <w:pPr>
      <w:tabs>
        <w:tab w:val="right" w:leader="dot" w:pos="5030"/>
      </w:tabs>
      <w:spacing w:before="120" w:after="120" w:line="252" w:lineRule="auto"/>
    </w:pPr>
    <w:rPr>
      <w:b/>
      <w:caps/>
      <w:sz w:val="18"/>
    </w:rPr>
  </w:style>
  <w:style w:type="paragraph" w:styleId="TOC5">
    <w:name w:val="toc 5"/>
    <w:basedOn w:val="Normal"/>
    <w:next w:val="Normal"/>
    <w:autoRedefine/>
    <w:uiPriority w:val="39"/>
    <w:unhideWhenUsed/>
    <w:rsid w:val="001E577E"/>
    <w:pPr>
      <w:spacing w:after="0" w:line="252" w:lineRule="auto"/>
      <w:ind w:left="317"/>
    </w:pPr>
    <w:rPr>
      <w:sz w:val="16"/>
    </w:rPr>
  </w:style>
  <w:style w:type="paragraph" w:styleId="ListParagraph">
    <w:name w:val="List Paragraph"/>
    <w:basedOn w:val="Normal"/>
    <w:link w:val="ListParagraphChar"/>
    <w:uiPriority w:val="34"/>
    <w:qFormat/>
    <w:rsid w:val="001E577E"/>
    <w:pPr>
      <w:ind w:left="720"/>
      <w:contextualSpacing/>
    </w:pPr>
  </w:style>
  <w:style w:type="character" w:customStyle="1" w:styleId="ListParagraphChar">
    <w:name w:val="List Paragraph Char"/>
    <w:basedOn w:val="DefaultParagraphFont"/>
    <w:link w:val="ListParagraph"/>
    <w:uiPriority w:val="34"/>
    <w:rsid w:val="001E577E"/>
    <w:rPr>
      <w:lang w:val="ja-JP" w:eastAsia="ja-JP" w:bidi="ja-JP"/>
    </w:rPr>
  </w:style>
  <w:style w:type="character" w:customStyle="1" w:styleId="normaltextrun">
    <w:name w:val="normaltextrun"/>
    <w:basedOn w:val="DefaultParagraphFont"/>
    <w:rsid w:val="001E577E"/>
  </w:style>
  <w:style w:type="paragraph" w:styleId="Header">
    <w:name w:val="header"/>
    <w:basedOn w:val="Normal"/>
    <w:link w:val="HeaderChar"/>
    <w:uiPriority w:val="99"/>
    <w:unhideWhenUsed/>
    <w:rsid w:val="00F300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F300F7"/>
    <w:rPr>
      <w:lang w:val="ja-JP" w:eastAsia="ja-JP" w:bidi="ja-JP"/>
    </w:rPr>
  </w:style>
  <w:style w:type="character" w:styleId="FollowedHyperlink">
    <w:name w:val="FollowedHyperlink"/>
    <w:basedOn w:val="DefaultParagraphFont"/>
    <w:uiPriority w:val="99"/>
    <w:semiHidden/>
    <w:unhideWhenUsed/>
    <w:rsid w:val="00F034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9.xml"/><Relationship Id="rId26" Type="http://schemas.openxmlformats.org/officeDocument/2006/relationships/footer" Target="footer13.xml"/><Relationship Id="rId3" Type="http://schemas.openxmlformats.org/officeDocument/2006/relationships/settings" Target="settings.xml"/><Relationship Id="rId21" Type="http://schemas.openxmlformats.org/officeDocument/2006/relationships/hyperlink" Target="http://aka.ms/CJISCustomerAgreement" TargetMode="External"/><Relationship Id="rId7" Type="http://schemas.openxmlformats.org/officeDocument/2006/relationships/footer" Target="footer1.xml"/><Relationship Id="rId12" Type="http://schemas.openxmlformats.org/officeDocument/2006/relationships/header" Target="header3.xml"/><Relationship Id="rId17" Type="http://schemas.openxmlformats.org/officeDocument/2006/relationships/footer" Target="footer8.xml"/><Relationship Id="rId25" Type="http://schemas.openxmlformats.org/officeDocument/2006/relationships/footer" Target="footer12.xml"/><Relationship Id="rId2" Type="http://schemas.openxmlformats.org/officeDocument/2006/relationships/styles" Target="styles.xml"/><Relationship Id="rId16" Type="http://schemas.openxmlformats.org/officeDocument/2006/relationships/footer" Target="footer7.xml"/><Relationship Id="rId20" Type="http://schemas.openxmlformats.org/officeDocument/2006/relationships/hyperlink" Target="https://servicetrust.microsoft.com/" TargetMode="External"/><Relationship Id="rId29" Type="http://schemas.openxmlformats.org/officeDocument/2006/relationships/footer" Target="footer16.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3.xml"/><Relationship Id="rId24" Type="http://schemas.openxmlformats.org/officeDocument/2006/relationships/footer" Target="footer11.xml"/><Relationship Id="rId5" Type="http://schemas.openxmlformats.org/officeDocument/2006/relationships/footnotes" Target="footnotes.xml"/><Relationship Id="rId15" Type="http://schemas.openxmlformats.org/officeDocument/2006/relationships/footer" Target="footer6.xml"/><Relationship Id="rId23" Type="http://schemas.openxmlformats.org/officeDocument/2006/relationships/hyperlink" Target="http://go.microsoft.com/?linkid=9846224" TargetMode="External"/><Relationship Id="rId28" Type="http://schemas.openxmlformats.org/officeDocument/2006/relationships/footer" Target="footer15.xml"/><Relationship Id="rId10" Type="http://schemas.openxmlformats.org/officeDocument/2006/relationships/header" Target="header2.xml"/><Relationship Id="rId19" Type="http://schemas.openxmlformats.org/officeDocument/2006/relationships/footer" Target="footer10.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footer" Target="footer5.xml"/><Relationship Id="rId22" Type="http://schemas.openxmlformats.org/officeDocument/2006/relationships/hyperlink" Target="http://aka.ms/BAA" TargetMode="External"/><Relationship Id="rId27" Type="http://schemas.openxmlformats.org/officeDocument/2006/relationships/footer" Target="footer14.xml"/><Relationship Id="rId30"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Metadata/LabelInfo.xml><?xml version="1.0" encoding="utf-8"?>
<clbl:labelList xmlns:clbl="http://schemas.microsoft.com/office/2020/mipLabelMetadata">
  <clbl:label id="{f42aa342-8706-4288-bd11-ebb85995028c}" enabled="1" method="Standard" siteId="{72f988bf-86f1-41af-91ab-2d7cd011db47}" contentBits="0" removed="0"/>
</clbl:labelList>
</file>

<file path=docProps/app.xml><?xml version="1.0" encoding="utf-8"?>
<Properties xmlns="http://schemas.openxmlformats.org/officeDocument/2006/extended-properties" xmlns:vt="http://schemas.openxmlformats.org/officeDocument/2006/docPropsVTypes">
  <Template>Normal</Template>
  <TotalTime>0</TotalTime>
  <Pages>1</Pages>
  <Words>5767</Words>
  <Characters>32872</Characters>
  <Application>Microsoft Office Word</Application>
  <DocSecurity>8</DocSecurity>
  <Lines>273</Lines>
  <Paragraphs>77</Paragraphs>
  <ScaleCrop>false</ScaleCrop>
  <Company/>
  <LinksUpToDate>false</LinksUpToDate>
  <CharactersWithSpaces>38562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2022-09-14T21:41:00Z</dcterms:created>
  <dcterms:modified xsi:type="dcterms:W3CDTF">2022-09-14T21:41:00Z</dcterms:modified>
</cp:coreProperties>
</file>