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9D1969" w14:textId="427DB30E" w:rsidR="00A33BD0" w:rsidRPr="0087201B" w:rsidRDefault="00A91804" w:rsidP="00A91804">
      <w:pPr>
        <w:jc w:val="center"/>
        <w:rPr>
          <w:b/>
          <w:bCs/>
          <w:sz w:val="40"/>
          <w:szCs w:val="40"/>
          <w:lang w:val="es-BO"/>
        </w:rPr>
      </w:pPr>
      <w:r w:rsidRPr="0087201B">
        <w:rPr>
          <w:b/>
          <w:bCs/>
          <w:sz w:val="40"/>
          <w:szCs w:val="40"/>
          <w:lang w:val="es-BO"/>
        </w:rPr>
        <w:t>Diferencias entre Introducción y una Descripción</w:t>
      </w:r>
    </w:p>
    <w:p w14:paraId="6D80C46E" w14:textId="235D6E70" w:rsidR="00A33BD0" w:rsidRPr="0087201B" w:rsidRDefault="00A33BD0">
      <w:pPr>
        <w:rPr>
          <w:sz w:val="28"/>
          <w:szCs w:val="28"/>
          <w:lang w:val="es-BO"/>
        </w:rPr>
      </w:pPr>
    </w:p>
    <w:p w14:paraId="40D9F6E0" w14:textId="6FBC8956" w:rsidR="00A91804" w:rsidRPr="0087201B" w:rsidRDefault="00A91804" w:rsidP="00A33BD0">
      <w:pPr>
        <w:pStyle w:val="NormalWeb"/>
        <w:rPr>
          <w:rFonts w:asciiTheme="minorHAnsi" w:hAnsiTheme="minorHAnsi" w:cstheme="minorHAnsi"/>
          <w:b/>
          <w:bCs/>
          <w:sz w:val="36"/>
          <w:szCs w:val="36"/>
        </w:rPr>
      </w:pPr>
      <w:r w:rsidRPr="0087201B">
        <w:rPr>
          <w:rFonts w:asciiTheme="minorHAnsi" w:hAnsiTheme="minorHAnsi" w:cstheme="minorHAnsi"/>
          <w:b/>
          <w:bCs/>
          <w:sz w:val="36"/>
          <w:szCs w:val="36"/>
        </w:rPr>
        <w:t>Introducción</w:t>
      </w:r>
    </w:p>
    <w:p w14:paraId="730CA6F7" w14:textId="5F860A26" w:rsidR="00A33BD0" w:rsidRPr="0087201B" w:rsidRDefault="00A33BD0" w:rsidP="00A33BD0">
      <w:pPr>
        <w:pStyle w:val="NormalWeb"/>
        <w:rPr>
          <w:rFonts w:asciiTheme="minorHAnsi" w:hAnsiTheme="minorHAnsi" w:cstheme="minorHAnsi"/>
          <w:sz w:val="28"/>
          <w:szCs w:val="28"/>
        </w:rPr>
      </w:pPr>
      <w:r w:rsidRPr="0087201B">
        <w:rPr>
          <w:rFonts w:asciiTheme="minorHAnsi" w:hAnsiTheme="minorHAnsi" w:cstheme="minorHAnsi"/>
          <w:sz w:val="28"/>
          <w:szCs w:val="28"/>
        </w:rPr>
        <w:t>En un ensayo, artículo o libro, una introducción es una sección inicial que establece el propósito y los objetivos de todo el contenido posterior del escrito. En general va seguido del cuerpo o desarrollo del tema, y de las conclusiones.</w:t>
      </w:r>
    </w:p>
    <w:p w14:paraId="26E04EB3" w14:textId="5F5EFF02" w:rsidR="00A33BD0" w:rsidRDefault="00A33BD0" w:rsidP="00A33BD0">
      <w:pPr>
        <w:pStyle w:val="NormalWeb"/>
        <w:rPr>
          <w:rFonts w:asciiTheme="minorHAnsi" w:hAnsiTheme="minorHAnsi" w:cstheme="minorHAnsi"/>
          <w:sz w:val="28"/>
          <w:szCs w:val="28"/>
        </w:rPr>
      </w:pPr>
      <w:r w:rsidRPr="0087201B">
        <w:rPr>
          <w:rFonts w:asciiTheme="minorHAnsi" w:hAnsiTheme="minorHAnsi" w:cstheme="minorHAnsi"/>
          <w:sz w:val="28"/>
          <w:szCs w:val="28"/>
        </w:rPr>
        <w:t>En la introducción normalmente se describe el alcance del documento, y se da una breve explicación o resumen de éste. También puede explicar algunos antecedentes que son importantes para el posterior desarrollo del tema central. Un lector al leer una introducción debería poder hacerse una idea sobre el contenido del texto, antes de comenzar su lectura propiamente dicha.</w:t>
      </w:r>
    </w:p>
    <w:p w14:paraId="5A69DA6C" w14:textId="77777777" w:rsidR="00E04936" w:rsidRPr="0087201B" w:rsidRDefault="00E04936" w:rsidP="00A33BD0">
      <w:pPr>
        <w:pStyle w:val="NormalWeb"/>
        <w:rPr>
          <w:rFonts w:asciiTheme="minorHAnsi" w:hAnsiTheme="minorHAnsi" w:cstheme="minorHAnsi"/>
          <w:sz w:val="28"/>
          <w:szCs w:val="28"/>
        </w:rPr>
      </w:pPr>
    </w:p>
    <w:p w14:paraId="7A59E758" w14:textId="21D29664" w:rsidR="00A33BD0" w:rsidRPr="0087201B" w:rsidRDefault="00A33BD0" w:rsidP="00A33BD0">
      <w:pPr>
        <w:pStyle w:val="NormalWeb"/>
        <w:rPr>
          <w:rFonts w:asciiTheme="minorHAnsi" w:hAnsiTheme="minorHAnsi" w:cstheme="minorHAnsi"/>
          <w:b/>
          <w:bCs/>
          <w:sz w:val="36"/>
          <w:szCs w:val="36"/>
        </w:rPr>
      </w:pPr>
      <w:r w:rsidRPr="0087201B">
        <w:rPr>
          <w:rFonts w:asciiTheme="minorHAnsi" w:hAnsiTheme="minorHAnsi" w:cstheme="minorHAnsi"/>
          <w:b/>
          <w:bCs/>
          <w:sz w:val="36"/>
          <w:szCs w:val="36"/>
        </w:rPr>
        <w:t>Descripción</w:t>
      </w:r>
    </w:p>
    <w:p w14:paraId="660D1600" w14:textId="171B1C84" w:rsidR="00A33BD0" w:rsidRPr="0087201B" w:rsidRDefault="00A33BD0" w:rsidP="00A33BD0">
      <w:pPr>
        <w:pStyle w:val="NormalWeb"/>
        <w:rPr>
          <w:rFonts w:asciiTheme="minorHAnsi" w:hAnsiTheme="minorHAnsi" w:cstheme="minorHAnsi"/>
          <w:sz w:val="28"/>
          <w:szCs w:val="28"/>
        </w:rPr>
      </w:pPr>
      <w:r w:rsidRPr="0087201B">
        <w:rPr>
          <w:rFonts w:asciiTheme="minorHAnsi" w:hAnsiTheme="minorHAnsi" w:cstheme="minorHAnsi"/>
          <w:sz w:val="28"/>
          <w:szCs w:val="28"/>
        </w:rPr>
        <w:t xml:space="preserve">Una descripción es la explicación, de forma detallada y ordenada, de cómo son ciertas personas, lugares, </w:t>
      </w:r>
      <w:r w:rsidR="00A91804" w:rsidRPr="0087201B">
        <w:rPr>
          <w:rFonts w:asciiTheme="minorHAnsi" w:hAnsiTheme="minorHAnsi" w:cstheme="minorHAnsi"/>
          <w:sz w:val="28"/>
          <w:szCs w:val="28"/>
        </w:rPr>
        <w:t>objetos, entre</w:t>
      </w:r>
      <w:r w:rsidRPr="0087201B">
        <w:rPr>
          <w:rFonts w:asciiTheme="minorHAnsi" w:hAnsiTheme="minorHAnsi" w:cstheme="minorHAnsi"/>
          <w:sz w:val="28"/>
          <w:szCs w:val="28"/>
        </w:rPr>
        <w:t xml:space="preserve"> otros.</w:t>
      </w:r>
    </w:p>
    <w:p w14:paraId="1F11E1BB" w14:textId="77777777" w:rsidR="00A33BD0" w:rsidRPr="0087201B" w:rsidRDefault="00A33BD0" w:rsidP="00A33BD0">
      <w:pPr>
        <w:pStyle w:val="NormalWeb"/>
        <w:rPr>
          <w:rFonts w:asciiTheme="minorHAnsi" w:hAnsiTheme="minorHAnsi" w:cstheme="minorHAnsi"/>
          <w:sz w:val="28"/>
          <w:szCs w:val="28"/>
        </w:rPr>
      </w:pPr>
      <w:r w:rsidRPr="0087201B">
        <w:rPr>
          <w:rFonts w:asciiTheme="minorHAnsi" w:hAnsiTheme="minorHAnsi" w:cstheme="minorHAnsi"/>
          <w:sz w:val="28"/>
          <w:szCs w:val="28"/>
        </w:rPr>
        <w:t>La descripción es otro de los prototipos textuales. Describir significa representarlo a través de la palabra, mediante la explicación de sus diversas partes, cualidades o circunstancias.</w:t>
      </w:r>
    </w:p>
    <w:p w14:paraId="0C0D93B6" w14:textId="77777777" w:rsidR="00A33BD0" w:rsidRPr="0087201B" w:rsidRDefault="00A33BD0" w:rsidP="00A33BD0">
      <w:pPr>
        <w:pStyle w:val="NormalWeb"/>
        <w:rPr>
          <w:rFonts w:asciiTheme="minorHAnsi" w:hAnsiTheme="minorHAnsi" w:cstheme="minorHAnsi"/>
          <w:sz w:val="28"/>
          <w:szCs w:val="28"/>
        </w:rPr>
      </w:pPr>
      <w:r w:rsidRPr="0087201B">
        <w:rPr>
          <w:rFonts w:asciiTheme="minorHAnsi" w:hAnsiTheme="minorHAnsi" w:cstheme="minorHAnsi"/>
          <w:sz w:val="28"/>
          <w:szCs w:val="28"/>
        </w:rPr>
        <w:t>Una descripción equivale a un retrato escrito o hablado de una persona, animal o cosa. Leer o escuchar una descripción es lo mismo que ver una fotografía de lo que se describe.</w:t>
      </w:r>
    </w:p>
    <w:p w14:paraId="0AC81AAE" w14:textId="77777777" w:rsidR="00A33BD0" w:rsidRPr="0087201B" w:rsidRDefault="00A33BD0" w:rsidP="00A33BD0">
      <w:pPr>
        <w:pStyle w:val="NormalWeb"/>
        <w:rPr>
          <w:rFonts w:asciiTheme="minorHAnsi" w:hAnsiTheme="minorHAnsi" w:cstheme="minorHAnsi"/>
          <w:sz w:val="28"/>
          <w:szCs w:val="28"/>
        </w:rPr>
      </w:pPr>
      <w:r w:rsidRPr="0087201B">
        <w:rPr>
          <w:rFonts w:asciiTheme="minorHAnsi" w:hAnsiTheme="minorHAnsi" w:cstheme="minorHAnsi"/>
          <w:sz w:val="28"/>
          <w:szCs w:val="28"/>
        </w:rPr>
        <w:t>Discurso oral o escrito en el que se explica cómo es una cosa, una persona o un lugar para ofrecer una imagen o una idea completa de ellos.</w:t>
      </w:r>
    </w:p>
    <w:p w14:paraId="39B4461A" w14:textId="1F83F165" w:rsidR="00A33BD0" w:rsidRPr="0087201B" w:rsidRDefault="00A33BD0" w:rsidP="00A33BD0">
      <w:pPr>
        <w:pStyle w:val="NormalWeb"/>
        <w:rPr>
          <w:rFonts w:asciiTheme="minorHAnsi" w:hAnsiTheme="minorHAnsi" w:cstheme="minorHAnsi"/>
          <w:sz w:val="28"/>
          <w:szCs w:val="28"/>
        </w:rPr>
      </w:pPr>
      <w:r w:rsidRPr="0087201B">
        <w:rPr>
          <w:rFonts w:asciiTheme="minorHAnsi" w:hAnsiTheme="minorHAnsi" w:cstheme="minorHAnsi"/>
          <w:sz w:val="28"/>
          <w:szCs w:val="28"/>
        </w:rPr>
        <w:t>"en la primera versión de la novela aparecen dilatadas descripciones acerca de la mala vida de la ciudad; el sistema más utilizado en las descripciones de personas es el que pasa de la descripción de la cabeza, al cuello, tronco, piernas y pies, o en sentido inverso"</w:t>
      </w:r>
    </w:p>
    <w:p w14:paraId="3002E4F3" w14:textId="77777777" w:rsidR="005D365F" w:rsidRPr="0087201B" w:rsidRDefault="005D365F" w:rsidP="007F29CA">
      <w:pPr>
        <w:pStyle w:val="NormalWeb"/>
        <w:jc w:val="center"/>
        <w:rPr>
          <w:rFonts w:asciiTheme="minorHAnsi" w:hAnsiTheme="minorHAnsi" w:cstheme="minorHAnsi"/>
          <w:b/>
          <w:bCs/>
          <w:sz w:val="28"/>
          <w:szCs w:val="28"/>
        </w:rPr>
      </w:pPr>
    </w:p>
    <w:p w14:paraId="37F0BEE3" w14:textId="77777777" w:rsidR="005D365F" w:rsidRPr="0087201B" w:rsidRDefault="005D365F" w:rsidP="007F29CA">
      <w:pPr>
        <w:pStyle w:val="NormalWeb"/>
        <w:jc w:val="center"/>
        <w:rPr>
          <w:rFonts w:asciiTheme="minorHAnsi" w:hAnsiTheme="minorHAnsi" w:cstheme="minorHAnsi"/>
          <w:b/>
          <w:bCs/>
          <w:sz w:val="28"/>
          <w:szCs w:val="28"/>
        </w:rPr>
      </w:pPr>
    </w:p>
    <w:p w14:paraId="5AFF4EC4" w14:textId="77777777" w:rsidR="005D365F" w:rsidRPr="0087201B" w:rsidRDefault="005D365F" w:rsidP="007F29CA">
      <w:pPr>
        <w:pStyle w:val="NormalWeb"/>
        <w:jc w:val="center"/>
        <w:rPr>
          <w:rFonts w:asciiTheme="minorHAnsi" w:hAnsiTheme="minorHAnsi" w:cstheme="minorHAnsi"/>
          <w:b/>
          <w:bCs/>
          <w:sz w:val="28"/>
          <w:szCs w:val="28"/>
        </w:rPr>
      </w:pPr>
    </w:p>
    <w:p w14:paraId="1A60310B" w14:textId="77777777" w:rsidR="005D365F" w:rsidRPr="0087201B" w:rsidRDefault="005D365F" w:rsidP="007F29CA">
      <w:pPr>
        <w:pStyle w:val="NormalWeb"/>
        <w:jc w:val="center"/>
        <w:rPr>
          <w:rFonts w:asciiTheme="minorHAnsi" w:hAnsiTheme="minorHAnsi" w:cstheme="minorHAnsi"/>
          <w:b/>
          <w:bCs/>
          <w:sz w:val="32"/>
          <w:szCs w:val="32"/>
        </w:rPr>
      </w:pPr>
    </w:p>
    <w:p w14:paraId="23D083FD" w14:textId="5EBD2C7A" w:rsidR="00A91804" w:rsidRPr="0087201B" w:rsidRDefault="00A91804" w:rsidP="007F29CA">
      <w:pPr>
        <w:pStyle w:val="NormalWeb"/>
        <w:jc w:val="center"/>
        <w:rPr>
          <w:rFonts w:asciiTheme="minorHAnsi" w:hAnsiTheme="minorHAnsi" w:cstheme="minorHAnsi"/>
          <w:b/>
          <w:bCs/>
          <w:sz w:val="40"/>
          <w:szCs w:val="40"/>
        </w:rPr>
      </w:pPr>
      <w:r w:rsidRPr="0087201B">
        <w:rPr>
          <w:rFonts w:asciiTheme="minorHAnsi" w:hAnsiTheme="minorHAnsi" w:cstheme="minorHAnsi"/>
          <w:b/>
          <w:bCs/>
          <w:sz w:val="40"/>
          <w:szCs w:val="40"/>
        </w:rPr>
        <w:t>Diferencias</w:t>
      </w:r>
    </w:p>
    <w:p w14:paraId="4E3754BF" w14:textId="3BBAFC41" w:rsidR="00A91804" w:rsidRPr="0087201B" w:rsidRDefault="00A91804" w:rsidP="00A33BD0">
      <w:pPr>
        <w:pStyle w:val="NormalWeb"/>
        <w:rPr>
          <w:rFonts w:asciiTheme="minorHAnsi" w:hAnsiTheme="minorHAnsi" w:cstheme="minorHAnsi"/>
          <w:sz w:val="36"/>
          <w:szCs w:val="36"/>
        </w:rPr>
      </w:pPr>
    </w:p>
    <w:p w14:paraId="005BF3A4" w14:textId="74E5417A" w:rsidR="00221B6C" w:rsidRPr="0087201B" w:rsidRDefault="007F29CA" w:rsidP="00A33BD0">
      <w:pPr>
        <w:pStyle w:val="NormalWeb"/>
        <w:rPr>
          <w:rFonts w:asciiTheme="minorHAnsi" w:hAnsiTheme="minorHAnsi" w:cstheme="minorHAnsi"/>
          <w:b/>
          <w:bCs/>
          <w:sz w:val="36"/>
          <w:szCs w:val="36"/>
        </w:rPr>
      </w:pPr>
      <w:r w:rsidRPr="0087201B">
        <w:rPr>
          <w:rFonts w:asciiTheme="minorHAnsi" w:hAnsiTheme="minorHAnsi" w:cstheme="minorHAnsi"/>
          <w:b/>
          <w:bCs/>
          <w:sz w:val="36"/>
          <w:szCs w:val="36"/>
        </w:rPr>
        <w:t>Introducción y Descripción</w:t>
      </w:r>
    </w:p>
    <w:p w14:paraId="1A0DD3EB" w14:textId="50F9B596" w:rsidR="00221B6C" w:rsidRPr="0087201B" w:rsidRDefault="00221B6C" w:rsidP="00A33BD0">
      <w:pPr>
        <w:pStyle w:val="NormalWeb"/>
        <w:rPr>
          <w:rFonts w:asciiTheme="minorHAnsi" w:hAnsiTheme="minorHAnsi" w:cstheme="minorHAnsi"/>
          <w:sz w:val="28"/>
          <w:szCs w:val="28"/>
        </w:rPr>
      </w:pPr>
      <w:r w:rsidRPr="0087201B">
        <w:rPr>
          <w:rFonts w:asciiTheme="minorHAnsi" w:hAnsiTheme="minorHAnsi" w:cstheme="minorHAnsi"/>
          <w:sz w:val="28"/>
          <w:szCs w:val="28"/>
        </w:rPr>
        <w:t xml:space="preserve">La introducción es una sección inicial que establece el propósito y los objetivos de todo el contenido en </w:t>
      </w:r>
      <w:proofErr w:type="spellStart"/>
      <w:r w:rsidRPr="0087201B">
        <w:rPr>
          <w:rFonts w:asciiTheme="minorHAnsi" w:hAnsiTheme="minorHAnsi" w:cstheme="minorHAnsi"/>
          <w:sz w:val="28"/>
          <w:szCs w:val="28"/>
        </w:rPr>
        <w:t>si</w:t>
      </w:r>
      <w:proofErr w:type="spellEnd"/>
      <w:r w:rsidRPr="0087201B">
        <w:rPr>
          <w:rFonts w:asciiTheme="minorHAnsi" w:hAnsiTheme="minorHAnsi" w:cstheme="minorHAnsi"/>
          <w:sz w:val="28"/>
          <w:szCs w:val="28"/>
        </w:rPr>
        <w:t xml:space="preserve">, donde vemos el desarrollo y las conclusiones. Mientras que la descripción es la forma detallada y ordenada de las situaciones, personajes, objetos, lugares, </w:t>
      </w:r>
      <w:r w:rsidR="005D365F" w:rsidRPr="0087201B">
        <w:rPr>
          <w:rFonts w:asciiTheme="minorHAnsi" w:hAnsiTheme="minorHAnsi" w:cstheme="minorHAnsi"/>
          <w:sz w:val="28"/>
          <w:szCs w:val="28"/>
        </w:rPr>
        <w:t>etc.</w:t>
      </w:r>
    </w:p>
    <w:p w14:paraId="17B0966D" w14:textId="77777777" w:rsidR="00A91804" w:rsidRPr="0087201B" w:rsidRDefault="00A91804" w:rsidP="00A91804">
      <w:pPr>
        <w:pStyle w:val="NormalWeb"/>
        <w:jc w:val="center"/>
        <w:rPr>
          <w:rFonts w:asciiTheme="minorHAnsi" w:hAnsiTheme="minorHAnsi" w:cstheme="minorHAnsi"/>
          <w:b/>
          <w:bCs/>
          <w:sz w:val="32"/>
          <w:szCs w:val="32"/>
        </w:rPr>
      </w:pPr>
    </w:p>
    <w:p w14:paraId="1EA2C6C2" w14:textId="62A9F07B" w:rsidR="00B11250" w:rsidRPr="00546834" w:rsidRDefault="00546834" w:rsidP="00B11250">
      <w:pPr>
        <w:pStyle w:val="NormalWeb"/>
        <w:jc w:val="center"/>
        <w:rPr>
          <w:rFonts w:asciiTheme="minorHAnsi" w:hAnsiTheme="minorHAnsi" w:cstheme="minorHAnsi"/>
          <w:b/>
          <w:bCs/>
          <w:sz w:val="40"/>
          <w:szCs w:val="40"/>
          <w:lang w:val="en-US"/>
        </w:rPr>
      </w:pPr>
      <w:r w:rsidRPr="00546834">
        <w:rPr>
          <w:rFonts w:asciiTheme="minorHAnsi" w:hAnsiTheme="minorHAnsi" w:cstheme="minorHAnsi"/>
          <w:b/>
          <w:bCs/>
          <w:sz w:val="40"/>
          <w:szCs w:val="40"/>
          <w:lang w:val="en-US"/>
        </w:rPr>
        <w:t>Grand Theft Auto V</w:t>
      </w:r>
    </w:p>
    <w:p w14:paraId="664DFDF8" w14:textId="3122C9C1" w:rsidR="005D365F" w:rsidRPr="00546834" w:rsidRDefault="00A91804" w:rsidP="00A91804">
      <w:pPr>
        <w:pStyle w:val="NormalWeb"/>
        <w:rPr>
          <w:rFonts w:asciiTheme="minorHAnsi" w:hAnsiTheme="minorHAnsi" w:cstheme="minorHAnsi"/>
          <w:b/>
          <w:bCs/>
          <w:sz w:val="36"/>
          <w:szCs w:val="36"/>
          <w:lang w:val="en-US"/>
        </w:rPr>
      </w:pPr>
      <w:proofErr w:type="spellStart"/>
      <w:r w:rsidRPr="00546834">
        <w:rPr>
          <w:rFonts w:asciiTheme="minorHAnsi" w:hAnsiTheme="minorHAnsi" w:cstheme="minorHAnsi"/>
          <w:b/>
          <w:bCs/>
          <w:sz w:val="36"/>
          <w:szCs w:val="36"/>
          <w:lang w:val="en-US"/>
        </w:rPr>
        <w:t>Introducción</w:t>
      </w:r>
      <w:proofErr w:type="spellEnd"/>
    </w:p>
    <w:p w14:paraId="550F8BE9" w14:textId="72D04F3D" w:rsidR="005D365F" w:rsidRPr="0087201B" w:rsidRDefault="00546834" w:rsidP="005D365F">
      <w:pPr>
        <w:jc w:val="both"/>
        <w:rPr>
          <w:rFonts w:cstheme="minorHAnsi"/>
          <w:sz w:val="28"/>
          <w:szCs w:val="28"/>
          <w:lang w:val="es-BO"/>
        </w:rPr>
      </w:pPr>
      <w:r w:rsidRPr="00546834">
        <w:rPr>
          <w:rFonts w:cstheme="minorHAnsi"/>
          <w:sz w:val="28"/>
          <w:szCs w:val="28"/>
          <w:lang w:val="es-MX"/>
        </w:rPr>
        <w:t>Tr</w:t>
      </w:r>
      <w:r>
        <w:rPr>
          <w:rFonts w:cstheme="minorHAnsi"/>
          <w:sz w:val="28"/>
          <w:szCs w:val="28"/>
          <w:lang w:val="es-MX"/>
        </w:rPr>
        <w:t>es personajes tienen sus problemas, y por el azar del destino, ellos logran encontrarse, tendrán que salvar el mundo y trabajar juntos</w:t>
      </w:r>
    </w:p>
    <w:p w14:paraId="7F096ADF" w14:textId="77777777" w:rsidR="00A91804" w:rsidRPr="0087201B" w:rsidRDefault="00A91804" w:rsidP="00A91804">
      <w:pPr>
        <w:pStyle w:val="NormalWeb"/>
        <w:rPr>
          <w:rFonts w:asciiTheme="minorHAnsi" w:hAnsiTheme="minorHAnsi" w:cstheme="minorHAnsi"/>
          <w:b/>
          <w:bCs/>
          <w:sz w:val="28"/>
          <w:szCs w:val="28"/>
        </w:rPr>
      </w:pPr>
    </w:p>
    <w:p w14:paraId="5492E146" w14:textId="5B1C4743" w:rsidR="00A91804" w:rsidRPr="0087201B" w:rsidRDefault="00A91804" w:rsidP="00A91804">
      <w:pPr>
        <w:pStyle w:val="NormalWeb"/>
        <w:rPr>
          <w:rFonts w:asciiTheme="minorHAnsi" w:hAnsiTheme="minorHAnsi" w:cstheme="minorHAnsi"/>
          <w:b/>
          <w:bCs/>
          <w:sz w:val="36"/>
          <w:szCs w:val="36"/>
        </w:rPr>
      </w:pPr>
      <w:r w:rsidRPr="0087201B">
        <w:rPr>
          <w:rFonts w:asciiTheme="minorHAnsi" w:hAnsiTheme="minorHAnsi" w:cstheme="minorHAnsi"/>
          <w:b/>
          <w:bCs/>
          <w:sz w:val="36"/>
          <w:szCs w:val="36"/>
        </w:rPr>
        <w:t>Descripción</w:t>
      </w:r>
    </w:p>
    <w:p w14:paraId="166C86BC" w14:textId="611932E8" w:rsidR="00546834" w:rsidRDefault="0087201B" w:rsidP="005D365F">
      <w:pPr>
        <w:jc w:val="both"/>
        <w:rPr>
          <w:sz w:val="28"/>
          <w:szCs w:val="28"/>
          <w:lang w:val="es-BO"/>
        </w:rPr>
      </w:pPr>
      <w:r w:rsidRPr="0087201B">
        <w:rPr>
          <w:sz w:val="28"/>
          <w:szCs w:val="28"/>
          <w:lang w:val="es-BO"/>
        </w:rPr>
        <w:t xml:space="preserve">El punto central se enfoca </w:t>
      </w:r>
      <w:r w:rsidR="00546834">
        <w:rPr>
          <w:sz w:val="28"/>
          <w:szCs w:val="28"/>
          <w:lang w:val="es-BO"/>
        </w:rPr>
        <w:t>en los tres personajes, el jugador puede cambiar cada uno, y hacer diferentes misiones.</w:t>
      </w:r>
    </w:p>
    <w:p w14:paraId="1EC2DEAD" w14:textId="619C96C0" w:rsidR="00546834" w:rsidRDefault="00546834" w:rsidP="005D365F">
      <w:pPr>
        <w:jc w:val="both"/>
        <w:rPr>
          <w:sz w:val="28"/>
          <w:szCs w:val="28"/>
          <w:lang w:val="es-BO"/>
        </w:rPr>
      </w:pPr>
      <w:r>
        <w:rPr>
          <w:sz w:val="28"/>
          <w:szCs w:val="28"/>
          <w:lang w:val="es-BO"/>
        </w:rPr>
        <w:t>Podrá manejar carros, volar aviones y helicópteros, también navegar botes.</w:t>
      </w:r>
    </w:p>
    <w:p w14:paraId="4F5020F6" w14:textId="77777777" w:rsidR="00546834" w:rsidRPr="0087201B" w:rsidRDefault="00546834" w:rsidP="005D365F">
      <w:pPr>
        <w:jc w:val="both"/>
        <w:rPr>
          <w:sz w:val="28"/>
          <w:szCs w:val="28"/>
          <w:lang w:val="es-BO"/>
        </w:rPr>
      </w:pPr>
      <w:bookmarkStart w:id="0" w:name="_GoBack"/>
      <w:bookmarkEnd w:id="0"/>
    </w:p>
    <w:p w14:paraId="5262971A" w14:textId="6A8D2E85" w:rsidR="00A33BD0" w:rsidRPr="00A33BD0" w:rsidRDefault="00A33BD0">
      <w:pPr>
        <w:rPr>
          <w:lang w:val="es-BO"/>
        </w:rPr>
      </w:pPr>
    </w:p>
    <w:sectPr w:rsidR="00A33BD0" w:rsidRPr="00A33BD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6641FA"/>
    <w:multiLevelType w:val="multilevel"/>
    <w:tmpl w:val="C3DED5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84F4CE0"/>
    <w:multiLevelType w:val="multilevel"/>
    <w:tmpl w:val="FCDE6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C157AB1"/>
    <w:multiLevelType w:val="hybridMultilevel"/>
    <w:tmpl w:val="D9A89FF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14AE"/>
    <w:rsid w:val="000B6303"/>
    <w:rsid w:val="001914AE"/>
    <w:rsid w:val="00221B6C"/>
    <w:rsid w:val="00546834"/>
    <w:rsid w:val="005D365F"/>
    <w:rsid w:val="007F29CA"/>
    <w:rsid w:val="0087201B"/>
    <w:rsid w:val="00A33BD0"/>
    <w:rsid w:val="00A91804"/>
    <w:rsid w:val="00B11250"/>
    <w:rsid w:val="00E04936"/>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008EEC"/>
  <w15:chartTrackingRefBased/>
  <w15:docId w15:val="{7BE2F520-6E7F-4CDA-988A-7EC86EC569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B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33BD0"/>
    <w:rPr>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33BD0"/>
    <w:pPr>
      <w:spacing w:after="120" w:line="480" w:lineRule="auto"/>
      <w:ind w:left="720"/>
      <w:contextualSpacing/>
      <w:jc w:val="both"/>
    </w:pPr>
    <w:rPr>
      <w:rFonts w:ascii="Times New Roman" w:hAnsi="Times New Roman"/>
      <w:sz w:val="24"/>
      <w:lang w:val="es-MX"/>
    </w:rPr>
  </w:style>
  <w:style w:type="character" w:styleId="Hipervnculo">
    <w:name w:val="Hyperlink"/>
    <w:basedOn w:val="Fuentedeprrafopredeter"/>
    <w:uiPriority w:val="99"/>
    <w:unhideWhenUsed/>
    <w:rsid w:val="00A33BD0"/>
    <w:rPr>
      <w:color w:val="0563C1" w:themeColor="hyperlink"/>
      <w:u w:val="single"/>
    </w:rPr>
  </w:style>
  <w:style w:type="character" w:styleId="Mencinsinresolver">
    <w:name w:val="Unresolved Mention"/>
    <w:basedOn w:val="Fuentedeprrafopredeter"/>
    <w:uiPriority w:val="99"/>
    <w:semiHidden/>
    <w:unhideWhenUsed/>
    <w:rsid w:val="00A33BD0"/>
    <w:rPr>
      <w:color w:val="605E5C"/>
      <w:shd w:val="clear" w:color="auto" w:fill="E1DFDD"/>
    </w:rPr>
  </w:style>
  <w:style w:type="paragraph" w:styleId="NormalWeb">
    <w:name w:val="Normal (Web)"/>
    <w:basedOn w:val="Normal"/>
    <w:uiPriority w:val="99"/>
    <w:semiHidden/>
    <w:unhideWhenUsed/>
    <w:rsid w:val="00A33BD0"/>
    <w:pPr>
      <w:spacing w:before="100" w:beforeAutospacing="1" w:after="100" w:afterAutospacing="1" w:line="240" w:lineRule="auto"/>
    </w:pPr>
    <w:rPr>
      <w:rFonts w:ascii="Times New Roman" w:eastAsia="Times New Roman" w:hAnsi="Times New Roman" w:cs="Times New Roman"/>
      <w:sz w:val="24"/>
      <w:szCs w:val="24"/>
      <w:lang w:val="es-BO" w:eastAsia="es-B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4111115">
      <w:bodyDiv w:val="1"/>
      <w:marLeft w:val="0"/>
      <w:marRight w:val="0"/>
      <w:marTop w:val="0"/>
      <w:marBottom w:val="0"/>
      <w:divBdr>
        <w:top w:val="none" w:sz="0" w:space="0" w:color="auto"/>
        <w:left w:val="none" w:sz="0" w:space="0" w:color="auto"/>
        <w:bottom w:val="none" w:sz="0" w:space="0" w:color="auto"/>
        <w:right w:val="none" w:sz="0" w:space="0" w:color="auto"/>
      </w:divBdr>
      <w:divsChild>
        <w:div w:id="1291673177">
          <w:marLeft w:val="0"/>
          <w:marRight w:val="0"/>
          <w:marTop w:val="0"/>
          <w:marBottom w:val="0"/>
          <w:divBdr>
            <w:top w:val="none" w:sz="0" w:space="0" w:color="auto"/>
            <w:left w:val="none" w:sz="0" w:space="0" w:color="auto"/>
            <w:bottom w:val="none" w:sz="0" w:space="0" w:color="auto"/>
            <w:right w:val="none" w:sz="0" w:space="0" w:color="auto"/>
          </w:divBdr>
        </w:div>
      </w:divsChild>
    </w:div>
    <w:div w:id="617682060">
      <w:bodyDiv w:val="1"/>
      <w:marLeft w:val="0"/>
      <w:marRight w:val="0"/>
      <w:marTop w:val="0"/>
      <w:marBottom w:val="0"/>
      <w:divBdr>
        <w:top w:val="none" w:sz="0" w:space="0" w:color="auto"/>
        <w:left w:val="none" w:sz="0" w:space="0" w:color="auto"/>
        <w:bottom w:val="none" w:sz="0" w:space="0" w:color="auto"/>
        <w:right w:val="none" w:sz="0" w:space="0" w:color="auto"/>
      </w:divBdr>
      <w:divsChild>
        <w:div w:id="195001490">
          <w:marLeft w:val="0"/>
          <w:marRight w:val="0"/>
          <w:marTop w:val="0"/>
          <w:marBottom w:val="0"/>
          <w:divBdr>
            <w:top w:val="none" w:sz="0" w:space="0" w:color="auto"/>
            <w:left w:val="none" w:sz="0" w:space="0" w:color="auto"/>
            <w:bottom w:val="none" w:sz="0" w:space="0" w:color="auto"/>
            <w:right w:val="none" w:sz="0" w:space="0" w:color="auto"/>
          </w:divBdr>
        </w:div>
      </w:divsChild>
    </w:div>
    <w:div w:id="1172180130">
      <w:bodyDiv w:val="1"/>
      <w:marLeft w:val="0"/>
      <w:marRight w:val="0"/>
      <w:marTop w:val="0"/>
      <w:marBottom w:val="0"/>
      <w:divBdr>
        <w:top w:val="none" w:sz="0" w:space="0" w:color="auto"/>
        <w:left w:val="none" w:sz="0" w:space="0" w:color="auto"/>
        <w:bottom w:val="none" w:sz="0" w:space="0" w:color="auto"/>
        <w:right w:val="none" w:sz="0" w:space="0" w:color="auto"/>
      </w:divBdr>
    </w:div>
    <w:div w:id="1823932499">
      <w:bodyDiv w:val="1"/>
      <w:marLeft w:val="0"/>
      <w:marRight w:val="0"/>
      <w:marTop w:val="0"/>
      <w:marBottom w:val="0"/>
      <w:divBdr>
        <w:top w:val="none" w:sz="0" w:space="0" w:color="auto"/>
        <w:left w:val="none" w:sz="0" w:space="0" w:color="auto"/>
        <w:bottom w:val="none" w:sz="0" w:space="0" w:color="auto"/>
        <w:right w:val="none" w:sz="0" w:space="0" w:color="auto"/>
      </w:divBdr>
      <w:divsChild>
        <w:div w:id="993795517">
          <w:marLeft w:val="0"/>
          <w:marRight w:val="0"/>
          <w:marTop w:val="0"/>
          <w:marBottom w:val="0"/>
          <w:divBdr>
            <w:top w:val="none" w:sz="0" w:space="0" w:color="auto"/>
            <w:left w:val="none" w:sz="0" w:space="0" w:color="auto"/>
            <w:bottom w:val="none" w:sz="0" w:space="0" w:color="auto"/>
            <w:right w:val="none" w:sz="0" w:space="0" w:color="auto"/>
          </w:divBdr>
        </w:div>
      </w:divsChild>
    </w:div>
    <w:div w:id="1860073333">
      <w:bodyDiv w:val="1"/>
      <w:marLeft w:val="0"/>
      <w:marRight w:val="0"/>
      <w:marTop w:val="0"/>
      <w:marBottom w:val="0"/>
      <w:divBdr>
        <w:top w:val="none" w:sz="0" w:space="0" w:color="auto"/>
        <w:left w:val="none" w:sz="0" w:space="0" w:color="auto"/>
        <w:bottom w:val="none" w:sz="0" w:space="0" w:color="auto"/>
        <w:right w:val="none" w:sz="0" w:space="0" w:color="auto"/>
      </w:divBdr>
      <w:divsChild>
        <w:div w:id="1097217768">
          <w:marLeft w:val="0"/>
          <w:marRight w:val="0"/>
          <w:marTop w:val="0"/>
          <w:marBottom w:val="0"/>
          <w:divBdr>
            <w:top w:val="none" w:sz="0" w:space="0" w:color="auto"/>
            <w:left w:val="none" w:sz="0" w:space="0" w:color="auto"/>
            <w:bottom w:val="none" w:sz="0" w:space="0" w:color="auto"/>
            <w:right w:val="none" w:sz="0" w:space="0" w:color="auto"/>
          </w:divBdr>
        </w:div>
      </w:divsChild>
    </w:div>
    <w:div w:id="2057313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2</Pages>
  <Words>339</Words>
  <Characters>1938</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Cesar Sebastian Orellana Hidalgo</dc:creator>
  <cp:keywords/>
  <dc:description/>
  <cp:lastModifiedBy>Ariel Burgos</cp:lastModifiedBy>
  <cp:revision>6</cp:revision>
  <dcterms:created xsi:type="dcterms:W3CDTF">2019-12-04T05:56:00Z</dcterms:created>
  <dcterms:modified xsi:type="dcterms:W3CDTF">2019-12-13T09:11:00Z</dcterms:modified>
</cp:coreProperties>
</file>