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3658" w14:textId="2327CF57" w:rsidR="00596878" w:rsidRDefault="00705D0F" w:rsidP="00705D0F">
      <w:pPr>
        <w:spacing w:line="276" w:lineRule="auto"/>
      </w:pPr>
      <w:r>
        <w:t>Jordan Asmono – 210922810</w:t>
      </w:r>
      <w:r>
        <w:br/>
        <w:t>Final Project – Building a RAG System</w:t>
      </w:r>
      <w:r>
        <w:br/>
        <w:t>CP423 – Text Retrieval and Search Engines</w:t>
      </w:r>
      <w:r>
        <w:br/>
        <w:t>Prof. Zhao</w:t>
      </w:r>
      <w:r>
        <w:br/>
        <w:t>Spring 2026</w:t>
      </w:r>
    </w:p>
    <w:p w14:paraId="2753DF9B" w14:textId="5988DE65" w:rsidR="00705D0F" w:rsidRDefault="004C1CF0" w:rsidP="00533C1A">
      <w:pPr>
        <w:pStyle w:val="Heading2"/>
      </w:pPr>
      <w:r>
        <w:t xml:space="preserve">1. </w:t>
      </w:r>
      <w:r w:rsidR="00C43336">
        <w:t>Overview</w:t>
      </w:r>
    </w:p>
    <w:p w14:paraId="0CD2D7B6" w14:textId="62BC2E9F" w:rsidR="00533C1A" w:rsidRDefault="00533C1A" w:rsidP="00705D0F">
      <w:pPr>
        <w:spacing w:line="276" w:lineRule="auto"/>
      </w:pPr>
      <w:r>
        <w:t xml:space="preserve">My system is a hybrid retrieval-augmented generation pipeline built on a corpus of University of Waterloo Faculty of Mathematics undergraduate course descriptions. </w:t>
      </w:r>
      <w:r w:rsidRPr="00533C1A">
        <w:t xml:space="preserve">A query goes to two retrievers at once: a sparse BM25 index and a dense embedding index. Their ranked results are combined using Reciprocal Rank Fusion (RRF). The top passages from that combined ranking are inserted into a structured prompt and sent to a locally hosted Qwen2.5 7B-Instruct model, served through </w:t>
      </w:r>
      <w:proofErr w:type="spellStart"/>
      <w:r w:rsidRPr="00533C1A">
        <w:t>Ollama</w:t>
      </w:r>
      <w:proofErr w:type="spellEnd"/>
      <w:r w:rsidRPr="00533C1A">
        <w:t>. The model is instructed to answer strictly from the provided context, cite its claims inline, and decline to answer when the context isn't sufficient.</w:t>
      </w:r>
    </w:p>
    <w:p w14:paraId="3189DDB6" w14:textId="4DCFFE96" w:rsidR="00533C1A" w:rsidRDefault="004C1CF0" w:rsidP="00533C1A">
      <w:pPr>
        <w:pStyle w:val="Heading2"/>
      </w:pPr>
      <w:r>
        <w:t xml:space="preserve">2. </w:t>
      </w:r>
      <w:r w:rsidR="00533C1A">
        <w:t>Corpus Construction</w:t>
      </w:r>
    </w:p>
    <w:p w14:paraId="1FECF440" w14:textId="6FA4A548" w:rsidR="00533C1A" w:rsidRDefault="00533C1A" w:rsidP="00533C1A">
      <w:pPr>
        <w:spacing w:line="276" w:lineRule="auto"/>
      </w:pPr>
      <w:r>
        <w:t>Documents came from the University of Waterloo Open Data API v3 (openapi.data.uwaterloo.ca), an official public API backed by the registrar, using its Courses endpoint. I limited collection to the ten subject codes housed in the Faculty of Mathematics (CS, MATH, STAT, AMATH, CO, PMATH, ACTSC, SE, BIOSTAT, CM), restricted to undergraduate offerings only.</w:t>
      </w:r>
    </w:p>
    <w:p w14:paraId="6063104B" w14:textId="531C4CA8" w:rsidR="00533C1A" w:rsidRDefault="00533C1A" w:rsidP="00533C1A">
      <w:pPr>
        <w:spacing w:line="276" w:lineRule="auto"/>
      </w:pPr>
      <w:r>
        <w:t>The Courses endpoint is scoped to a single term, so querying only one term would miss any course that isn't offered every term. To get full coverage, I queried three fixed terms spanning one academic year (Fall 2024, Winter 2025, and Spring 2025, term codes 1249, 1251, and 1255) and merged the results by course ID, keeping whichever record had a description. I pinned specific past terms instead of always using the current one, so the corpus stays reproducible and doesn't quietly change as terms roll over.</w:t>
      </w:r>
    </w:p>
    <w:p w14:paraId="5374ED4E" w14:textId="77777777" w:rsidR="00533C1A" w:rsidRDefault="00533C1A" w:rsidP="00533C1A">
      <w:pPr>
        <w:spacing w:line="276" w:lineRule="auto"/>
      </w:pPr>
      <w:r>
        <w:t xml:space="preserve">Each merged course record became one retrieval document containing the subject, catalog number, title, description, and requirements text (prerequisites, </w:t>
      </w:r>
      <w:proofErr w:type="spellStart"/>
      <w:r>
        <w:t>antirequisites</w:t>
      </w:r>
      <w:proofErr w:type="spellEnd"/>
      <w:r>
        <w:t xml:space="preserve">, corequisites), with a stable unique ID in the form </w:t>
      </w:r>
      <w:proofErr w:type="spellStart"/>
      <w:r>
        <w:t>uw</w:t>
      </w:r>
      <w:proofErr w:type="spellEnd"/>
      <w:r>
        <w:t>-course-{subject}-{</w:t>
      </w:r>
      <w:proofErr w:type="spellStart"/>
      <w:r>
        <w:t>catalog_number</w:t>
      </w:r>
      <w:proofErr w:type="spellEnd"/>
      <w:r>
        <w:t>}.</w:t>
      </w:r>
    </w:p>
    <w:p w14:paraId="70D6BB15" w14:textId="5D758F6B" w:rsidR="00533C1A" w:rsidRDefault="00533C1A" w:rsidP="00533C1A">
      <w:pPr>
        <w:spacing w:line="276" w:lineRule="auto"/>
      </w:pPr>
      <w:r>
        <w:t xml:space="preserve">I also filtered out documents with empty or non-substantive descriptions. This used a minimum word-count floor along with regular-expression patterns for known placeholder phrasing, such as cross-listed courses whose description just says something like "refer to [external institution]'s calendar" instead of containing real content. This filter took some tuning: an initial 8-word threshold turned out to discard legitimate, if terse, descriptions too, including one that just read "Enriched version of CS251." I caught this while building </w:t>
      </w:r>
      <w:r>
        <w:lastRenderedPageBreak/>
        <w:t>the evaluation set and lowered the threshold to 4 words. The final corpus contains 342 documents, comfortably within the project's 200 to 2,000 document requirement range.</w:t>
      </w:r>
    </w:p>
    <w:p w14:paraId="1F8A8552" w14:textId="436BF721" w:rsidR="00533C1A" w:rsidRDefault="004C1CF0" w:rsidP="00533C1A">
      <w:pPr>
        <w:pStyle w:val="Heading2"/>
      </w:pPr>
      <w:r>
        <w:t xml:space="preserve">3. </w:t>
      </w:r>
      <w:r w:rsidR="00533C1A">
        <w:t>Diagnosis Experiment</w:t>
      </w:r>
    </w:p>
    <w:p w14:paraId="192AB6BB" w14:textId="15108A47" w:rsidR="00533C1A" w:rsidRDefault="00533C1A" w:rsidP="00533C1A">
      <w:pPr>
        <w:spacing w:after="140"/>
      </w:pPr>
      <w:r>
        <w:t xml:space="preserve">To check that the corpus wasn't already well known to the generation model, I wrote ten factual questions targeting specific, granular facts: exact prerequisite and </w:t>
      </w:r>
      <w:proofErr w:type="spellStart"/>
      <w:r>
        <w:t>antirequisite</w:t>
      </w:r>
      <w:proofErr w:type="spellEnd"/>
      <w:r>
        <w:t xml:space="preserve"> course codes, minimum grade thresholds, program restrictions. These were posed to bare Qwen2.5 7B-Instruct with no retrieved context, using the same temperature=0, seed=42 settings as the rest of the pipeline.</w:t>
      </w:r>
    </w:p>
    <w:p w14:paraId="16B0EB31" w14:textId="3A1A6AD7" w:rsidR="00533C1A" w:rsidRDefault="00533C1A" w:rsidP="00533C1A">
      <w:pPr>
        <w:spacing w:after="140"/>
      </w:pPr>
      <w:r>
        <w:t>The model got 0 out of 10 correct. It either declined to answer or gave a plausible but wrong course code. It's likely that granular institutional catalog data like this is long-tail, low-frequency text that simply isn't well represented in general pretraining data, no matter how recent. That supports treating this corpus as a good fit for demonstrating what retrieval adds.</w:t>
      </w:r>
    </w:p>
    <w:p w14:paraId="5E12F3BC" w14:textId="62453ED9" w:rsidR="00533C1A" w:rsidRDefault="004C1CF0" w:rsidP="00533C1A">
      <w:pPr>
        <w:pStyle w:val="Heading2"/>
      </w:pPr>
      <w:r>
        <w:t xml:space="preserve">4. </w:t>
      </w:r>
      <w:r w:rsidR="00533C1A">
        <w:t>Retrieval System</w:t>
      </w:r>
    </w:p>
    <w:p w14:paraId="4299F2F8" w14:textId="03E015C5" w:rsidR="00533C1A" w:rsidRDefault="004C1CF0" w:rsidP="00533C1A">
      <w:pPr>
        <w:pStyle w:val="Heading3"/>
      </w:pPr>
      <w:r>
        <w:t xml:space="preserve">4.1 </w:t>
      </w:r>
      <w:r w:rsidR="00533C1A">
        <w:t>Sparse Retrieval (BM25)</w:t>
      </w:r>
    </w:p>
    <w:p w14:paraId="26EC9916" w14:textId="77777777" w:rsidR="00533C1A" w:rsidRDefault="00533C1A" w:rsidP="00533C1A">
      <w:pPr>
        <w:spacing w:after="140"/>
      </w:pPr>
      <w:r>
        <w:t xml:space="preserve">This was implemented with rank_bm25 (BM25Okapi) over a custom tokenizer that lowercases text, strips punctuation, tokenizes on whitespace, removes English </w:t>
      </w:r>
      <w:proofErr w:type="spellStart"/>
      <w:r>
        <w:t>stopwords</w:t>
      </w:r>
      <w:proofErr w:type="spellEnd"/>
      <w:r>
        <w:t>, and applies a small domain-specific normalization step. That last part maps full words like "prerequisite", "</w:t>
      </w:r>
      <w:proofErr w:type="spellStart"/>
      <w:r>
        <w:t>antirequisite</w:t>
      </w:r>
      <w:proofErr w:type="spellEnd"/>
      <w:r>
        <w:t>", and "corequisite" to the catalog's own abbreviations ("</w:t>
      </w:r>
      <w:proofErr w:type="spellStart"/>
      <w:r>
        <w:t>prereq</w:t>
      </w:r>
      <w:proofErr w:type="spellEnd"/>
      <w:r>
        <w:t>", "</w:t>
      </w:r>
      <w:proofErr w:type="spellStart"/>
      <w:r>
        <w:t>antireq</w:t>
      </w:r>
      <w:proofErr w:type="spellEnd"/>
      <w:r>
        <w:t>", "</w:t>
      </w:r>
      <w:proofErr w:type="spellStart"/>
      <w:r>
        <w:t>coreq</w:t>
      </w:r>
      <w:proofErr w:type="spellEnd"/>
      <w:r>
        <w:t>"), closing a vocabulary gap that would otherwise trip up a natural-language question against the corpus's abbreviated phrasing.</w:t>
      </w:r>
    </w:p>
    <w:p w14:paraId="56215653" w14:textId="095619D1" w:rsidR="00533C1A" w:rsidRDefault="004C1CF0" w:rsidP="00533C1A">
      <w:pPr>
        <w:pStyle w:val="Heading3"/>
      </w:pPr>
      <w:r>
        <w:t xml:space="preserve">4.2 </w:t>
      </w:r>
      <w:r w:rsidR="00533C1A">
        <w:t>Dense Retrieval</w:t>
      </w:r>
    </w:p>
    <w:p w14:paraId="691FE6A2" w14:textId="36E55003" w:rsidR="00533C1A" w:rsidRDefault="00533C1A" w:rsidP="00533C1A">
      <w:pPr>
        <w:spacing w:after="140"/>
      </w:pPr>
      <w:r>
        <w:t>This uses BAAI/bge-small-en-v1.5 (sentence-transformers, 384-dimensional embeddings). I picked it over the smaller all-MiniLM-L6-v2 baseline because it's trained specifically for retrieval and performs consistently better on retrieval benchmarks like BEIR and MTEB, at a similar computational cost. Following BGE's asymmetric retrieval setup, queries get prefixed with the instruction "Represent this sentence for searching relevant passages: " before being embedded, while documents are embedded with no prefix at all. Every embedding is L2-normalized, so cosine similarity just becomes a dot product. Document embeddings are cached to disk along with a manifest that records the exact ordered list of document IDs used to build them. On load, that manifest gets checked against the current corpus's document IDs, not just a document count, so a stale or misaligned cache can't get reused silently after the corpus changes.</w:t>
      </w:r>
    </w:p>
    <w:p w14:paraId="7C52402F" w14:textId="12DCE0FF" w:rsidR="00533C1A" w:rsidRDefault="004C1CF0" w:rsidP="00533C1A">
      <w:pPr>
        <w:pStyle w:val="Heading3"/>
      </w:pPr>
      <w:r>
        <w:lastRenderedPageBreak/>
        <w:t xml:space="preserve">4.3 </w:t>
      </w:r>
      <w:r w:rsidR="00533C1A">
        <w:t>Fusion</w:t>
      </w:r>
    </w:p>
    <w:p w14:paraId="1DABEBD6" w14:textId="19B03DFF" w:rsidR="00533C1A" w:rsidRDefault="00533C1A" w:rsidP="00533C1A">
      <w:pPr>
        <w:spacing w:after="140"/>
      </w:pPr>
      <w:r>
        <w:t>The two retrievers' top 20 candidates get combined with Reciprocal Rank Fusion using k=60, the standard default. RRF sums a 1</w:t>
      </w:r>
      <w:proofErr w:type="gramStart"/>
      <w:r>
        <w:t>/(</w:t>
      </w:r>
      <w:proofErr w:type="gramEnd"/>
      <w:r>
        <w:t xml:space="preserve">k + rank) contribution from every list a document shows up in. </w:t>
      </w:r>
      <w:r w:rsidR="004C1CF0">
        <w:t>I</w:t>
      </w:r>
      <w:r>
        <w:t xml:space="preserve"> chose RRF over a normalized linear score combination because BM25 scores and cosine similarities sit on completely different numeric scales, and RRF avoids that problem by fusing on rank position instead of raw score. Section 8 walks through a real limitation this choice runs into.</w:t>
      </w:r>
    </w:p>
    <w:p w14:paraId="593BD41C" w14:textId="576D98D8" w:rsidR="004C1CF0" w:rsidRDefault="004C1CF0" w:rsidP="004C1CF0">
      <w:pPr>
        <w:pStyle w:val="Heading2"/>
      </w:pPr>
      <w:r>
        <w:t>5. Generation</w:t>
      </w:r>
    </w:p>
    <w:p w14:paraId="05097085" w14:textId="77777777" w:rsidR="004C1CF0" w:rsidRDefault="004C1CF0" w:rsidP="004C1CF0">
      <w:pPr>
        <w:spacing w:after="140"/>
      </w:pPr>
      <w:r>
        <w:t xml:space="preserve">Generation uses Qwen2.5 7B-Instruct at Q4_K_M quantization, served locally through </w:t>
      </w:r>
      <w:proofErr w:type="spellStart"/>
      <w:r>
        <w:t>Ollama's</w:t>
      </w:r>
      <w:proofErr w:type="spellEnd"/>
      <w:r>
        <w:t xml:space="preserve"> HTTP API. Every generation call uses temperature=0 and a fixed seed of 42 for reproducibility. Earlier runs without these settings showed real answer instability, discussed in Section 7.</w:t>
      </w:r>
    </w:p>
    <w:p w14:paraId="27231B9F" w14:textId="0CF26C4E" w:rsidR="004C1CF0" w:rsidRDefault="004C1CF0" w:rsidP="004C1CF0">
      <w:pPr>
        <w:pStyle w:val="Heading3"/>
      </w:pPr>
      <w:r>
        <w:t>Prompt Template</w:t>
      </w:r>
    </w:p>
    <w:p w14:paraId="252F81A0" w14:textId="77777777" w:rsidR="00A71AEB" w:rsidRDefault="00A71AEB" w:rsidP="00A71AEB">
      <w:pPr>
        <w:pStyle w:val="ListParagraph"/>
        <w:numPr>
          <w:ilvl w:val="0"/>
          <w:numId w:val="8"/>
        </w:numPr>
        <w:spacing w:after="60" w:line="240" w:lineRule="auto"/>
      </w:pPr>
      <w:r>
        <w:t>Answer only from the provided numbered context; no outside knowledge.</w:t>
      </w:r>
    </w:p>
    <w:p w14:paraId="4005F998" w14:textId="77777777" w:rsidR="00A71AEB" w:rsidRDefault="00A71AEB" w:rsidP="00A71AEB">
      <w:pPr>
        <w:pStyle w:val="ListParagraph"/>
        <w:numPr>
          <w:ilvl w:val="0"/>
          <w:numId w:val="8"/>
        </w:numPr>
        <w:spacing w:after="60" w:line="240" w:lineRule="auto"/>
      </w:pPr>
      <w:r>
        <w:t>Cite every factual claim inline using [1], [2], etc.</w:t>
      </w:r>
    </w:p>
    <w:p w14:paraId="2274D6FA" w14:textId="77777777" w:rsidR="00A71AEB" w:rsidRDefault="00A71AEB" w:rsidP="00A71AEB">
      <w:pPr>
        <w:pStyle w:val="ListParagraph"/>
        <w:numPr>
          <w:ilvl w:val="0"/>
          <w:numId w:val="8"/>
        </w:numPr>
        <w:spacing w:after="60" w:line="240" w:lineRule="auto"/>
      </w:pPr>
      <w:r>
        <w:t>If context is insufficient, respond exactly "I don't know" plus a brief explanation; don't guess.</w:t>
      </w:r>
    </w:p>
    <w:p w14:paraId="1B1253FD" w14:textId="0965D3A3" w:rsidR="00A71AEB" w:rsidRDefault="00A71AEB" w:rsidP="00A71AEB">
      <w:pPr>
        <w:pStyle w:val="ListParagraph"/>
        <w:numPr>
          <w:ilvl w:val="0"/>
          <w:numId w:val="8"/>
        </w:numPr>
        <w:spacing w:after="60" w:line="240" w:lineRule="auto"/>
      </w:pPr>
      <w:r>
        <w:t>Be concise and direct.</w:t>
      </w:r>
    </w:p>
    <w:p w14:paraId="49BB8103" w14:textId="795174E6" w:rsidR="004C1CF0" w:rsidRDefault="004C1CF0" w:rsidP="004C1CF0">
      <w:pPr>
        <w:pStyle w:val="Heading2"/>
      </w:pPr>
      <w:r>
        <w:t>6. Evaluation Set Construction</w:t>
      </w:r>
    </w:p>
    <w:p w14:paraId="3DA42749" w14:textId="0D26195A" w:rsidR="004C1CF0" w:rsidRDefault="004C1CF0" w:rsidP="004C1CF0">
      <w:pPr>
        <w:spacing w:after="140"/>
      </w:pPr>
      <w:r>
        <w:t>The hand-written evaluation set has 10 questions: 6 factoid, 2 multi-hop, and 2 unanswerable. Each question has a human-verified reference answer and a ground-truth source document ID list, left empty for the unanswerable questions since no document should support an answer there.</w:t>
      </w:r>
    </w:p>
    <w:p w14:paraId="5D840218" w14:textId="2E494A89" w:rsidR="004C1CF0" w:rsidRDefault="004C1CF0" w:rsidP="004C1CF0">
      <w:pPr>
        <w:spacing w:after="140"/>
      </w:pPr>
      <w:r>
        <w:t xml:space="preserve">Candidate questions were first drafted with LLM assistance after reviewing a sample of corpus documents, then manually checked against the live corpus files and corrected before being finalized. </w:t>
      </w:r>
    </w:p>
    <w:p w14:paraId="76C9D1DF" w14:textId="3669E145" w:rsidR="004C1CF0" w:rsidRDefault="00642B2A" w:rsidP="00642B2A">
      <w:pPr>
        <w:pStyle w:val="Heading3"/>
      </w:pPr>
      <w:r>
        <w:t>Potential Sources of Bias</w:t>
      </w:r>
    </w:p>
    <w:p w14:paraId="485C6D68" w14:textId="77777777" w:rsidR="00A71AEB" w:rsidRDefault="00A71AEB" w:rsidP="00A71AEB">
      <w:pPr>
        <w:pStyle w:val="ListParagraph"/>
        <w:numPr>
          <w:ilvl w:val="0"/>
          <w:numId w:val="2"/>
        </w:numPr>
        <w:spacing w:after="60" w:line="240" w:lineRule="auto"/>
        <w:contextualSpacing w:val="0"/>
      </w:pPr>
      <w:r>
        <w:t xml:space="preserve">Questions skew toward </w:t>
      </w:r>
      <w:proofErr w:type="spellStart"/>
      <w:r>
        <w:t>prereq</w:t>
      </w:r>
      <w:proofErr w:type="spellEnd"/>
      <w:r>
        <w:t>/</w:t>
      </w:r>
      <w:proofErr w:type="spellStart"/>
      <w:r>
        <w:t>antireq</w:t>
      </w:r>
      <w:proofErr w:type="spellEnd"/>
      <w:r>
        <w:t>/</w:t>
      </w:r>
      <w:proofErr w:type="spellStart"/>
      <w:r>
        <w:t>coreq</w:t>
      </w:r>
      <w:proofErr w:type="spellEnd"/>
      <w:r>
        <w:t xml:space="preserve"> metadata, the most structured field, over free-text descriptions.</w:t>
      </w:r>
    </w:p>
    <w:p w14:paraId="7AEFD19E" w14:textId="593138F0" w:rsidR="00642B2A" w:rsidRDefault="00A71AEB" w:rsidP="00A71AEB">
      <w:pPr>
        <w:pStyle w:val="ListParagraph"/>
        <w:numPr>
          <w:ilvl w:val="0"/>
          <w:numId w:val="2"/>
        </w:numPr>
        <w:spacing w:after="60" w:line="240" w:lineRule="auto"/>
        <w:contextualSpacing w:val="0"/>
      </w:pPr>
      <w:r>
        <w:t>Both multi-hop questions use pairs of unusually similar courses by design, so this subset may not represent multi-hop difficulty in general.</w:t>
      </w:r>
    </w:p>
    <w:p w14:paraId="6D1E658A" w14:textId="77777777" w:rsidR="00A71AEB" w:rsidRDefault="00A71AEB" w:rsidP="00642B2A">
      <w:pPr>
        <w:pStyle w:val="Heading2"/>
      </w:pPr>
    </w:p>
    <w:p w14:paraId="56E9892E" w14:textId="77680896" w:rsidR="00642B2A" w:rsidRDefault="00642B2A" w:rsidP="00642B2A">
      <w:pPr>
        <w:pStyle w:val="Heading2"/>
      </w:pPr>
      <w:r>
        <w:t>7. Experimental Results</w:t>
      </w:r>
    </w:p>
    <w:tbl>
      <w:tblPr>
        <w:tblStyle w:val="TableGrid"/>
        <w:tblW w:w="9355" w:type="dxa"/>
        <w:tblLook w:val="04A0" w:firstRow="1" w:lastRow="0" w:firstColumn="1" w:lastColumn="0" w:noHBand="0" w:noVBand="1"/>
      </w:tblPr>
      <w:tblGrid>
        <w:gridCol w:w="3505"/>
        <w:gridCol w:w="1170"/>
        <w:gridCol w:w="4680"/>
      </w:tblGrid>
      <w:tr w:rsidR="00642B2A" w14:paraId="03D439EA" w14:textId="77777777" w:rsidTr="00642B2A">
        <w:tc>
          <w:tcPr>
            <w:tcW w:w="3505" w:type="dxa"/>
            <w:shd w:val="clear" w:color="auto" w:fill="C1E4F5" w:themeFill="accent1" w:themeFillTint="33"/>
          </w:tcPr>
          <w:p w14:paraId="06D0B076" w14:textId="340A9617" w:rsidR="00642B2A" w:rsidRDefault="00642B2A" w:rsidP="00642B2A">
            <w:r w:rsidRPr="0042080F">
              <w:t>Metric</w:t>
            </w:r>
          </w:p>
        </w:tc>
        <w:tc>
          <w:tcPr>
            <w:tcW w:w="1170" w:type="dxa"/>
            <w:shd w:val="clear" w:color="auto" w:fill="C1E4F5" w:themeFill="accent1" w:themeFillTint="33"/>
          </w:tcPr>
          <w:p w14:paraId="0F0E593D" w14:textId="152CC2C8" w:rsidR="00642B2A" w:rsidRDefault="00642B2A" w:rsidP="00642B2A">
            <w:r w:rsidRPr="0042080F">
              <w:t>Value</w:t>
            </w:r>
          </w:p>
        </w:tc>
        <w:tc>
          <w:tcPr>
            <w:tcW w:w="4680" w:type="dxa"/>
            <w:shd w:val="clear" w:color="auto" w:fill="C1E4F5" w:themeFill="accent1" w:themeFillTint="33"/>
          </w:tcPr>
          <w:p w14:paraId="34823FBE" w14:textId="71391EA3" w:rsidR="00642B2A" w:rsidRDefault="00642B2A" w:rsidP="00642B2A">
            <w:r w:rsidRPr="0042080F">
              <w:t>Notes</w:t>
            </w:r>
          </w:p>
        </w:tc>
      </w:tr>
      <w:tr w:rsidR="00642B2A" w14:paraId="6A5080EB" w14:textId="77777777" w:rsidTr="00642B2A">
        <w:tc>
          <w:tcPr>
            <w:tcW w:w="3505" w:type="dxa"/>
          </w:tcPr>
          <w:p w14:paraId="7FBE69F8" w14:textId="375944F5" w:rsidR="00642B2A" w:rsidRDefault="00642B2A" w:rsidP="00642B2A">
            <w:r w:rsidRPr="0042080F">
              <w:t>Diagnostic accuracy (bare LLM)</w:t>
            </w:r>
          </w:p>
        </w:tc>
        <w:tc>
          <w:tcPr>
            <w:tcW w:w="1170" w:type="dxa"/>
          </w:tcPr>
          <w:p w14:paraId="46F4567D" w14:textId="76B73AA6" w:rsidR="00642B2A" w:rsidRDefault="00642B2A" w:rsidP="00642B2A">
            <w:r w:rsidRPr="0042080F">
              <w:t>0 / 10</w:t>
            </w:r>
          </w:p>
        </w:tc>
        <w:tc>
          <w:tcPr>
            <w:tcW w:w="4680" w:type="dxa"/>
          </w:tcPr>
          <w:p w14:paraId="26A6DBF1" w14:textId="6E51F5BA" w:rsidR="00642B2A" w:rsidRDefault="00642B2A" w:rsidP="00642B2A">
            <w:r w:rsidRPr="0042080F">
              <w:t>No retrieved context provided</w:t>
            </w:r>
          </w:p>
        </w:tc>
      </w:tr>
      <w:tr w:rsidR="00642B2A" w14:paraId="4CC6D867" w14:textId="77777777" w:rsidTr="00642B2A">
        <w:tc>
          <w:tcPr>
            <w:tcW w:w="3505" w:type="dxa"/>
          </w:tcPr>
          <w:p w14:paraId="2D6EA571" w14:textId="594CD17C" w:rsidR="00642B2A" w:rsidRDefault="00642B2A" w:rsidP="00642B2A">
            <w:r w:rsidRPr="0042080F">
              <w:t>Mean Recall@5</w:t>
            </w:r>
          </w:p>
        </w:tc>
        <w:tc>
          <w:tcPr>
            <w:tcW w:w="1170" w:type="dxa"/>
          </w:tcPr>
          <w:p w14:paraId="08CDB360" w14:textId="730D780E" w:rsidR="00642B2A" w:rsidRDefault="00642B2A" w:rsidP="00642B2A">
            <w:r w:rsidRPr="0042080F">
              <w:t>1.000</w:t>
            </w:r>
          </w:p>
        </w:tc>
        <w:tc>
          <w:tcPr>
            <w:tcW w:w="4680" w:type="dxa"/>
          </w:tcPr>
          <w:p w14:paraId="56671CC0" w14:textId="66C3B482" w:rsidR="00642B2A" w:rsidRDefault="00642B2A" w:rsidP="00642B2A">
            <w:r w:rsidRPr="0042080F">
              <w:t>8 questions with known gold chunks</w:t>
            </w:r>
          </w:p>
        </w:tc>
      </w:tr>
      <w:tr w:rsidR="00642B2A" w14:paraId="1E5A2213" w14:textId="77777777" w:rsidTr="00642B2A">
        <w:tc>
          <w:tcPr>
            <w:tcW w:w="3505" w:type="dxa"/>
          </w:tcPr>
          <w:p w14:paraId="0368BB6B" w14:textId="7CF0D024" w:rsidR="00642B2A" w:rsidRDefault="00642B2A" w:rsidP="00642B2A">
            <w:r w:rsidRPr="0042080F">
              <w:t>Mean Reciprocal Rank (MRR)</w:t>
            </w:r>
          </w:p>
        </w:tc>
        <w:tc>
          <w:tcPr>
            <w:tcW w:w="1170" w:type="dxa"/>
          </w:tcPr>
          <w:p w14:paraId="63EA9CBC" w14:textId="3D6DEB04" w:rsidR="00642B2A" w:rsidRDefault="00642B2A" w:rsidP="00642B2A">
            <w:r w:rsidRPr="0042080F">
              <w:t>0.900</w:t>
            </w:r>
          </w:p>
        </w:tc>
        <w:tc>
          <w:tcPr>
            <w:tcW w:w="4680" w:type="dxa"/>
          </w:tcPr>
          <w:p w14:paraId="3A8BC039" w14:textId="3CDDCEB2" w:rsidR="00642B2A" w:rsidRDefault="00642B2A" w:rsidP="00642B2A">
            <w:r w:rsidRPr="0042080F">
              <w:t>Same 8 questions</w:t>
            </w:r>
          </w:p>
        </w:tc>
      </w:tr>
      <w:tr w:rsidR="00642B2A" w14:paraId="4964CCD1" w14:textId="77777777" w:rsidTr="00642B2A">
        <w:tc>
          <w:tcPr>
            <w:tcW w:w="3505" w:type="dxa"/>
          </w:tcPr>
          <w:p w14:paraId="02DA04CE" w14:textId="244F5F21" w:rsidR="00642B2A" w:rsidRDefault="00642B2A" w:rsidP="00642B2A">
            <w:r w:rsidRPr="0042080F">
              <w:t>Generation accuracy</w:t>
            </w:r>
          </w:p>
        </w:tc>
        <w:tc>
          <w:tcPr>
            <w:tcW w:w="1170" w:type="dxa"/>
          </w:tcPr>
          <w:p w14:paraId="00F6F468" w14:textId="2C6005A9" w:rsidR="00642B2A" w:rsidRDefault="00D61E03" w:rsidP="00642B2A">
            <w:r>
              <w:t>9</w:t>
            </w:r>
            <w:r w:rsidR="00642B2A" w:rsidRPr="0042080F">
              <w:t xml:space="preserve"> / 10</w:t>
            </w:r>
          </w:p>
        </w:tc>
        <w:tc>
          <w:tcPr>
            <w:tcW w:w="4680" w:type="dxa"/>
          </w:tcPr>
          <w:p w14:paraId="1D0AFBA6" w14:textId="0C4EE556" w:rsidR="00642B2A" w:rsidRDefault="00642B2A" w:rsidP="00642B2A">
            <w:r w:rsidRPr="0042080F">
              <w:t>Final deterministic run (seed=42, temp=0)</w:t>
            </w:r>
          </w:p>
        </w:tc>
      </w:tr>
      <w:tr w:rsidR="00642B2A" w14:paraId="1EFF48C0" w14:textId="77777777" w:rsidTr="00642B2A">
        <w:tc>
          <w:tcPr>
            <w:tcW w:w="3505" w:type="dxa"/>
          </w:tcPr>
          <w:p w14:paraId="3B12397E" w14:textId="49C0C937" w:rsidR="00642B2A" w:rsidRDefault="00642B2A" w:rsidP="00642B2A">
            <w:r w:rsidRPr="0042080F">
              <w:t>Correct abstention rate</w:t>
            </w:r>
          </w:p>
        </w:tc>
        <w:tc>
          <w:tcPr>
            <w:tcW w:w="1170" w:type="dxa"/>
          </w:tcPr>
          <w:p w14:paraId="4534648D" w14:textId="03F42CEF" w:rsidR="00642B2A" w:rsidRDefault="00642B2A" w:rsidP="00642B2A">
            <w:r w:rsidRPr="0042080F">
              <w:t>2 / 2</w:t>
            </w:r>
          </w:p>
        </w:tc>
        <w:tc>
          <w:tcPr>
            <w:tcW w:w="4680" w:type="dxa"/>
          </w:tcPr>
          <w:p w14:paraId="06023D88" w14:textId="496C7A28" w:rsidR="00642B2A" w:rsidRDefault="00642B2A" w:rsidP="00642B2A">
            <w:r w:rsidRPr="0042080F">
              <w:t>Both unanswerable questions</w:t>
            </w:r>
          </w:p>
        </w:tc>
      </w:tr>
    </w:tbl>
    <w:p w14:paraId="58AD00DB" w14:textId="77777777" w:rsidR="00642B2A" w:rsidRPr="00642B2A" w:rsidRDefault="00642B2A" w:rsidP="00642B2A"/>
    <w:p w14:paraId="25798049" w14:textId="2D9807FF" w:rsidR="00642B2A" w:rsidRDefault="00642B2A" w:rsidP="00642B2A">
      <w:r>
        <w:t>Per-question outcomes on the final deterministic run (seed=42, temperature=0):</w:t>
      </w:r>
    </w:p>
    <w:tbl>
      <w:tblPr>
        <w:tblStyle w:val="TableGrid"/>
        <w:tblW w:w="9355" w:type="dxa"/>
        <w:tblLook w:val="04A0" w:firstRow="1" w:lastRow="0" w:firstColumn="1" w:lastColumn="0" w:noHBand="0" w:noVBand="1"/>
      </w:tblPr>
      <w:tblGrid>
        <w:gridCol w:w="715"/>
        <w:gridCol w:w="2790"/>
        <w:gridCol w:w="4500"/>
        <w:gridCol w:w="1350"/>
      </w:tblGrid>
      <w:tr w:rsidR="00642B2A" w14:paraId="60376D0C" w14:textId="77777777" w:rsidTr="00642B2A">
        <w:tc>
          <w:tcPr>
            <w:tcW w:w="715" w:type="dxa"/>
            <w:shd w:val="clear" w:color="auto" w:fill="C1E4F5" w:themeFill="accent1" w:themeFillTint="33"/>
          </w:tcPr>
          <w:p w14:paraId="04A955CE" w14:textId="798307C0" w:rsidR="00642B2A" w:rsidRDefault="00642B2A" w:rsidP="00642B2A">
            <w:r w:rsidRPr="00BE7461">
              <w:t>ID</w:t>
            </w:r>
          </w:p>
        </w:tc>
        <w:tc>
          <w:tcPr>
            <w:tcW w:w="2790" w:type="dxa"/>
            <w:shd w:val="clear" w:color="auto" w:fill="C1E4F5" w:themeFill="accent1" w:themeFillTint="33"/>
          </w:tcPr>
          <w:p w14:paraId="6F4D73AF" w14:textId="32CD3AB3" w:rsidR="00642B2A" w:rsidRDefault="00642B2A" w:rsidP="00642B2A">
            <w:r w:rsidRPr="00BE7461">
              <w:t>Type</w:t>
            </w:r>
          </w:p>
        </w:tc>
        <w:tc>
          <w:tcPr>
            <w:tcW w:w="4500" w:type="dxa"/>
            <w:shd w:val="clear" w:color="auto" w:fill="C1E4F5" w:themeFill="accent1" w:themeFillTint="33"/>
          </w:tcPr>
          <w:p w14:paraId="095BF517" w14:textId="0651B8E0" w:rsidR="00642B2A" w:rsidRDefault="00642B2A" w:rsidP="00642B2A">
            <w:r w:rsidRPr="00BE7461">
              <w:t>Question</w:t>
            </w:r>
          </w:p>
        </w:tc>
        <w:tc>
          <w:tcPr>
            <w:tcW w:w="1350" w:type="dxa"/>
            <w:shd w:val="clear" w:color="auto" w:fill="C1E4F5" w:themeFill="accent1" w:themeFillTint="33"/>
          </w:tcPr>
          <w:p w14:paraId="27D63837" w14:textId="082E26AC" w:rsidR="00642B2A" w:rsidRDefault="00642B2A" w:rsidP="00642B2A">
            <w:r w:rsidRPr="00BE7461">
              <w:t>Result</w:t>
            </w:r>
          </w:p>
        </w:tc>
      </w:tr>
      <w:tr w:rsidR="00642B2A" w14:paraId="02C106E2" w14:textId="77777777" w:rsidTr="00642B2A">
        <w:tc>
          <w:tcPr>
            <w:tcW w:w="715" w:type="dxa"/>
          </w:tcPr>
          <w:p w14:paraId="495F41BF" w14:textId="6D8E37EC" w:rsidR="00642B2A" w:rsidRDefault="00642B2A" w:rsidP="00642B2A">
            <w:r w:rsidRPr="00BE7461">
              <w:t>e1</w:t>
            </w:r>
          </w:p>
        </w:tc>
        <w:tc>
          <w:tcPr>
            <w:tcW w:w="2790" w:type="dxa"/>
          </w:tcPr>
          <w:p w14:paraId="666A14CD" w14:textId="040455B8" w:rsidR="00642B2A" w:rsidRDefault="00642B2A" w:rsidP="00642B2A">
            <w:r w:rsidRPr="00BE7461">
              <w:t>Factoid</w:t>
            </w:r>
          </w:p>
        </w:tc>
        <w:tc>
          <w:tcPr>
            <w:tcW w:w="4500" w:type="dxa"/>
          </w:tcPr>
          <w:p w14:paraId="0EACE334" w14:textId="3559266C" w:rsidR="00642B2A" w:rsidRDefault="00642B2A" w:rsidP="00642B2A">
            <w:proofErr w:type="spellStart"/>
            <w:r w:rsidRPr="00BE7461">
              <w:t>Antirequisite</w:t>
            </w:r>
            <w:proofErr w:type="spellEnd"/>
            <w:r w:rsidRPr="00BE7461">
              <w:t xml:space="preserve"> course for CS 431?</w:t>
            </w:r>
          </w:p>
        </w:tc>
        <w:tc>
          <w:tcPr>
            <w:tcW w:w="1350" w:type="dxa"/>
          </w:tcPr>
          <w:p w14:paraId="1994F67E" w14:textId="3823C803" w:rsidR="00642B2A" w:rsidRDefault="00642B2A" w:rsidP="00642B2A">
            <w:r w:rsidRPr="00BE7461">
              <w:t>Correct</w:t>
            </w:r>
          </w:p>
        </w:tc>
      </w:tr>
      <w:tr w:rsidR="00642B2A" w14:paraId="09399D2E" w14:textId="77777777" w:rsidTr="00642B2A">
        <w:tc>
          <w:tcPr>
            <w:tcW w:w="715" w:type="dxa"/>
          </w:tcPr>
          <w:p w14:paraId="4231CE0A" w14:textId="4FBCFF91" w:rsidR="00642B2A" w:rsidRDefault="00642B2A" w:rsidP="00642B2A">
            <w:r w:rsidRPr="00BE7461">
              <w:t>e2</w:t>
            </w:r>
          </w:p>
        </w:tc>
        <w:tc>
          <w:tcPr>
            <w:tcW w:w="2790" w:type="dxa"/>
          </w:tcPr>
          <w:p w14:paraId="0BBA297C" w14:textId="20A54DC5" w:rsidR="00642B2A" w:rsidRDefault="00642B2A" w:rsidP="00642B2A">
            <w:r w:rsidRPr="00BE7461">
              <w:t>Factoid</w:t>
            </w:r>
          </w:p>
        </w:tc>
        <w:tc>
          <w:tcPr>
            <w:tcW w:w="4500" w:type="dxa"/>
          </w:tcPr>
          <w:p w14:paraId="7FD627F9" w14:textId="00A54E38" w:rsidR="00642B2A" w:rsidRDefault="00642B2A" w:rsidP="00642B2A">
            <w:r w:rsidRPr="00BE7461">
              <w:t>Prerequisites for CO 227?</w:t>
            </w:r>
          </w:p>
        </w:tc>
        <w:tc>
          <w:tcPr>
            <w:tcW w:w="1350" w:type="dxa"/>
          </w:tcPr>
          <w:p w14:paraId="55C888EC" w14:textId="60B6710A" w:rsidR="00642B2A" w:rsidRDefault="00642B2A" w:rsidP="00642B2A">
            <w:r w:rsidRPr="00BE7461">
              <w:t>Correct*</w:t>
            </w:r>
          </w:p>
        </w:tc>
      </w:tr>
      <w:tr w:rsidR="00642B2A" w14:paraId="7878BF62" w14:textId="77777777" w:rsidTr="00642B2A">
        <w:tc>
          <w:tcPr>
            <w:tcW w:w="715" w:type="dxa"/>
          </w:tcPr>
          <w:p w14:paraId="024FA037" w14:textId="521B7D66" w:rsidR="00642B2A" w:rsidRDefault="00642B2A" w:rsidP="00642B2A">
            <w:r w:rsidRPr="00BE7461">
              <w:t>e3</w:t>
            </w:r>
          </w:p>
        </w:tc>
        <w:tc>
          <w:tcPr>
            <w:tcW w:w="2790" w:type="dxa"/>
          </w:tcPr>
          <w:p w14:paraId="43C221CA" w14:textId="03A6A586" w:rsidR="00642B2A" w:rsidRDefault="00642B2A" w:rsidP="00642B2A">
            <w:r w:rsidRPr="00BE7461">
              <w:t>Factoid</w:t>
            </w:r>
          </w:p>
        </w:tc>
        <w:tc>
          <w:tcPr>
            <w:tcW w:w="4500" w:type="dxa"/>
          </w:tcPr>
          <w:p w14:paraId="09972AFD" w14:textId="2B28B5A3" w:rsidR="00642B2A" w:rsidRDefault="00642B2A" w:rsidP="00642B2A">
            <w:r w:rsidRPr="00BE7461">
              <w:t>Survival function estimators in ACTSC 454?</w:t>
            </w:r>
          </w:p>
        </w:tc>
        <w:tc>
          <w:tcPr>
            <w:tcW w:w="1350" w:type="dxa"/>
          </w:tcPr>
          <w:p w14:paraId="0758E5E9" w14:textId="53CCEB48" w:rsidR="00642B2A" w:rsidRDefault="00642B2A" w:rsidP="00642B2A">
            <w:r w:rsidRPr="00BE7461">
              <w:t>Correct</w:t>
            </w:r>
          </w:p>
        </w:tc>
      </w:tr>
      <w:tr w:rsidR="00642B2A" w14:paraId="5F7D965A" w14:textId="77777777" w:rsidTr="00642B2A">
        <w:tc>
          <w:tcPr>
            <w:tcW w:w="715" w:type="dxa"/>
          </w:tcPr>
          <w:p w14:paraId="4B530517" w14:textId="776B046A" w:rsidR="00642B2A" w:rsidRDefault="00642B2A" w:rsidP="00642B2A">
            <w:r w:rsidRPr="00BE7461">
              <w:t>e4</w:t>
            </w:r>
          </w:p>
        </w:tc>
        <w:tc>
          <w:tcPr>
            <w:tcW w:w="2790" w:type="dxa"/>
          </w:tcPr>
          <w:p w14:paraId="4AF7322D" w14:textId="5F955FDA" w:rsidR="00642B2A" w:rsidRDefault="00642B2A" w:rsidP="00642B2A">
            <w:r w:rsidRPr="00BE7461">
              <w:t>Factoid</w:t>
            </w:r>
          </w:p>
        </w:tc>
        <w:tc>
          <w:tcPr>
            <w:tcW w:w="4500" w:type="dxa"/>
          </w:tcPr>
          <w:p w14:paraId="084CB4A1" w14:textId="008B0617" w:rsidR="00642B2A" w:rsidRDefault="00642B2A" w:rsidP="00642B2A">
            <w:r w:rsidRPr="00BE7461">
              <w:t>Corequisite for CS 136?</w:t>
            </w:r>
          </w:p>
        </w:tc>
        <w:tc>
          <w:tcPr>
            <w:tcW w:w="1350" w:type="dxa"/>
          </w:tcPr>
          <w:p w14:paraId="01BA3485" w14:textId="7075564D" w:rsidR="00642B2A" w:rsidRDefault="00642B2A" w:rsidP="00642B2A">
            <w:r w:rsidRPr="00BE7461">
              <w:t>Correct</w:t>
            </w:r>
          </w:p>
        </w:tc>
      </w:tr>
      <w:tr w:rsidR="00642B2A" w14:paraId="50E12059" w14:textId="77777777" w:rsidTr="00642B2A">
        <w:tc>
          <w:tcPr>
            <w:tcW w:w="715" w:type="dxa"/>
          </w:tcPr>
          <w:p w14:paraId="6FFDD1D6" w14:textId="607CBFC8" w:rsidR="00642B2A" w:rsidRDefault="00642B2A" w:rsidP="00642B2A">
            <w:r w:rsidRPr="00BE7461">
              <w:t>e5</w:t>
            </w:r>
          </w:p>
        </w:tc>
        <w:tc>
          <w:tcPr>
            <w:tcW w:w="2790" w:type="dxa"/>
          </w:tcPr>
          <w:p w14:paraId="7767F919" w14:textId="2CD6521F" w:rsidR="00642B2A" w:rsidRDefault="00642B2A" w:rsidP="00642B2A">
            <w:r w:rsidRPr="00BE7461">
              <w:t>Factoid</w:t>
            </w:r>
          </w:p>
        </w:tc>
        <w:tc>
          <w:tcPr>
            <w:tcW w:w="4500" w:type="dxa"/>
          </w:tcPr>
          <w:p w14:paraId="6ACC25BF" w14:textId="35192968" w:rsidR="00642B2A" w:rsidRDefault="00642B2A" w:rsidP="00642B2A">
            <w:r w:rsidRPr="00BE7461">
              <w:t>Prerequisite for PMATH 331?</w:t>
            </w:r>
          </w:p>
        </w:tc>
        <w:tc>
          <w:tcPr>
            <w:tcW w:w="1350" w:type="dxa"/>
          </w:tcPr>
          <w:p w14:paraId="34D0FF5B" w14:textId="215652D3" w:rsidR="00642B2A" w:rsidRDefault="00642B2A" w:rsidP="00642B2A">
            <w:r w:rsidRPr="00BE7461">
              <w:t>Correct</w:t>
            </w:r>
          </w:p>
        </w:tc>
      </w:tr>
      <w:tr w:rsidR="00642B2A" w14:paraId="57F2B630" w14:textId="77777777" w:rsidTr="00642B2A">
        <w:tc>
          <w:tcPr>
            <w:tcW w:w="715" w:type="dxa"/>
          </w:tcPr>
          <w:p w14:paraId="67A2CB73" w14:textId="07B42C8B" w:rsidR="00642B2A" w:rsidRDefault="00642B2A" w:rsidP="00642B2A">
            <w:r w:rsidRPr="00BE7461">
              <w:t>e6</w:t>
            </w:r>
          </w:p>
        </w:tc>
        <w:tc>
          <w:tcPr>
            <w:tcW w:w="2790" w:type="dxa"/>
          </w:tcPr>
          <w:p w14:paraId="6B63E1CD" w14:textId="261D7357" w:rsidR="00642B2A" w:rsidRDefault="00642B2A" w:rsidP="00642B2A">
            <w:r w:rsidRPr="00BE7461">
              <w:t>Factoid</w:t>
            </w:r>
          </w:p>
        </w:tc>
        <w:tc>
          <w:tcPr>
            <w:tcW w:w="4500" w:type="dxa"/>
          </w:tcPr>
          <w:p w14:paraId="71DA6C4E" w14:textId="52DE95D7" w:rsidR="00642B2A" w:rsidRDefault="00642B2A" w:rsidP="00642B2A">
            <w:r w:rsidRPr="00BE7461">
              <w:t>Student restriction for MATH 247?</w:t>
            </w:r>
          </w:p>
        </w:tc>
        <w:tc>
          <w:tcPr>
            <w:tcW w:w="1350" w:type="dxa"/>
          </w:tcPr>
          <w:p w14:paraId="6379EFD5" w14:textId="40272CA7" w:rsidR="00642B2A" w:rsidRDefault="00642B2A" w:rsidP="00642B2A">
            <w:r w:rsidRPr="00BE7461">
              <w:t>Correct</w:t>
            </w:r>
          </w:p>
        </w:tc>
      </w:tr>
      <w:tr w:rsidR="00642B2A" w14:paraId="3E948B6D" w14:textId="77777777" w:rsidTr="00642B2A">
        <w:tc>
          <w:tcPr>
            <w:tcW w:w="715" w:type="dxa"/>
          </w:tcPr>
          <w:p w14:paraId="15443A4A" w14:textId="39E8CA73" w:rsidR="00642B2A" w:rsidRDefault="00642B2A" w:rsidP="00642B2A">
            <w:r w:rsidRPr="00BE7461">
              <w:t>e7</w:t>
            </w:r>
          </w:p>
        </w:tc>
        <w:tc>
          <w:tcPr>
            <w:tcW w:w="2790" w:type="dxa"/>
          </w:tcPr>
          <w:p w14:paraId="757CDD1B" w14:textId="32AB7811" w:rsidR="00642B2A" w:rsidRDefault="00642B2A" w:rsidP="00642B2A">
            <w:r w:rsidRPr="00BE7461">
              <w:t>Multi-hop</w:t>
            </w:r>
          </w:p>
        </w:tc>
        <w:tc>
          <w:tcPr>
            <w:tcW w:w="4500" w:type="dxa"/>
          </w:tcPr>
          <w:p w14:paraId="523B45CD" w14:textId="7729F94B" w:rsidR="00642B2A" w:rsidRDefault="00642B2A" w:rsidP="00642B2A">
            <w:r w:rsidRPr="00BE7461">
              <w:t xml:space="preserve">Do AMATH 331 and PMATH 331 share </w:t>
            </w:r>
            <w:proofErr w:type="spellStart"/>
            <w:r w:rsidRPr="00BE7461">
              <w:t>antirequisites</w:t>
            </w:r>
            <w:proofErr w:type="spellEnd"/>
            <w:r w:rsidRPr="00BE7461">
              <w:t>?</w:t>
            </w:r>
          </w:p>
        </w:tc>
        <w:tc>
          <w:tcPr>
            <w:tcW w:w="1350" w:type="dxa"/>
          </w:tcPr>
          <w:p w14:paraId="46F1A004" w14:textId="204D9946" w:rsidR="00642B2A" w:rsidRDefault="00642B2A" w:rsidP="00642B2A">
            <w:r w:rsidRPr="00BE7461">
              <w:t>Correct*</w:t>
            </w:r>
          </w:p>
        </w:tc>
      </w:tr>
      <w:tr w:rsidR="00642B2A" w14:paraId="5F1BF443" w14:textId="77777777" w:rsidTr="00642B2A">
        <w:tc>
          <w:tcPr>
            <w:tcW w:w="715" w:type="dxa"/>
          </w:tcPr>
          <w:p w14:paraId="63B5A37F" w14:textId="5BFDE2FA" w:rsidR="00642B2A" w:rsidRDefault="00642B2A" w:rsidP="00642B2A">
            <w:r w:rsidRPr="00BE7461">
              <w:t>e8</w:t>
            </w:r>
          </w:p>
        </w:tc>
        <w:tc>
          <w:tcPr>
            <w:tcW w:w="2790" w:type="dxa"/>
          </w:tcPr>
          <w:p w14:paraId="4A4E233E" w14:textId="35F974C7" w:rsidR="00642B2A" w:rsidRDefault="00642B2A" w:rsidP="00642B2A">
            <w:r w:rsidRPr="00BE7461">
              <w:t>Multi-hop</w:t>
            </w:r>
          </w:p>
        </w:tc>
        <w:tc>
          <w:tcPr>
            <w:tcW w:w="4500" w:type="dxa"/>
          </w:tcPr>
          <w:p w14:paraId="32AACEC7" w14:textId="3E01B59C" w:rsidR="00642B2A" w:rsidRDefault="00642B2A" w:rsidP="00642B2A">
            <w:r w:rsidRPr="00BE7461">
              <w:t>Are CS 251E and CS 348 restricted to the same programs?</w:t>
            </w:r>
          </w:p>
        </w:tc>
        <w:tc>
          <w:tcPr>
            <w:tcW w:w="1350" w:type="dxa"/>
          </w:tcPr>
          <w:p w14:paraId="5DCB662F" w14:textId="65E393CA" w:rsidR="00642B2A" w:rsidRDefault="00232CAD" w:rsidP="00642B2A">
            <w:r>
              <w:t>Incorrect</w:t>
            </w:r>
          </w:p>
        </w:tc>
      </w:tr>
      <w:tr w:rsidR="00642B2A" w14:paraId="0CDC6408" w14:textId="77777777" w:rsidTr="00642B2A">
        <w:tc>
          <w:tcPr>
            <w:tcW w:w="715" w:type="dxa"/>
          </w:tcPr>
          <w:p w14:paraId="4E768A5A" w14:textId="51E9A446" w:rsidR="00642B2A" w:rsidRDefault="00642B2A" w:rsidP="00642B2A">
            <w:r w:rsidRPr="00BE7461">
              <w:t>e9</w:t>
            </w:r>
          </w:p>
        </w:tc>
        <w:tc>
          <w:tcPr>
            <w:tcW w:w="2790" w:type="dxa"/>
          </w:tcPr>
          <w:p w14:paraId="34A67AA2" w14:textId="0B4FF47D" w:rsidR="00642B2A" w:rsidRDefault="00642B2A" w:rsidP="00642B2A">
            <w:r w:rsidRPr="00BE7461">
              <w:t>Unanswerable</w:t>
            </w:r>
          </w:p>
        </w:tc>
        <w:tc>
          <w:tcPr>
            <w:tcW w:w="4500" w:type="dxa"/>
          </w:tcPr>
          <w:p w14:paraId="71BB6DD1" w14:textId="156317D6" w:rsidR="00642B2A" w:rsidRDefault="00642B2A" w:rsidP="00642B2A">
            <w:r w:rsidRPr="00BE7461">
              <w:t>Instructor for STAT 442, Fall 2025?</w:t>
            </w:r>
          </w:p>
        </w:tc>
        <w:tc>
          <w:tcPr>
            <w:tcW w:w="1350" w:type="dxa"/>
          </w:tcPr>
          <w:p w14:paraId="3E70EA61" w14:textId="1596179B" w:rsidR="00642B2A" w:rsidRDefault="00642B2A" w:rsidP="00642B2A">
            <w:r w:rsidRPr="00BE7461">
              <w:t>Abstained</w:t>
            </w:r>
          </w:p>
        </w:tc>
      </w:tr>
      <w:tr w:rsidR="00642B2A" w14:paraId="5FE9D997" w14:textId="77777777" w:rsidTr="00642B2A">
        <w:tc>
          <w:tcPr>
            <w:tcW w:w="715" w:type="dxa"/>
          </w:tcPr>
          <w:p w14:paraId="7DF643BF" w14:textId="3A1444E4" w:rsidR="00642B2A" w:rsidRDefault="00642B2A" w:rsidP="00642B2A">
            <w:r w:rsidRPr="00BE7461">
              <w:t>e10</w:t>
            </w:r>
          </w:p>
        </w:tc>
        <w:tc>
          <w:tcPr>
            <w:tcW w:w="2790" w:type="dxa"/>
          </w:tcPr>
          <w:p w14:paraId="6B91E31B" w14:textId="36A39F6B" w:rsidR="00642B2A" w:rsidRDefault="00642B2A" w:rsidP="00642B2A">
            <w:r w:rsidRPr="00BE7461">
              <w:t>Unanswerable</w:t>
            </w:r>
          </w:p>
        </w:tc>
        <w:tc>
          <w:tcPr>
            <w:tcW w:w="4500" w:type="dxa"/>
          </w:tcPr>
          <w:p w14:paraId="56C2723A" w14:textId="3E279560" w:rsidR="00642B2A" w:rsidRDefault="00642B2A" w:rsidP="00642B2A">
            <w:r w:rsidRPr="00BE7461">
              <w:t>Tuition cost for a 0.5-unit course?</w:t>
            </w:r>
          </w:p>
        </w:tc>
        <w:tc>
          <w:tcPr>
            <w:tcW w:w="1350" w:type="dxa"/>
          </w:tcPr>
          <w:p w14:paraId="7CA4F8CD" w14:textId="0F9A64FC" w:rsidR="00642B2A" w:rsidRDefault="00642B2A" w:rsidP="00642B2A">
            <w:r w:rsidRPr="00BE7461">
              <w:t>Abstained</w:t>
            </w:r>
          </w:p>
        </w:tc>
      </w:tr>
    </w:tbl>
    <w:p w14:paraId="533E2CDF" w14:textId="77777777" w:rsidR="00642B2A" w:rsidRDefault="00642B2A" w:rsidP="00642B2A"/>
    <w:p w14:paraId="125579E1" w14:textId="624EAE2E" w:rsidR="00642B2A" w:rsidRDefault="00642B2A" w:rsidP="00642B2A">
      <w:pPr>
        <w:spacing w:after="140"/>
        <w:rPr>
          <w:i/>
          <w:iCs/>
        </w:rPr>
      </w:pPr>
      <w:r>
        <w:rPr>
          <w:i/>
          <w:iCs/>
        </w:rPr>
        <w:t xml:space="preserve">*e2 and e7 are flagged because before I fixed generation determinism, both questions failed on at least one earlier run despite unchanged retrieval and identical question text. e2 twice gave an incorrect "I don't know" refusal even though the correct chunk was retrieved and contained the answer, and e7 gave a self-contradictory multi-hop answer that seemed to mix up the two near-duplicate source chunks. Both settled into consistently correct answers once temperature was fixed to 0 and a seed was pinned. </w:t>
      </w:r>
    </w:p>
    <w:p w14:paraId="013221AD" w14:textId="77777777" w:rsidR="00D61E03" w:rsidRPr="00D61E03" w:rsidRDefault="00D61E03" w:rsidP="00D61E03">
      <w:pPr>
        <w:spacing w:after="140"/>
      </w:pPr>
      <w:r w:rsidRPr="00D61E03">
        <w:rPr>
          <w:i/>
          <w:iCs/>
        </w:rPr>
        <w:t>e8 is marked incorrect. Both source chunks were correctly retrieved and correctly cited as [1] and [5], and both chunks confirm CS 251E and CS 348 share the identical program restriction. The model's answer still opens with "No" and invents an unsupported distinction between the two courses that doesn't appear in either cited chunk. This is a citation-integrity failure, not a retrieval failure. See Case 3 in Error Analysis.</w:t>
      </w:r>
    </w:p>
    <w:p w14:paraId="7B846B70" w14:textId="07F0102B" w:rsidR="00642B2A" w:rsidRDefault="00642B2A" w:rsidP="00642B2A">
      <w:pPr>
        <w:pStyle w:val="Heading2"/>
      </w:pPr>
      <w:r>
        <w:lastRenderedPageBreak/>
        <w:t>8. Error Analysis</w:t>
      </w:r>
    </w:p>
    <w:p w14:paraId="296086BC" w14:textId="41D58D14" w:rsidR="00642B2A" w:rsidRDefault="00A504B7" w:rsidP="00A504B7">
      <w:pPr>
        <w:pStyle w:val="Heading3"/>
      </w:pPr>
      <w:r>
        <w:t>Case 1: Retrieval Failure on Identifier-Style Queries</w:t>
      </w:r>
    </w:p>
    <w:p w14:paraId="4ECFF4A7" w14:textId="1A1D17E7" w:rsidR="00A504B7" w:rsidRDefault="00A504B7" w:rsidP="00A504B7">
      <w:r>
        <w:t xml:space="preserve">Query: "What is the prerequisite for STAT 442?" BM25 correctly ranks STAT 442 first by a wide margin, a score of 23.0, more than double its nearest competitor, by exact matching on the token "442". Dense retrieval doesn't place STAT 442 within its top 40 of 342 candidates for this query. A bare catalog number carries no exploitable semantic content for an embedding model, so dense retrieval surfaces topically similar STAT courses instead. Because RRF rewards agreement between retrievers rather than confidence from either one alone, BM25's strong, correct signal gets outweighed by several documents both retrievers only rank moderately, and STAT 442 ends up excluded from the final </w:t>
      </w:r>
      <w:proofErr w:type="gramStart"/>
      <w:r>
        <w:t>top-5</w:t>
      </w:r>
      <w:proofErr w:type="gramEnd"/>
      <w:r>
        <w:t xml:space="preserve"> context passed to the generator. The generator, correctly following its instructions, responds "I don't know" instead of hallucinating a plausible prerequisite, demonstrating a success for the generation-side safeguard but a failure of the retrieval stage.</w:t>
      </w:r>
    </w:p>
    <w:p w14:paraId="1AE98915" w14:textId="77777777" w:rsidR="00A504B7" w:rsidRDefault="00A504B7" w:rsidP="00A504B7">
      <w:r>
        <w:t>A control experiment using a purely semantic paraphrase of the same underlying need, "interactive methods for visually exploring high-dimensional data", which avoids the course code entirely, shows dense retrieval correctly ranking STAT 442 first with a decisive score margin. That confirms the failure above is specific to identifier-style queries, not a general defect in the dense retriever.</w:t>
      </w:r>
    </w:p>
    <w:p w14:paraId="580C7920" w14:textId="0C3C9903" w:rsidR="00A504B7" w:rsidRPr="00A504B7" w:rsidRDefault="00A504B7" w:rsidP="00A504B7">
      <w:r>
        <w:t>A possible fix is to replace pure rank-based RRF with score-normalized weighted fusion, so a large absolute BM25 score can outweigh dense silence, or to guarantee that each retriever's single top-ranked candidate survives into the final candidate pool no matter its fused rank.</w:t>
      </w:r>
    </w:p>
    <w:p w14:paraId="5C3FB4CC" w14:textId="4FEFDEC4" w:rsidR="00642B2A" w:rsidRDefault="001C105E" w:rsidP="001C105E">
      <w:pPr>
        <w:pStyle w:val="Heading3"/>
      </w:pPr>
      <w:r>
        <w:t>Case 2: Generation Instability under Unpinned Sampling</w:t>
      </w:r>
    </w:p>
    <w:p w14:paraId="1B08BBD2" w14:textId="2A414142" w:rsidR="00E548F5" w:rsidRDefault="00E548F5" w:rsidP="00E548F5">
      <w:pPr>
        <w:spacing w:after="140"/>
      </w:pPr>
      <w:r>
        <w:t>B</w:t>
      </w:r>
      <w:r>
        <w:t>efore fixing temperature and seed, "Which introductory-level courses can serve as a prerequisite for CO 227?" was answered "I don't know" twice despite CO 227 being correctly retrieved with the answer present. Fixing temperature to 0 resolved this consistently, showing decoding non-determinism alone can cause real errors.</w:t>
      </w:r>
    </w:p>
    <w:p w14:paraId="30F30E4D" w14:textId="499AC5C6" w:rsidR="00D61E03" w:rsidRDefault="00D61E03" w:rsidP="00D61E03">
      <w:pPr>
        <w:pStyle w:val="Heading3"/>
      </w:pPr>
      <w:r>
        <w:t>Case 3: Fabrication Despite Correct Retrieval and Citation</w:t>
      </w:r>
    </w:p>
    <w:p w14:paraId="77334F7A" w14:textId="77777777" w:rsidR="00D61E03" w:rsidRDefault="00D61E03" w:rsidP="00D61E03">
      <w:r>
        <w:t xml:space="preserve">Query: "Are CS 251E and CS 348 restricted to the same set of academic programs?" Both source documents were correctly retrieved and correctly cited as [1] and [5]. Both confirm, in nearly identical wording, that CS 251E and CS 348 are each restricted to Honours Computer Science, Honours Data Science (BCS, </w:t>
      </w:r>
      <w:proofErr w:type="spellStart"/>
      <w:r>
        <w:t>BMath</w:t>
      </w:r>
      <w:proofErr w:type="spellEnd"/>
      <w:r>
        <w:t xml:space="preserve">), BCFM, and BSE students only. The correct answer is "Yes." The model's answer opens with "No" and goes on to claim that CS 251E carries additional restrictions excluding certain other programs, including BME, </w:t>
      </w:r>
      <w:r>
        <w:lastRenderedPageBreak/>
        <w:t xml:space="preserve">that CS 348 does not have. No such distinction appears in either cited chunk. The likely source of this error is CS 251E's </w:t>
      </w:r>
      <w:proofErr w:type="spellStart"/>
      <w:r>
        <w:t>antirequisite</w:t>
      </w:r>
      <w:proofErr w:type="spellEnd"/>
      <w:r>
        <w:t xml:space="preserve"> list, which includes "BME 292/393" alongside several other courses. An </w:t>
      </w:r>
      <w:proofErr w:type="spellStart"/>
      <w:r>
        <w:t>antirequisite</w:t>
      </w:r>
      <w:proofErr w:type="spellEnd"/>
      <w:r>
        <w:t xml:space="preserve"> marks a course with overlapping content, not a program eligibility restriction, but the model appears to have treated a course-level </w:t>
      </w:r>
      <w:proofErr w:type="spellStart"/>
      <w:r>
        <w:t>antirequisite</w:t>
      </w:r>
      <w:proofErr w:type="spellEnd"/>
      <w:r>
        <w:t xml:space="preserve"> from another department as evidence of a department-level enrollment exclusion, a distinction the source text never makes.</w:t>
      </w:r>
    </w:p>
    <w:p w14:paraId="5175DF11" w14:textId="5DEE7781" w:rsidR="00D61E03" w:rsidRPr="00D61E03" w:rsidRDefault="00D61E03" w:rsidP="00D61E03">
      <w:r>
        <w:t xml:space="preserve">This case is worth separating from Cases 1 and 2. Case 1 is a retrieval failure with a correct downstream refusal. Case 2 is generation instability resolved by fixing decoding parameters. Case 3 is neither: retrieval succeeded, citations point to the right documents, and the model still produced an incorrect, confidently stated conclusion built on a detail that isn't in the source text. Citing a real, relevant chunk is not by itself proof that the claim attached to that citation is </w:t>
      </w:r>
      <w:r w:rsidR="00873FD8">
        <w:t>supported</w:t>
      </w:r>
      <w:r>
        <w:t xml:space="preserve"> by it, and this case is a concrete demonstration of that gap. A possible mitigation is a verification pass that checks each generated claim against the literal text of its cited chunk before returning the answer, rather than trusting citation presence alone as a correctness signal.</w:t>
      </w:r>
    </w:p>
    <w:p w14:paraId="59CE4DED" w14:textId="567B62B9" w:rsidR="001C105E" w:rsidRDefault="001C105E" w:rsidP="001C105E">
      <w:pPr>
        <w:pStyle w:val="Heading2"/>
      </w:pPr>
      <w:r>
        <w:t>9. Limitations</w:t>
      </w:r>
    </w:p>
    <w:p w14:paraId="274F4457" w14:textId="77777777" w:rsidR="00A71AEB" w:rsidRDefault="00A71AEB" w:rsidP="00A71AEB">
      <w:pPr>
        <w:pStyle w:val="ListParagraph"/>
        <w:numPr>
          <w:ilvl w:val="0"/>
          <w:numId w:val="7"/>
        </w:numPr>
        <w:spacing w:after="60" w:line="240" w:lineRule="auto"/>
      </w:pPr>
      <w:r>
        <w:t>Single-faculty, single-institution corpus (342 documents); may not generalize to other domains or corpora.</w:t>
      </w:r>
    </w:p>
    <w:p w14:paraId="4AF51A80" w14:textId="77777777" w:rsidR="00A71AEB" w:rsidRDefault="00A71AEB" w:rsidP="00A71AEB">
      <w:pPr>
        <w:pStyle w:val="ListParagraph"/>
        <w:numPr>
          <w:ilvl w:val="0"/>
          <w:numId w:val="7"/>
        </w:numPr>
        <w:spacing w:after="60" w:line="240" w:lineRule="auto"/>
      </w:pPr>
      <w:r>
        <w:t>The 10-question evaluation set meets the assignment minimum but is small; outcomes are illustrative, not statistically robust.</w:t>
      </w:r>
    </w:p>
    <w:p w14:paraId="5F491352" w14:textId="77777777" w:rsidR="00A71AEB" w:rsidRDefault="00A71AEB" w:rsidP="00A71AEB">
      <w:pPr>
        <w:pStyle w:val="ListParagraph"/>
        <w:numPr>
          <w:ilvl w:val="0"/>
          <w:numId w:val="7"/>
        </w:numPr>
        <w:spacing w:after="60" w:line="240" w:lineRule="auto"/>
      </w:pPr>
      <w:r>
        <w:t>RRF fusion has a documented failure mode (Case 1) that a score-aware fusion strategy could likely address, and no formal BM25-only/dense-only ablation table was produced beyond the qualitative comparisons in Section 8.</w:t>
      </w:r>
    </w:p>
    <w:p w14:paraId="2DB83524" w14:textId="52FD6CF0" w:rsidR="00A71AEB" w:rsidRDefault="00A71AEB" w:rsidP="00A71AEB">
      <w:pPr>
        <w:pStyle w:val="ListParagraph"/>
        <w:numPr>
          <w:ilvl w:val="0"/>
          <w:numId w:val="7"/>
        </w:numPr>
        <w:spacing w:after="60" w:line="240" w:lineRule="auto"/>
      </w:pPr>
      <w:r>
        <w:t xml:space="preserve">The stub-description filter is a heuristic that may still misclassify some legitimately terse descriptions, and no step verifies that a cited chunk </w:t>
      </w:r>
      <w:proofErr w:type="gramStart"/>
      <w:r>
        <w:t>actually supports</w:t>
      </w:r>
      <w:proofErr w:type="gramEnd"/>
      <w:r>
        <w:t xml:space="preserve"> its attached claim (Case 3).</w:t>
      </w:r>
    </w:p>
    <w:p w14:paraId="289E66EA" w14:textId="197A37DD" w:rsidR="004C1CF0" w:rsidRDefault="001C105E" w:rsidP="001C105E">
      <w:pPr>
        <w:pStyle w:val="Heading2"/>
      </w:pPr>
      <w:r>
        <w:t>10. Repository and Demo</w:t>
      </w:r>
    </w:p>
    <w:p w14:paraId="3BBF3EFB" w14:textId="36D0814A" w:rsidR="00C43336" w:rsidRDefault="00C43336" w:rsidP="00705D0F">
      <w:pPr>
        <w:spacing w:line="276" w:lineRule="auto"/>
      </w:pPr>
      <w:r>
        <w:t>Git</w:t>
      </w:r>
      <w:r w:rsidR="001C105E">
        <w:t>H</w:t>
      </w:r>
      <w:r>
        <w:t>ub</w:t>
      </w:r>
      <w:r w:rsidR="001C105E">
        <w:t xml:space="preserve"> Repository</w:t>
      </w:r>
      <w:r>
        <w:t xml:space="preserve">: </w:t>
      </w:r>
      <w:hyperlink r:id="rId5" w:history="1">
        <w:r w:rsidRPr="00DF1332">
          <w:rPr>
            <w:rStyle w:val="Hyperlink"/>
          </w:rPr>
          <w:t>https://github.com/GamerSwagnamite/CP423-Project</w:t>
        </w:r>
      </w:hyperlink>
    </w:p>
    <w:p w14:paraId="3761AFE8" w14:textId="1640068D" w:rsidR="001C105E" w:rsidRDefault="001C105E" w:rsidP="00705D0F">
      <w:pPr>
        <w:spacing w:line="276" w:lineRule="auto"/>
      </w:pPr>
      <w:r>
        <w:t xml:space="preserve">Demo Video: </w:t>
      </w:r>
    </w:p>
    <w:p w14:paraId="3F6AAFA1" w14:textId="77777777" w:rsidR="00C43336" w:rsidRDefault="00C43336" w:rsidP="00705D0F">
      <w:pPr>
        <w:spacing w:line="276" w:lineRule="auto"/>
      </w:pPr>
    </w:p>
    <w:p w14:paraId="67475B0C" w14:textId="77777777" w:rsidR="00705D0F" w:rsidRDefault="00705D0F" w:rsidP="00F070B3">
      <w:pPr>
        <w:spacing w:line="276" w:lineRule="auto"/>
      </w:pPr>
    </w:p>
    <w:p w14:paraId="089B6D5E" w14:textId="77777777" w:rsidR="00705D0F" w:rsidRDefault="00705D0F"/>
    <w:sectPr w:rsidR="00705D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291"/>
    <w:multiLevelType w:val="hybridMultilevel"/>
    <w:tmpl w:val="871817A0"/>
    <w:lvl w:ilvl="0" w:tplc="D9A41B56">
      <w:start w:val="1"/>
      <w:numFmt w:val="bullet"/>
      <w:lvlText w:val="●"/>
      <w:lvlJc w:val="left"/>
      <w:pPr>
        <w:ind w:left="720" w:hanging="360"/>
      </w:pPr>
    </w:lvl>
    <w:lvl w:ilvl="1" w:tplc="FB08EB54">
      <w:start w:val="1"/>
      <w:numFmt w:val="bullet"/>
      <w:lvlText w:val="○"/>
      <w:lvlJc w:val="left"/>
      <w:pPr>
        <w:ind w:left="1440" w:hanging="360"/>
      </w:pPr>
    </w:lvl>
    <w:lvl w:ilvl="2" w:tplc="846CCC74">
      <w:start w:val="1"/>
      <w:numFmt w:val="bullet"/>
      <w:lvlText w:val="■"/>
      <w:lvlJc w:val="left"/>
      <w:pPr>
        <w:ind w:left="2160" w:hanging="360"/>
      </w:pPr>
    </w:lvl>
    <w:lvl w:ilvl="3" w:tplc="0B4CA16A">
      <w:start w:val="1"/>
      <w:numFmt w:val="bullet"/>
      <w:lvlText w:val="●"/>
      <w:lvlJc w:val="left"/>
      <w:pPr>
        <w:ind w:left="2880" w:hanging="360"/>
      </w:pPr>
    </w:lvl>
    <w:lvl w:ilvl="4" w:tplc="F782D7DC">
      <w:start w:val="1"/>
      <w:numFmt w:val="bullet"/>
      <w:lvlText w:val="○"/>
      <w:lvlJc w:val="left"/>
      <w:pPr>
        <w:ind w:left="3600" w:hanging="360"/>
      </w:pPr>
    </w:lvl>
    <w:lvl w:ilvl="5" w:tplc="9F0E8B42">
      <w:start w:val="1"/>
      <w:numFmt w:val="bullet"/>
      <w:lvlText w:val="■"/>
      <w:lvlJc w:val="left"/>
      <w:pPr>
        <w:ind w:left="4320" w:hanging="360"/>
      </w:pPr>
    </w:lvl>
    <w:lvl w:ilvl="6" w:tplc="F75E668E">
      <w:start w:val="1"/>
      <w:numFmt w:val="bullet"/>
      <w:lvlText w:val="●"/>
      <w:lvlJc w:val="left"/>
      <w:pPr>
        <w:ind w:left="5040" w:hanging="360"/>
      </w:pPr>
    </w:lvl>
    <w:lvl w:ilvl="7" w:tplc="B65EDC40">
      <w:start w:val="1"/>
      <w:numFmt w:val="bullet"/>
      <w:lvlText w:val="●"/>
      <w:lvlJc w:val="left"/>
      <w:pPr>
        <w:ind w:left="5760" w:hanging="360"/>
      </w:pPr>
    </w:lvl>
    <w:lvl w:ilvl="8" w:tplc="3AB0C33E">
      <w:start w:val="1"/>
      <w:numFmt w:val="bullet"/>
      <w:lvlText w:val="●"/>
      <w:lvlJc w:val="left"/>
      <w:pPr>
        <w:ind w:left="6480" w:hanging="360"/>
      </w:pPr>
    </w:lvl>
  </w:abstractNum>
  <w:abstractNum w:abstractNumId="1" w15:restartNumberingAfterBreak="0">
    <w:nsid w:val="20CD120C"/>
    <w:multiLevelType w:val="hybridMultilevel"/>
    <w:tmpl w:val="20CA31D6"/>
    <w:lvl w:ilvl="0" w:tplc="6C4E87E8">
      <w:start w:val="1"/>
      <w:numFmt w:val="bullet"/>
      <w:lvlText w:val="●"/>
      <w:lvlJc w:val="left"/>
      <w:pPr>
        <w:ind w:left="720" w:hanging="360"/>
      </w:pPr>
    </w:lvl>
    <w:lvl w:ilvl="1" w:tplc="607E3804">
      <w:start w:val="1"/>
      <w:numFmt w:val="bullet"/>
      <w:lvlText w:val="○"/>
      <w:lvlJc w:val="left"/>
      <w:pPr>
        <w:ind w:left="1440" w:hanging="360"/>
      </w:pPr>
    </w:lvl>
    <w:lvl w:ilvl="2" w:tplc="60228818">
      <w:start w:val="1"/>
      <w:numFmt w:val="bullet"/>
      <w:lvlText w:val="■"/>
      <w:lvlJc w:val="left"/>
      <w:pPr>
        <w:ind w:left="2160" w:hanging="360"/>
      </w:pPr>
    </w:lvl>
    <w:lvl w:ilvl="3" w:tplc="7534D962">
      <w:start w:val="1"/>
      <w:numFmt w:val="bullet"/>
      <w:lvlText w:val="●"/>
      <w:lvlJc w:val="left"/>
      <w:pPr>
        <w:ind w:left="2880" w:hanging="360"/>
      </w:pPr>
    </w:lvl>
    <w:lvl w:ilvl="4" w:tplc="16B691F4">
      <w:start w:val="1"/>
      <w:numFmt w:val="bullet"/>
      <w:lvlText w:val="○"/>
      <w:lvlJc w:val="left"/>
      <w:pPr>
        <w:ind w:left="3600" w:hanging="360"/>
      </w:pPr>
    </w:lvl>
    <w:lvl w:ilvl="5" w:tplc="DFAEA188">
      <w:start w:val="1"/>
      <w:numFmt w:val="bullet"/>
      <w:lvlText w:val="■"/>
      <w:lvlJc w:val="left"/>
      <w:pPr>
        <w:ind w:left="4320" w:hanging="360"/>
      </w:pPr>
    </w:lvl>
    <w:lvl w:ilvl="6" w:tplc="853CDEAE">
      <w:start w:val="1"/>
      <w:numFmt w:val="bullet"/>
      <w:lvlText w:val="●"/>
      <w:lvlJc w:val="left"/>
      <w:pPr>
        <w:ind w:left="5040" w:hanging="360"/>
      </w:pPr>
    </w:lvl>
    <w:lvl w:ilvl="7" w:tplc="38B4E372">
      <w:start w:val="1"/>
      <w:numFmt w:val="bullet"/>
      <w:lvlText w:val="●"/>
      <w:lvlJc w:val="left"/>
      <w:pPr>
        <w:ind w:left="5760" w:hanging="360"/>
      </w:pPr>
    </w:lvl>
    <w:lvl w:ilvl="8" w:tplc="12A6E140">
      <w:start w:val="1"/>
      <w:numFmt w:val="bullet"/>
      <w:lvlText w:val="●"/>
      <w:lvlJc w:val="left"/>
      <w:pPr>
        <w:ind w:left="6480" w:hanging="360"/>
      </w:pPr>
    </w:lvl>
  </w:abstractNum>
  <w:abstractNum w:abstractNumId="2" w15:restartNumberingAfterBreak="0">
    <w:nsid w:val="2A7B705C"/>
    <w:multiLevelType w:val="hybridMultilevel"/>
    <w:tmpl w:val="89527F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62B4109"/>
    <w:multiLevelType w:val="hybridMultilevel"/>
    <w:tmpl w:val="5CCA3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3596CED"/>
    <w:multiLevelType w:val="hybridMultilevel"/>
    <w:tmpl w:val="190C30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28748C9"/>
    <w:multiLevelType w:val="hybridMultilevel"/>
    <w:tmpl w:val="20E6A0BC"/>
    <w:lvl w:ilvl="0" w:tplc="C5A49D1C">
      <w:start w:val="1"/>
      <w:numFmt w:val="bullet"/>
      <w:lvlText w:val="●"/>
      <w:lvlJc w:val="left"/>
      <w:pPr>
        <w:ind w:left="720" w:hanging="360"/>
      </w:pPr>
    </w:lvl>
    <w:lvl w:ilvl="1" w:tplc="C5CA7202">
      <w:start w:val="1"/>
      <w:numFmt w:val="bullet"/>
      <w:lvlText w:val="○"/>
      <w:lvlJc w:val="left"/>
      <w:pPr>
        <w:ind w:left="1440" w:hanging="360"/>
      </w:pPr>
    </w:lvl>
    <w:lvl w:ilvl="2" w:tplc="30DA6646">
      <w:start w:val="1"/>
      <w:numFmt w:val="bullet"/>
      <w:lvlText w:val="■"/>
      <w:lvlJc w:val="left"/>
      <w:pPr>
        <w:ind w:left="2160" w:hanging="360"/>
      </w:pPr>
    </w:lvl>
    <w:lvl w:ilvl="3" w:tplc="1024A852">
      <w:start w:val="1"/>
      <w:numFmt w:val="bullet"/>
      <w:lvlText w:val="●"/>
      <w:lvlJc w:val="left"/>
      <w:pPr>
        <w:ind w:left="2880" w:hanging="360"/>
      </w:pPr>
    </w:lvl>
    <w:lvl w:ilvl="4" w:tplc="DFECE306">
      <w:start w:val="1"/>
      <w:numFmt w:val="bullet"/>
      <w:lvlText w:val="○"/>
      <w:lvlJc w:val="left"/>
      <w:pPr>
        <w:ind w:left="3600" w:hanging="360"/>
      </w:pPr>
    </w:lvl>
    <w:lvl w:ilvl="5" w:tplc="E0A846CA">
      <w:start w:val="1"/>
      <w:numFmt w:val="bullet"/>
      <w:lvlText w:val="■"/>
      <w:lvlJc w:val="left"/>
      <w:pPr>
        <w:ind w:left="4320" w:hanging="360"/>
      </w:pPr>
    </w:lvl>
    <w:lvl w:ilvl="6" w:tplc="1AE0753C">
      <w:start w:val="1"/>
      <w:numFmt w:val="bullet"/>
      <w:lvlText w:val="●"/>
      <w:lvlJc w:val="left"/>
      <w:pPr>
        <w:ind w:left="5040" w:hanging="360"/>
      </w:pPr>
    </w:lvl>
    <w:lvl w:ilvl="7" w:tplc="F0707C4A">
      <w:start w:val="1"/>
      <w:numFmt w:val="bullet"/>
      <w:lvlText w:val="●"/>
      <w:lvlJc w:val="left"/>
      <w:pPr>
        <w:ind w:left="5760" w:hanging="360"/>
      </w:pPr>
    </w:lvl>
    <w:lvl w:ilvl="8" w:tplc="AA3A1F1A">
      <w:start w:val="1"/>
      <w:numFmt w:val="bullet"/>
      <w:lvlText w:val="●"/>
      <w:lvlJc w:val="left"/>
      <w:pPr>
        <w:ind w:left="6480" w:hanging="360"/>
      </w:pPr>
    </w:lvl>
  </w:abstractNum>
  <w:abstractNum w:abstractNumId="6" w15:restartNumberingAfterBreak="0">
    <w:nsid w:val="741110AC"/>
    <w:multiLevelType w:val="hybridMultilevel"/>
    <w:tmpl w:val="8C7842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B3D1D2F"/>
    <w:multiLevelType w:val="hybridMultilevel"/>
    <w:tmpl w:val="A0E282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94585531">
    <w:abstractNumId w:val="1"/>
    <w:lvlOverride w:ilvl="0">
      <w:startOverride w:val="1"/>
    </w:lvlOverride>
  </w:num>
  <w:num w:numId="2" w16cid:durableId="1382824654">
    <w:abstractNumId w:val="4"/>
  </w:num>
  <w:num w:numId="3" w16cid:durableId="1350178876">
    <w:abstractNumId w:val="6"/>
  </w:num>
  <w:num w:numId="4" w16cid:durableId="1171526350">
    <w:abstractNumId w:val="2"/>
  </w:num>
  <w:num w:numId="5" w16cid:durableId="1314145523">
    <w:abstractNumId w:val="0"/>
    <w:lvlOverride w:ilvl="0">
      <w:startOverride w:val="1"/>
    </w:lvlOverride>
  </w:num>
  <w:num w:numId="6" w16cid:durableId="757677779">
    <w:abstractNumId w:val="5"/>
    <w:lvlOverride w:ilvl="0">
      <w:startOverride w:val="1"/>
    </w:lvlOverride>
  </w:num>
  <w:num w:numId="7" w16cid:durableId="32314205">
    <w:abstractNumId w:val="7"/>
  </w:num>
  <w:num w:numId="8" w16cid:durableId="1667202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A4"/>
    <w:rsid w:val="001C105E"/>
    <w:rsid w:val="00232CAD"/>
    <w:rsid w:val="00343101"/>
    <w:rsid w:val="00376FBA"/>
    <w:rsid w:val="00481585"/>
    <w:rsid w:val="004C1CF0"/>
    <w:rsid w:val="00533C1A"/>
    <w:rsid w:val="00596878"/>
    <w:rsid w:val="00642B2A"/>
    <w:rsid w:val="00705D0F"/>
    <w:rsid w:val="00873FD8"/>
    <w:rsid w:val="00A504B7"/>
    <w:rsid w:val="00A65633"/>
    <w:rsid w:val="00A71AEB"/>
    <w:rsid w:val="00AB64F4"/>
    <w:rsid w:val="00AD7A60"/>
    <w:rsid w:val="00C43336"/>
    <w:rsid w:val="00D61E03"/>
    <w:rsid w:val="00DE7A8A"/>
    <w:rsid w:val="00E209A4"/>
    <w:rsid w:val="00E548F5"/>
    <w:rsid w:val="00F070B3"/>
    <w:rsid w:val="00FD303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389"/>
  <w15:chartTrackingRefBased/>
  <w15:docId w15:val="{6AAC2F90-8F1B-4B3A-86AC-428993DF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0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0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0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0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9A4"/>
    <w:rPr>
      <w:rFonts w:eastAsiaTheme="majorEastAsia" w:cstheme="majorBidi"/>
      <w:color w:val="272727" w:themeColor="text1" w:themeTint="D8"/>
    </w:rPr>
  </w:style>
  <w:style w:type="paragraph" w:styleId="Title">
    <w:name w:val="Title"/>
    <w:basedOn w:val="Normal"/>
    <w:next w:val="Normal"/>
    <w:link w:val="TitleChar"/>
    <w:uiPriority w:val="10"/>
    <w:qFormat/>
    <w:rsid w:val="00E2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9A4"/>
    <w:pPr>
      <w:spacing w:before="160"/>
      <w:jc w:val="center"/>
    </w:pPr>
    <w:rPr>
      <w:i/>
      <w:iCs/>
      <w:color w:val="404040" w:themeColor="text1" w:themeTint="BF"/>
    </w:rPr>
  </w:style>
  <w:style w:type="character" w:customStyle="1" w:styleId="QuoteChar">
    <w:name w:val="Quote Char"/>
    <w:basedOn w:val="DefaultParagraphFont"/>
    <w:link w:val="Quote"/>
    <w:uiPriority w:val="29"/>
    <w:rsid w:val="00E209A4"/>
    <w:rPr>
      <w:i/>
      <w:iCs/>
      <w:color w:val="404040" w:themeColor="text1" w:themeTint="BF"/>
    </w:rPr>
  </w:style>
  <w:style w:type="paragraph" w:styleId="ListParagraph">
    <w:name w:val="List Paragraph"/>
    <w:basedOn w:val="Normal"/>
    <w:qFormat/>
    <w:rsid w:val="00E209A4"/>
    <w:pPr>
      <w:ind w:left="720"/>
      <w:contextualSpacing/>
    </w:pPr>
  </w:style>
  <w:style w:type="character" w:styleId="IntenseEmphasis">
    <w:name w:val="Intense Emphasis"/>
    <w:basedOn w:val="DefaultParagraphFont"/>
    <w:uiPriority w:val="21"/>
    <w:qFormat/>
    <w:rsid w:val="00E209A4"/>
    <w:rPr>
      <w:i/>
      <w:iCs/>
      <w:color w:val="0F4761" w:themeColor="accent1" w:themeShade="BF"/>
    </w:rPr>
  </w:style>
  <w:style w:type="paragraph" w:styleId="IntenseQuote">
    <w:name w:val="Intense Quote"/>
    <w:basedOn w:val="Normal"/>
    <w:next w:val="Normal"/>
    <w:link w:val="IntenseQuoteChar"/>
    <w:uiPriority w:val="30"/>
    <w:qFormat/>
    <w:rsid w:val="00E20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9A4"/>
    <w:rPr>
      <w:i/>
      <w:iCs/>
      <w:color w:val="0F4761" w:themeColor="accent1" w:themeShade="BF"/>
    </w:rPr>
  </w:style>
  <w:style w:type="character" w:styleId="IntenseReference">
    <w:name w:val="Intense Reference"/>
    <w:basedOn w:val="DefaultParagraphFont"/>
    <w:uiPriority w:val="32"/>
    <w:qFormat/>
    <w:rsid w:val="00E209A4"/>
    <w:rPr>
      <w:b/>
      <w:bCs/>
      <w:smallCaps/>
      <w:color w:val="0F4761" w:themeColor="accent1" w:themeShade="BF"/>
      <w:spacing w:val="5"/>
    </w:rPr>
  </w:style>
  <w:style w:type="character" w:styleId="Hyperlink">
    <w:name w:val="Hyperlink"/>
    <w:basedOn w:val="DefaultParagraphFont"/>
    <w:uiPriority w:val="99"/>
    <w:unhideWhenUsed/>
    <w:rsid w:val="00C43336"/>
    <w:rPr>
      <w:color w:val="467886" w:themeColor="hyperlink"/>
      <w:u w:val="single"/>
    </w:rPr>
  </w:style>
  <w:style w:type="character" w:styleId="UnresolvedMention">
    <w:name w:val="Unresolved Mention"/>
    <w:basedOn w:val="DefaultParagraphFont"/>
    <w:uiPriority w:val="99"/>
    <w:semiHidden/>
    <w:unhideWhenUsed/>
    <w:rsid w:val="00C43336"/>
    <w:rPr>
      <w:color w:val="605E5C"/>
      <w:shd w:val="clear" w:color="auto" w:fill="E1DFDD"/>
    </w:rPr>
  </w:style>
  <w:style w:type="table" w:styleId="TableGrid">
    <w:name w:val="Table Grid"/>
    <w:basedOn w:val="TableNormal"/>
    <w:uiPriority w:val="39"/>
    <w:rsid w:val="00642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amerSwagnamite/CP423-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6</Pages>
  <Words>2014</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Asmono</dc:creator>
  <cp:keywords/>
  <dc:description/>
  <cp:lastModifiedBy>Jordan Asmono</cp:lastModifiedBy>
  <cp:revision>13</cp:revision>
  <dcterms:created xsi:type="dcterms:W3CDTF">2026-08-05T23:20:00Z</dcterms:created>
  <dcterms:modified xsi:type="dcterms:W3CDTF">2026-08-06T02:47:00Z</dcterms:modified>
</cp:coreProperties>
</file>