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86068" w:rsidRDefault="00FA6A77">
      <w:pPr>
        <w:pStyle w:val="Title"/>
      </w:pPr>
      <w:bookmarkStart w:id="0" w:name="_z6yzq0chcjcm" w:colFirst="0" w:colLast="0"/>
      <w:bookmarkEnd w:id="0"/>
      <w:r>
        <w:t>The Bone Dome</w:t>
      </w:r>
    </w:p>
    <w:sdt>
      <w:sdtPr>
        <w:id w:val="-427361423"/>
        <w:docPartObj>
          <w:docPartGallery w:val="Table of Contents"/>
          <w:docPartUnique/>
        </w:docPartObj>
      </w:sdtPr>
      <w:sdtEndPr/>
      <w:sdtContent>
        <w:p w14:paraId="00000002" w14:textId="77777777" w:rsidR="00386068" w:rsidRDefault="00FA6A77">
          <w:pPr>
            <w:tabs>
              <w:tab w:val="right" w:pos="9030"/>
            </w:tabs>
            <w:spacing w:before="80" w:line="240" w:lineRule="auto"/>
            <w:rPr>
              <w:b/>
              <w:color w:val="000000"/>
            </w:rPr>
          </w:pPr>
          <w:r>
            <w:fldChar w:fldCharType="begin"/>
          </w:r>
          <w:r>
            <w:instrText xml:space="preserve"> TOC \h \u \z </w:instrText>
          </w:r>
          <w:r>
            <w:fldChar w:fldCharType="separate"/>
          </w:r>
          <w:hyperlink w:anchor="_kzede7b9rccv">
            <w:r>
              <w:rPr>
                <w:b/>
                <w:color w:val="000000"/>
              </w:rPr>
              <w:t>HP Concept</w:t>
            </w:r>
          </w:hyperlink>
          <w:r>
            <w:rPr>
              <w:b/>
              <w:color w:val="000000"/>
            </w:rPr>
            <w:tab/>
          </w:r>
          <w:r>
            <w:fldChar w:fldCharType="begin"/>
          </w:r>
          <w:r>
            <w:instrText xml:space="preserve"> PAGEREF _kzede7b9rccv \h </w:instrText>
          </w:r>
          <w:r>
            <w:fldChar w:fldCharType="separate"/>
          </w:r>
          <w:r>
            <w:rPr>
              <w:b/>
              <w:color w:val="000000"/>
            </w:rPr>
            <w:t>2</w:t>
          </w:r>
          <w:r>
            <w:fldChar w:fldCharType="end"/>
          </w:r>
        </w:p>
        <w:p w14:paraId="00000003" w14:textId="77777777" w:rsidR="00386068" w:rsidRDefault="00044EF4">
          <w:pPr>
            <w:tabs>
              <w:tab w:val="right" w:pos="9030"/>
            </w:tabs>
            <w:spacing w:before="60" w:line="240" w:lineRule="auto"/>
            <w:ind w:left="360"/>
            <w:rPr>
              <w:color w:val="000000"/>
            </w:rPr>
          </w:pPr>
          <w:hyperlink w:anchor="_a0pwm98wjs9g">
            <w:r w:rsidR="00FA6A77">
              <w:rPr>
                <w:color w:val="000000"/>
              </w:rPr>
              <w:t>The Idea;-</w:t>
            </w:r>
          </w:hyperlink>
          <w:r w:rsidR="00FA6A77">
            <w:rPr>
              <w:color w:val="000000"/>
            </w:rPr>
            <w:tab/>
          </w:r>
          <w:r w:rsidR="00FA6A77">
            <w:fldChar w:fldCharType="begin"/>
          </w:r>
          <w:r w:rsidR="00FA6A77">
            <w:instrText xml:space="preserve"> PAGEREF _a0pwm98wjs9g \h </w:instrText>
          </w:r>
          <w:r w:rsidR="00FA6A77">
            <w:fldChar w:fldCharType="separate"/>
          </w:r>
          <w:r w:rsidR="00FA6A77">
            <w:rPr>
              <w:color w:val="000000"/>
            </w:rPr>
            <w:t>2</w:t>
          </w:r>
          <w:r w:rsidR="00FA6A77">
            <w:fldChar w:fldCharType="end"/>
          </w:r>
        </w:p>
        <w:p w14:paraId="00000004" w14:textId="77777777" w:rsidR="00386068" w:rsidRDefault="00044EF4">
          <w:pPr>
            <w:tabs>
              <w:tab w:val="right" w:pos="9030"/>
            </w:tabs>
            <w:spacing w:before="60" w:line="240" w:lineRule="auto"/>
            <w:ind w:left="360"/>
            <w:rPr>
              <w:color w:val="000000"/>
            </w:rPr>
          </w:pPr>
          <w:hyperlink w:anchor="_xhk2j8q41uwp">
            <w:r w:rsidR="00FA6A77">
              <w:rPr>
                <w:color w:val="000000"/>
              </w:rPr>
              <w:t>Genre;-</w:t>
            </w:r>
          </w:hyperlink>
          <w:r w:rsidR="00FA6A77">
            <w:rPr>
              <w:color w:val="000000"/>
            </w:rPr>
            <w:tab/>
          </w:r>
          <w:r w:rsidR="00FA6A77">
            <w:fldChar w:fldCharType="begin"/>
          </w:r>
          <w:r w:rsidR="00FA6A77">
            <w:instrText xml:space="preserve"> PAGEREF _xhk2j8q41uwp \h </w:instrText>
          </w:r>
          <w:r w:rsidR="00FA6A77">
            <w:fldChar w:fldCharType="separate"/>
          </w:r>
          <w:r w:rsidR="00FA6A77">
            <w:rPr>
              <w:color w:val="000000"/>
            </w:rPr>
            <w:t>2</w:t>
          </w:r>
          <w:r w:rsidR="00FA6A77">
            <w:fldChar w:fldCharType="end"/>
          </w:r>
        </w:p>
        <w:p w14:paraId="00000005" w14:textId="77777777" w:rsidR="00386068" w:rsidRDefault="00044EF4">
          <w:pPr>
            <w:tabs>
              <w:tab w:val="right" w:pos="9030"/>
            </w:tabs>
            <w:spacing w:before="60" w:line="240" w:lineRule="auto"/>
            <w:ind w:left="720"/>
            <w:rPr>
              <w:color w:val="000000"/>
            </w:rPr>
          </w:pPr>
          <w:hyperlink w:anchor="_4hz7wha7873q">
            <w:r w:rsidR="00FA6A77">
              <w:rPr>
                <w:color w:val="000000"/>
              </w:rPr>
              <w:t>¬ Why These Genres?</w:t>
            </w:r>
          </w:hyperlink>
          <w:r w:rsidR="00FA6A77">
            <w:rPr>
              <w:color w:val="000000"/>
            </w:rPr>
            <w:tab/>
          </w:r>
          <w:r w:rsidR="00FA6A77">
            <w:fldChar w:fldCharType="begin"/>
          </w:r>
          <w:r w:rsidR="00FA6A77">
            <w:instrText xml:space="preserve"> PAGEREF _4hz7wha7873q \h </w:instrText>
          </w:r>
          <w:r w:rsidR="00FA6A77">
            <w:fldChar w:fldCharType="separate"/>
          </w:r>
          <w:r w:rsidR="00FA6A77">
            <w:rPr>
              <w:color w:val="000000"/>
            </w:rPr>
            <w:t>2</w:t>
          </w:r>
          <w:r w:rsidR="00FA6A77">
            <w:fldChar w:fldCharType="end"/>
          </w:r>
        </w:p>
        <w:p w14:paraId="00000006" w14:textId="77777777" w:rsidR="00386068" w:rsidRDefault="00044EF4">
          <w:pPr>
            <w:tabs>
              <w:tab w:val="right" w:pos="9030"/>
            </w:tabs>
            <w:spacing w:before="60" w:line="240" w:lineRule="auto"/>
            <w:ind w:left="360"/>
            <w:rPr>
              <w:color w:val="000000"/>
            </w:rPr>
          </w:pPr>
          <w:hyperlink w:anchor="_16u5vkyle3c1">
            <w:r w:rsidR="00FA6A77">
              <w:rPr>
                <w:color w:val="000000"/>
              </w:rPr>
              <w:t>Forms of Storytelling;-</w:t>
            </w:r>
          </w:hyperlink>
          <w:r w:rsidR="00FA6A77">
            <w:rPr>
              <w:color w:val="000000"/>
            </w:rPr>
            <w:tab/>
          </w:r>
          <w:r w:rsidR="00FA6A77">
            <w:fldChar w:fldCharType="begin"/>
          </w:r>
          <w:r w:rsidR="00FA6A77">
            <w:instrText xml:space="preserve"> PAGEREF _16u5vkyle3c1 \h </w:instrText>
          </w:r>
          <w:r w:rsidR="00FA6A77">
            <w:fldChar w:fldCharType="separate"/>
          </w:r>
          <w:r w:rsidR="00FA6A77">
            <w:rPr>
              <w:color w:val="000000"/>
            </w:rPr>
            <w:t>2</w:t>
          </w:r>
          <w:r w:rsidR="00FA6A77">
            <w:fldChar w:fldCharType="end"/>
          </w:r>
        </w:p>
        <w:p w14:paraId="00000007" w14:textId="77777777" w:rsidR="00386068" w:rsidRDefault="00044EF4">
          <w:pPr>
            <w:tabs>
              <w:tab w:val="right" w:pos="9030"/>
            </w:tabs>
            <w:spacing w:before="60" w:line="240" w:lineRule="auto"/>
            <w:ind w:left="720"/>
            <w:rPr>
              <w:color w:val="000000"/>
            </w:rPr>
          </w:pPr>
          <w:hyperlink w:anchor="_x6eqipv5lme3">
            <w:r w:rsidR="00FA6A77">
              <w:rPr>
                <w:color w:val="000000"/>
              </w:rPr>
              <w:t>¬ Why These Forms of Storytelling?</w:t>
            </w:r>
          </w:hyperlink>
          <w:r w:rsidR="00FA6A77">
            <w:rPr>
              <w:color w:val="000000"/>
            </w:rPr>
            <w:tab/>
          </w:r>
          <w:r w:rsidR="00FA6A77">
            <w:fldChar w:fldCharType="begin"/>
          </w:r>
          <w:r w:rsidR="00FA6A77">
            <w:instrText xml:space="preserve"> PAGEREF _x6eqipv5lme3 \h </w:instrText>
          </w:r>
          <w:r w:rsidR="00FA6A77">
            <w:fldChar w:fldCharType="separate"/>
          </w:r>
          <w:r w:rsidR="00FA6A77">
            <w:rPr>
              <w:color w:val="000000"/>
            </w:rPr>
            <w:t>2</w:t>
          </w:r>
          <w:r w:rsidR="00FA6A77">
            <w:fldChar w:fldCharType="end"/>
          </w:r>
        </w:p>
        <w:p w14:paraId="00000008" w14:textId="77777777" w:rsidR="00386068" w:rsidRDefault="00044EF4">
          <w:pPr>
            <w:tabs>
              <w:tab w:val="right" w:pos="9030"/>
            </w:tabs>
            <w:spacing w:before="60" w:line="240" w:lineRule="auto"/>
            <w:ind w:left="360"/>
            <w:rPr>
              <w:color w:val="000000"/>
            </w:rPr>
          </w:pPr>
          <w:hyperlink w:anchor="_ad0tcrk3fzzy">
            <w:r w:rsidR="00FA6A77">
              <w:rPr>
                <w:color w:val="000000"/>
              </w:rPr>
              <w:t>Features;-</w:t>
            </w:r>
          </w:hyperlink>
          <w:r w:rsidR="00FA6A77">
            <w:rPr>
              <w:color w:val="000000"/>
            </w:rPr>
            <w:tab/>
          </w:r>
          <w:r w:rsidR="00FA6A77">
            <w:fldChar w:fldCharType="begin"/>
          </w:r>
          <w:r w:rsidR="00FA6A77">
            <w:instrText xml:space="preserve"> PAGEREF _ad0tcrk3fzzy \h </w:instrText>
          </w:r>
          <w:r w:rsidR="00FA6A77">
            <w:fldChar w:fldCharType="separate"/>
          </w:r>
          <w:r w:rsidR="00FA6A77">
            <w:rPr>
              <w:color w:val="000000"/>
            </w:rPr>
            <w:t>2</w:t>
          </w:r>
          <w:r w:rsidR="00FA6A77">
            <w:fldChar w:fldCharType="end"/>
          </w:r>
        </w:p>
        <w:p w14:paraId="00000009" w14:textId="77777777" w:rsidR="00386068" w:rsidRDefault="00044EF4">
          <w:pPr>
            <w:tabs>
              <w:tab w:val="right" w:pos="9030"/>
            </w:tabs>
            <w:spacing w:before="60" w:line="240" w:lineRule="auto"/>
            <w:ind w:left="720"/>
            <w:rPr>
              <w:color w:val="000000"/>
            </w:rPr>
          </w:pPr>
          <w:hyperlink w:anchor="_4mcdn7bgyc2g">
            <w:r w:rsidR="00FA6A77">
              <w:rPr>
                <w:color w:val="000000"/>
              </w:rPr>
              <w:t>¬ Things that Players can do, such as;</w:t>
            </w:r>
          </w:hyperlink>
          <w:r w:rsidR="00FA6A77">
            <w:rPr>
              <w:color w:val="000000"/>
            </w:rPr>
            <w:tab/>
          </w:r>
          <w:r w:rsidR="00FA6A77">
            <w:fldChar w:fldCharType="begin"/>
          </w:r>
          <w:r w:rsidR="00FA6A77">
            <w:instrText xml:space="preserve"> PAGEREF _4mcdn7bgyc2g \h </w:instrText>
          </w:r>
          <w:r w:rsidR="00FA6A77">
            <w:fldChar w:fldCharType="separate"/>
          </w:r>
          <w:r w:rsidR="00FA6A77">
            <w:rPr>
              <w:color w:val="000000"/>
            </w:rPr>
            <w:t>2</w:t>
          </w:r>
          <w:r w:rsidR="00FA6A77">
            <w:fldChar w:fldCharType="end"/>
          </w:r>
        </w:p>
        <w:p w14:paraId="0000000A" w14:textId="77777777" w:rsidR="00386068" w:rsidRDefault="00044EF4">
          <w:pPr>
            <w:tabs>
              <w:tab w:val="right" w:pos="9030"/>
            </w:tabs>
            <w:spacing w:before="60" w:line="240" w:lineRule="auto"/>
            <w:ind w:left="360"/>
            <w:rPr>
              <w:color w:val="000000"/>
            </w:rPr>
          </w:pPr>
          <w:hyperlink w:anchor="_phn85torien8">
            <w:r w:rsidR="00FA6A77">
              <w:rPr>
                <w:color w:val="000000"/>
              </w:rPr>
              <w:t>Player Motivation;-</w:t>
            </w:r>
          </w:hyperlink>
          <w:r w:rsidR="00FA6A77">
            <w:rPr>
              <w:color w:val="000000"/>
            </w:rPr>
            <w:tab/>
          </w:r>
          <w:r w:rsidR="00FA6A77">
            <w:fldChar w:fldCharType="begin"/>
          </w:r>
          <w:r w:rsidR="00FA6A77">
            <w:instrText xml:space="preserve"> PAGEREF _phn85torien8 \h </w:instrText>
          </w:r>
          <w:r w:rsidR="00FA6A77">
            <w:fldChar w:fldCharType="separate"/>
          </w:r>
          <w:r w:rsidR="00FA6A77">
            <w:rPr>
              <w:color w:val="000000"/>
            </w:rPr>
            <w:t>2</w:t>
          </w:r>
          <w:r w:rsidR="00FA6A77">
            <w:fldChar w:fldCharType="end"/>
          </w:r>
        </w:p>
        <w:p w14:paraId="0000000B" w14:textId="77777777" w:rsidR="00386068" w:rsidRDefault="00044EF4">
          <w:pPr>
            <w:tabs>
              <w:tab w:val="right" w:pos="9030"/>
            </w:tabs>
            <w:spacing w:before="60" w:line="240" w:lineRule="auto"/>
            <w:ind w:left="360"/>
            <w:rPr>
              <w:color w:val="000000"/>
            </w:rPr>
          </w:pPr>
          <w:hyperlink w:anchor="_dk6npkuc18qm">
            <w:r w:rsidR="00FA6A77">
              <w:rPr>
                <w:color w:val="000000"/>
              </w:rPr>
              <w:t>Platform;-</w:t>
            </w:r>
          </w:hyperlink>
          <w:r w:rsidR="00FA6A77">
            <w:rPr>
              <w:color w:val="000000"/>
            </w:rPr>
            <w:tab/>
          </w:r>
          <w:r w:rsidR="00FA6A77">
            <w:fldChar w:fldCharType="begin"/>
          </w:r>
          <w:r w:rsidR="00FA6A77">
            <w:instrText xml:space="preserve"> PAGEREF _dk6npkuc18qm \h </w:instrText>
          </w:r>
          <w:r w:rsidR="00FA6A77">
            <w:fldChar w:fldCharType="separate"/>
          </w:r>
          <w:r w:rsidR="00FA6A77">
            <w:rPr>
              <w:color w:val="000000"/>
            </w:rPr>
            <w:t>2</w:t>
          </w:r>
          <w:r w:rsidR="00FA6A77">
            <w:fldChar w:fldCharType="end"/>
          </w:r>
        </w:p>
        <w:p w14:paraId="0000000C" w14:textId="77777777" w:rsidR="00386068" w:rsidRDefault="00044EF4">
          <w:pPr>
            <w:tabs>
              <w:tab w:val="right" w:pos="9030"/>
            </w:tabs>
            <w:spacing w:before="60" w:line="240" w:lineRule="auto"/>
            <w:ind w:left="360"/>
            <w:rPr>
              <w:color w:val="000000"/>
            </w:rPr>
          </w:pPr>
          <w:hyperlink w:anchor="_k4fcbxepelv2">
            <w:r w:rsidR="00FA6A77">
              <w:rPr>
                <w:color w:val="000000"/>
              </w:rPr>
              <w:t>Target Customer;-</w:t>
            </w:r>
          </w:hyperlink>
          <w:r w:rsidR="00FA6A77">
            <w:rPr>
              <w:color w:val="000000"/>
            </w:rPr>
            <w:tab/>
          </w:r>
          <w:r w:rsidR="00FA6A77">
            <w:fldChar w:fldCharType="begin"/>
          </w:r>
          <w:r w:rsidR="00FA6A77">
            <w:instrText xml:space="preserve"> PAGEREF _k4fcbxepelv2 \h </w:instrText>
          </w:r>
          <w:r w:rsidR="00FA6A77">
            <w:fldChar w:fldCharType="separate"/>
          </w:r>
          <w:r w:rsidR="00FA6A77">
            <w:rPr>
              <w:color w:val="000000"/>
            </w:rPr>
            <w:t>2</w:t>
          </w:r>
          <w:r w:rsidR="00FA6A77">
            <w:fldChar w:fldCharType="end"/>
          </w:r>
        </w:p>
        <w:p w14:paraId="0000000D" w14:textId="77777777" w:rsidR="00386068" w:rsidRDefault="00044EF4">
          <w:pPr>
            <w:tabs>
              <w:tab w:val="right" w:pos="9030"/>
            </w:tabs>
            <w:spacing w:before="60" w:line="240" w:lineRule="auto"/>
            <w:ind w:left="360"/>
            <w:rPr>
              <w:color w:val="000000"/>
            </w:rPr>
          </w:pPr>
          <w:hyperlink w:anchor="_8z44d92d1c3j">
            <w:r w:rsidR="00FA6A77">
              <w:rPr>
                <w:color w:val="000000"/>
              </w:rPr>
              <w:t>Unique Selling Points;-</w:t>
            </w:r>
          </w:hyperlink>
          <w:r w:rsidR="00FA6A77">
            <w:rPr>
              <w:color w:val="000000"/>
            </w:rPr>
            <w:tab/>
          </w:r>
          <w:r w:rsidR="00FA6A77">
            <w:fldChar w:fldCharType="begin"/>
          </w:r>
          <w:r w:rsidR="00FA6A77">
            <w:instrText xml:space="preserve"> PAGEREF _8z44d92d1c3j \h </w:instrText>
          </w:r>
          <w:r w:rsidR="00FA6A77">
            <w:fldChar w:fldCharType="separate"/>
          </w:r>
          <w:r w:rsidR="00FA6A77">
            <w:rPr>
              <w:color w:val="000000"/>
            </w:rPr>
            <w:t>3</w:t>
          </w:r>
          <w:r w:rsidR="00FA6A77">
            <w:fldChar w:fldCharType="end"/>
          </w:r>
        </w:p>
        <w:p w14:paraId="0000000E" w14:textId="77777777" w:rsidR="00386068" w:rsidRDefault="00044EF4">
          <w:pPr>
            <w:tabs>
              <w:tab w:val="right" w:pos="9030"/>
            </w:tabs>
            <w:spacing w:before="200" w:line="240" w:lineRule="auto"/>
            <w:rPr>
              <w:b/>
              <w:color w:val="000000"/>
            </w:rPr>
          </w:pPr>
          <w:hyperlink w:anchor="_qxe6w3x477t5">
            <w:r w:rsidR="00FA6A77">
              <w:rPr>
                <w:b/>
                <w:color w:val="000000"/>
              </w:rPr>
              <w:t>Initial Idea / Mantra</w:t>
            </w:r>
          </w:hyperlink>
          <w:r w:rsidR="00FA6A77">
            <w:rPr>
              <w:b/>
              <w:color w:val="000000"/>
            </w:rPr>
            <w:tab/>
          </w:r>
          <w:r w:rsidR="00FA6A77">
            <w:fldChar w:fldCharType="begin"/>
          </w:r>
          <w:r w:rsidR="00FA6A77">
            <w:instrText xml:space="preserve"> PAGEREF _qxe6w3x477t5 \h </w:instrText>
          </w:r>
          <w:r w:rsidR="00FA6A77">
            <w:fldChar w:fldCharType="separate"/>
          </w:r>
          <w:r w:rsidR="00FA6A77">
            <w:rPr>
              <w:b/>
              <w:color w:val="000000"/>
            </w:rPr>
            <w:t>4</w:t>
          </w:r>
          <w:r w:rsidR="00FA6A77">
            <w:fldChar w:fldCharType="end"/>
          </w:r>
        </w:p>
        <w:p w14:paraId="0000000F" w14:textId="77777777" w:rsidR="00386068" w:rsidRDefault="00044EF4">
          <w:pPr>
            <w:tabs>
              <w:tab w:val="right" w:pos="9030"/>
            </w:tabs>
            <w:spacing w:before="60" w:line="240" w:lineRule="auto"/>
            <w:ind w:left="360"/>
            <w:rPr>
              <w:color w:val="000000"/>
            </w:rPr>
          </w:pPr>
          <w:hyperlink w:anchor="_v30y0ca1lcf4">
            <w:r w:rsidR="00FA6A77">
              <w:rPr>
                <w:color w:val="000000"/>
              </w:rPr>
              <w:t>Developed Mantra -</w:t>
            </w:r>
          </w:hyperlink>
          <w:r w:rsidR="00FA6A77">
            <w:rPr>
              <w:color w:val="000000"/>
            </w:rPr>
            <w:tab/>
          </w:r>
          <w:r w:rsidR="00FA6A77">
            <w:fldChar w:fldCharType="begin"/>
          </w:r>
          <w:r w:rsidR="00FA6A77">
            <w:instrText xml:space="preserve"> PAGEREF _v30y0ca1lcf4 \h </w:instrText>
          </w:r>
          <w:r w:rsidR="00FA6A77">
            <w:fldChar w:fldCharType="separate"/>
          </w:r>
          <w:r w:rsidR="00FA6A77">
            <w:rPr>
              <w:color w:val="000000"/>
            </w:rPr>
            <w:t>4</w:t>
          </w:r>
          <w:r w:rsidR="00FA6A77">
            <w:fldChar w:fldCharType="end"/>
          </w:r>
        </w:p>
        <w:p w14:paraId="00000010" w14:textId="77777777" w:rsidR="00386068" w:rsidRDefault="00044EF4">
          <w:pPr>
            <w:tabs>
              <w:tab w:val="right" w:pos="9030"/>
            </w:tabs>
            <w:spacing w:before="60" w:line="240" w:lineRule="auto"/>
            <w:ind w:left="360"/>
            <w:rPr>
              <w:color w:val="000000"/>
            </w:rPr>
          </w:pPr>
          <w:hyperlink w:anchor="_pe2gzn4feotr">
            <w:r w:rsidR="00FA6A77">
              <w:rPr>
                <w:color w:val="000000"/>
              </w:rPr>
              <w:t>Level Design -</w:t>
            </w:r>
          </w:hyperlink>
          <w:r w:rsidR="00FA6A77">
            <w:rPr>
              <w:color w:val="000000"/>
            </w:rPr>
            <w:tab/>
          </w:r>
          <w:r w:rsidR="00FA6A77">
            <w:fldChar w:fldCharType="begin"/>
          </w:r>
          <w:r w:rsidR="00FA6A77">
            <w:instrText xml:space="preserve"> PAGEREF _pe2gzn4feotr \h </w:instrText>
          </w:r>
          <w:r w:rsidR="00FA6A77">
            <w:fldChar w:fldCharType="separate"/>
          </w:r>
          <w:r w:rsidR="00FA6A77">
            <w:rPr>
              <w:color w:val="000000"/>
            </w:rPr>
            <w:t>4</w:t>
          </w:r>
          <w:r w:rsidR="00FA6A77">
            <w:fldChar w:fldCharType="end"/>
          </w:r>
        </w:p>
        <w:p w14:paraId="00000011" w14:textId="77777777" w:rsidR="00386068" w:rsidRDefault="00044EF4">
          <w:pPr>
            <w:tabs>
              <w:tab w:val="right" w:pos="9030"/>
            </w:tabs>
            <w:spacing w:before="200" w:line="240" w:lineRule="auto"/>
            <w:rPr>
              <w:b/>
              <w:color w:val="000000"/>
            </w:rPr>
          </w:pPr>
          <w:hyperlink w:anchor="_pc16pwe44xin">
            <w:r w:rsidR="00FA6A77">
              <w:rPr>
                <w:b/>
                <w:color w:val="000000"/>
              </w:rPr>
              <w:t>Design Pillars</w:t>
            </w:r>
          </w:hyperlink>
          <w:r w:rsidR="00FA6A77">
            <w:rPr>
              <w:b/>
              <w:color w:val="000000"/>
            </w:rPr>
            <w:tab/>
          </w:r>
          <w:r w:rsidR="00FA6A77">
            <w:fldChar w:fldCharType="begin"/>
          </w:r>
          <w:r w:rsidR="00FA6A77">
            <w:instrText xml:space="preserve"> PAGEREF _pc16pwe44xin \h </w:instrText>
          </w:r>
          <w:r w:rsidR="00FA6A77">
            <w:fldChar w:fldCharType="separate"/>
          </w:r>
          <w:r w:rsidR="00FA6A77">
            <w:rPr>
              <w:b/>
              <w:color w:val="000000"/>
            </w:rPr>
            <w:t>5</w:t>
          </w:r>
          <w:r w:rsidR="00FA6A77">
            <w:fldChar w:fldCharType="end"/>
          </w:r>
        </w:p>
        <w:p w14:paraId="00000012" w14:textId="3AB3B645" w:rsidR="00386068" w:rsidRDefault="00044EF4">
          <w:pPr>
            <w:tabs>
              <w:tab w:val="right" w:pos="9030"/>
            </w:tabs>
            <w:spacing w:before="60" w:line="240" w:lineRule="auto"/>
            <w:ind w:left="360"/>
            <w:rPr>
              <w:color w:val="000000"/>
            </w:rPr>
          </w:pPr>
          <w:hyperlink w:anchor="_ki21t0vfvsmu">
            <w:r w:rsidR="00DB52E3">
              <w:rPr>
                <w:color w:val="000000"/>
              </w:rPr>
              <w:t>Replayability</w:t>
            </w:r>
            <w:r w:rsidR="00FA6A77">
              <w:rPr>
                <w:color w:val="000000"/>
              </w:rPr>
              <w:t xml:space="preserve"> -</w:t>
            </w:r>
          </w:hyperlink>
          <w:r w:rsidR="00FA6A77">
            <w:rPr>
              <w:color w:val="000000"/>
            </w:rPr>
            <w:tab/>
          </w:r>
          <w:r w:rsidR="00FA6A77">
            <w:fldChar w:fldCharType="begin"/>
          </w:r>
          <w:r w:rsidR="00FA6A77">
            <w:instrText xml:space="preserve"> PAGEREF _ki21t0vfvsmu \h </w:instrText>
          </w:r>
          <w:r w:rsidR="00FA6A77">
            <w:fldChar w:fldCharType="separate"/>
          </w:r>
          <w:r w:rsidR="00FA6A77">
            <w:rPr>
              <w:color w:val="000000"/>
            </w:rPr>
            <w:t>5</w:t>
          </w:r>
          <w:r w:rsidR="00FA6A77">
            <w:fldChar w:fldCharType="end"/>
          </w:r>
        </w:p>
        <w:p w14:paraId="00000013" w14:textId="052185A9" w:rsidR="00386068" w:rsidRDefault="00044EF4">
          <w:pPr>
            <w:tabs>
              <w:tab w:val="right" w:pos="9030"/>
            </w:tabs>
            <w:spacing w:before="60" w:line="240" w:lineRule="auto"/>
            <w:ind w:left="360"/>
            <w:rPr>
              <w:color w:val="000000"/>
            </w:rPr>
          </w:pPr>
          <w:hyperlink w:anchor="_ltixdcxo9fcf">
            <w:r w:rsidR="00DB52E3">
              <w:rPr>
                <w:color w:val="000000"/>
              </w:rPr>
              <w:t xml:space="preserve">Challenge </w:t>
            </w:r>
            <w:r w:rsidR="00FA6A77">
              <w:rPr>
                <w:color w:val="000000"/>
              </w:rPr>
              <w:t>-</w:t>
            </w:r>
          </w:hyperlink>
          <w:r w:rsidR="00FA6A77">
            <w:rPr>
              <w:color w:val="000000"/>
            </w:rPr>
            <w:tab/>
          </w:r>
          <w:r w:rsidR="00FA6A77">
            <w:fldChar w:fldCharType="begin"/>
          </w:r>
          <w:r w:rsidR="00FA6A77">
            <w:instrText xml:space="preserve"> PAGEREF _ltixdcxo9fcf \h </w:instrText>
          </w:r>
          <w:r w:rsidR="00FA6A77">
            <w:fldChar w:fldCharType="separate"/>
          </w:r>
          <w:r w:rsidR="00FA6A77">
            <w:rPr>
              <w:color w:val="000000"/>
            </w:rPr>
            <w:t>5</w:t>
          </w:r>
          <w:r w:rsidR="00FA6A77">
            <w:fldChar w:fldCharType="end"/>
          </w:r>
        </w:p>
        <w:p w14:paraId="00000014" w14:textId="039DF42C" w:rsidR="00386068" w:rsidRDefault="00044EF4">
          <w:pPr>
            <w:tabs>
              <w:tab w:val="right" w:pos="9030"/>
            </w:tabs>
            <w:spacing w:before="60" w:line="240" w:lineRule="auto"/>
            <w:ind w:left="360"/>
            <w:rPr>
              <w:color w:val="000000"/>
            </w:rPr>
          </w:pPr>
          <w:hyperlink w:anchor="_umsmcvba0zz1">
            <w:r w:rsidR="00DB52E3">
              <w:rPr>
                <w:color w:val="000000"/>
              </w:rPr>
              <w:t xml:space="preserve">Achievement </w:t>
            </w:r>
            <w:r w:rsidR="00FA6A77">
              <w:rPr>
                <w:color w:val="000000"/>
              </w:rPr>
              <w:t>-</w:t>
            </w:r>
          </w:hyperlink>
          <w:r w:rsidR="00FA6A77">
            <w:rPr>
              <w:color w:val="000000"/>
            </w:rPr>
            <w:tab/>
          </w:r>
          <w:r w:rsidR="00FA6A77">
            <w:fldChar w:fldCharType="begin"/>
          </w:r>
          <w:r w:rsidR="00FA6A77">
            <w:instrText xml:space="preserve"> PAGEREF _umsmcvba0zz1 \h </w:instrText>
          </w:r>
          <w:r w:rsidR="00FA6A77">
            <w:fldChar w:fldCharType="separate"/>
          </w:r>
          <w:r w:rsidR="00FA6A77">
            <w:rPr>
              <w:color w:val="000000"/>
            </w:rPr>
            <w:t>5</w:t>
          </w:r>
          <w:r w:rsidR="00FA6A77">
            <w:fldChar w:fldCharType="end"/>
          </w:r>
        </w:p>
        <w:p w14:paraId="00000015" w14:textId="77777777" w:rsidR="00386068" w:rsidRDefault="00044EF4">
          <w:pPr>
            <w:tabs>
              <w:tab w:val="right" w:pos="9030"/>
            </w:tabs>
            <w:spacing w:before="200" w:line="240" w:lineRule="auto"/>
            <w:rPr>
              <w:b/>
              <w:color w:val="000000"/>
            </w:rPr>
          </w:pPr>
          <w:hyperlink w:anchor="_s3hz6i25ftkx">
            <w:r w:rsidR="00FA6A77">
              <w:rPr>
                <w:b/>
                <w:color w:val="000000"/>
              </w:rPr>
              <w:t>Mechanics</w:t>
            </w:r>
          </w:hyperlink>
          <w:r w:rsidR="00FA6A77">
            <w:rPr>
              <w:b/>
              <w:color w:val="000000"/>
            </w:rPr>
            <w:tab/>
          </w:r>
          <w:r w:rsidR="00FA6A77">
            <w:fldChar w:fldCharType="begin"/>
          </w:r>
          <w:r w:rsidR="00FA6A77">
            <w:instrText xml:space="preserve"> PAGEREF _s3hz6i25ftkx \h </w:instrText>
          </w:r>
          <w:r w:rsidR="00FA6A77">
            <w:fldChar w:fldCharType="separate"/>
          </w:r>
          <w:r w:rsidR="00FA6A77">
            <w:rPr>
              <w:b/>
              <w:color w:val="000000"/>
            </w:rPr>
            <w:t>6</w:t>
          </w:r>
          <w:r w:rsidR="00FA6A77">
            <w:fldChar w:fldCharType="end"/>
          </w:r>
        </w:p>
        <w:p w14:paraId="00000016" w14:textId="77777777" w:rsidR="00386068" w:rsidRDefault="00044EF4">
          <w:pPr>
            <w:tabs>
              <w:tab w:val="right" w:pos="9030"/>
            </w:tabs>
            <w:spacing w:before="60" w:line="240" w:lineRule="auto"/>
            <w:ind w:left="360"/>
            <w:rPr>
              <w:color w:val="000000"/>
            </w:rPr>
          </w:pPr>
          <w:hyperlink w:anchor="_wc600dq28wgx">
            <w:r w:rsidR="00FA6A77">
              <w:rPr>
                <w:color w:val="000000"/>
              </w:rPr>
              <w:t>Placeholder -</w:t>
            </w:r>
          </w:hyperlink>
          <w:r w:rsidR="00FA6A77">
            <w:rPr>
              <w:color w:val="000000"/>
            </w:rPr>
            <w:tab/>
          </w:r>
          <w:r w:rsidR="00FA6A77">
            <w:fldChar w:fldCharType="begin"/>
          </w:r>
          <w:r w:rsidR="00FA6A77">
            <w:instrText xml:space="preserve"> PAGEREF _wc600dq28wgx \h </w:instrText>
          </w:r>
          <w:r w:rsidR="00FA6A77">
            <w:fldChar w:fldCharType="separate"/>
          </w:r>
          <w:r w:rsidR="00FA6A77">
            <w:rPr>
              <w:color w:val="000000"/>
            </w:rPr>
            <w:t>6</w:t>
          </w:r>
          <w:r w:rsidR="00FA6A77">
            <w:fldChar w:fldCharType="end"/>
          </w:r>
        </w:p>
        <w:p w14:paraId="00000017" w14:textId="77777777" w:rsidR="00386068" w:rsidRDefault="00044EF4">
          <w:pPr>
            <w:tabs>
              <w:tab w:val="right" w:pos="9030"/>
            </w:tabs>
            <w:spacing w:before="60" w:line="240" w:lineRule="auto"/>
            <w:ind w:left="360"/>
            <w:rPr>
              <w:color w:val="000000"/>
            </w:rPr>
          </w:pPr>
          <w:hyperlink w:anchor="_d6dci84fcn54">
            <w:r w:rsidR="00FA6A77">
              <w:rPr>
                <w:color w:val="000000"/>
              </w:rPr>
              <w:t>Placeholder -</w:t>
            </w:r>
          </w:hyperlink>
          <w:r w:rsidR="00FA6A77">
            <w:rPr>
              <w:color w:val="000000"/>
            </w:rPr>
            <w:tab/>
          </w:r>
          <w:r w:rsidR="00FA6A77">
            <w:fldChar w:fldCharType="begin"/>
          </w:r>
          <w:r w:rsidR="00FA6A77">
            <w:instrText xml:space="preserve"> PAGEREF _d6dci84fcn54 \h </w:instrText>
          </w:r>
          <w:r w:rsidR="00FA6A77">
            <w:fldChar w:fldCharType="separate"/>
          </w:r>
          <w:r w:rsidR="00FA6A77">
            <w:rPr>
              <w:color w:val="000000"/>
            </w:rPr>
            <w:t>6</w:t>
          </w:r>
          <w:r w:rsidR="00FA6A77">
            <w:fldChar w:fldCharType="end"/>
          </w:r>
        </w:p>
        <w:p w14:paraId="00000018" w14:textId="77777777" w:rsidR="00386068" w:rsidRDefault="00044EF4">
          <w:pPr>
            <w:tabs>
              <w:tab w:val="right" w:pos="9030"/>
            </w:tabs>
            <w:spacing w:before="60" w:line="240" w:lineRule="auto"/>
            <w:ind w:left="360"/>
            <w:rPr>
              <w:color w:val="000000"/>
            </w:rPr>
          </w:pPr>
          <w:hyperlink w:anchor="_z8uucjjkvkq9">
            <w:r w:rsidR="00FA6A77">
              <w:rPr>
                <w:color w:val="000000"/>
              </w:rPr>
              <w:t>Placeholder -</w:t>
            </w:r>
          </w:hyperlink>
          <w:r w:rsidR="00FA6A77">
            <w:rPr>
              <w:color w:val="000000"/>
            </w:rPr>
            <w:tab/>
          </w:r>
          <w:r w:rsidR="00FA6A77">
            <w:fldChar w:fldCharType="begin"/>
          </w:r>
          <w:r w:rsidR="00FA6A77">
            <w:instrText xml:space="preserve"> PAGEREF _z8uucjjkvkq9 \h </w:instrText>
          </w:r>
          <w:r w:rsidR="00FA6A77">
            <w:fldChar w:fldCharType="separate"/>
          </w:r>
          <w:r w:rsidR="00FA6A77">
            <w:rPr>
              <w:color w:val="000000"/>
            </w:rPr>
            <w:t>6</w:t>
          </w:r>
          <w:r w:rsidR="00FA6A77">
            <w:fldChar w:fldCharType="end"/>
          </w:r>
        </w:p>
        <w:p w14:paraId="00000019" w14:textId="77777777" w:rsidR="00386068" w:rsidRDefault="00044EF4">
          <w:pPr>
            <w:tabs>
              <w:tab w:val="right" w:pos="9030"/>
            </w:tabs>
            <w:spacing w:before="200" w:line="240" w:lineRule="auto"/>
            <w:rPr>
              <w:b/>
              <w:color w:val="000000"/>
            </w:rPr>
          </w:pPr>
          <w:hyperlink w:anchor="_odals14l2po4">
            <w:r w:rsidR="00FA6A77">
              <w:rPr>
                <w:b/>
                <w:color w:val="000000"/>
              </w:rPr>
              <w:t>Narrative / Story</w:t>
            </w:r>
          </w:hyperlink>
          <w:r w:rsidR="00FA6A77">
            <w:rPr>
              <w:b/>
              <w:color w:val="000000"/>
            </w:rPr>
            <w:tab/>
          </w:r>
          <w:r w:rsidR="00FA6A77">
            <w:fldChar w:fldCharType="begin"/>
          </w:r>
          <w:r w:rsidR="00FA6A77">
            <w:instrText xml:space="preserve"> PAGEREF _odals14l2po4 \h </w:instrText>
          </w:r>
          <w:r w:rsidR="00FA6A77">
            <w:fldChar w:fldCharType="separate"/>
          </w:r>
          <w:r w:rsidR="00FA6A77">
            <w:rPr>
              <w:b/>
              <w:color w:val="000000"/>
            </w:rPr>
            <w:t>7</w:t>
          </w:r>
          <w:r w:rsidR="00FA6A77">
            <w:fldChar w:fldCharType="end"/>
          </w:r>
        </w:p>
        <w:p w14:paraId="0000001A" w14:textId="77777777" w:rsidR="00386068" w:rsidRDefault="00044EF4">
          <w:pPr>
            <w:tabs>
              <w:tab w:val="right" w:pos="9030"/>
            </w:tabs>
            <w:spacing w:before="60" w:line="240" w:lineRule="auto"/>
            <w:ind w:left="360"/>
            <w:rPr>
              <w:color w:val="000000"/>
            </w:rPr>
          </w:pPr>
          <w:hyperlink w:anchor="_c8ixqsanha1u">
            <w:r w:rsidR="00FA6A77">
              <w:rPr>
                <w:color w:val="000000"/>
              </w:rPr>
              <w:t>Setting -</w:t>
            </w:r>
          </w:hyperlink>
          <w:r w:rsidR="00FA6A77">
            <w:rPr>
              <w:color w:val="000000"/>
            </w:rPr>
            <w:tab/>
          </w:r>
          <w:r w:rsidR="00FA6A77">
            <w:fldChar w:fldCharType="begin"/>
          </w:r>
          <w:r w:rsidR="00FA6A77">
            <w:instrText xml:space="preserve"> PAGEREF _c8ixqsanha1u \h </w:instrText>
          </w:r>
          <w:r w:rsidR="00FA6A77">
            <w:fldChar w:fldCharType="separate"/>
          </w:r>
          <w:r w:rsidR="00FA6A77">
            <w:rPr>
              <w:color w:val="000000"/>
            </w:rPr>
            <w:t>7</w:t>
          </w:r>
          <w:r w:rsidR="00FA6A77">
            <w:fldChar w:fldCharType="end"/>
          </w:r>
        </w:p>
        <w:p w14:paraId="0000001B" w14:textId="77777777" w:rsidR="00386068" w:rsidRDefault="00044EF4">
          <w:pPr>
            <w:tabs>
              <w:tab w:val="right" w:pos="9030"/>
            </w:tabs>
            <w:spacing w:before="60" w:line="240" w:lineRule="auto"/>
            <w:ind w:left="360"/>
            <w:rPr>
              <w:color w:val="000000"/>
            </w:rPr>
          </w:pPr>
          <w:hyperlink w:anchor="_myu0bxdndx97">
            <w:r w:rsidR="00FA6A77">
              <w:rPr>
                <w:color w:val="000000"/>
              </w:rPr>
              <w:t>Characters biographies -</w:t>
            </w:r>
          </w:hyperlink>
          <w:r w:rsidR="00FA6A77">
            <w:rPr>
              <w:color w:val="000000"/>
            </w:rPr>
            <w:tab/>
          </w:r>
          <w:r w:rsidR="00FA6A77">
            <w:fldChar w:fldCharType="begin"/>
          </w:r>
          <w:r w:rsidR="00FA6A77">
            <w:instrText xml:space="preserve"> PAGEREF _myu0bxdndx97 \h </w:instrText>
          </w:r>
          <w:r w:rsidR="00FA6A77">
            <w:fldChar w:fldCharType="separate"/>
          </w:r>
          <w:r w:rsidR="00FA6A77">
            <w:rPr>
              <w:color w:val="000000"/>
            </w:rPr>
            <w:t>7</w:t>
          </w:r>
          <w:r w:rsidR="00FA6A77">
            <w:fldChar w:fldCharType="end"/>
          </w:r>
        </w:p>
        <w:p w14:paraId="0000001C" w14:textId="77777777" w:rsidR="00386068" w:rsidRDefault="00044EF4">
          <w:pPr>
            <w:tabs>
              <w:tab w:val="right" w:pos="9030"/>
            </w:tabs>
            <w:spacing w:before="60" w:line="240" w:lineRule="auto"/>
            <w:ind w:left="360"/>
            <w:rPr>
              <w:color w:val="000000"/>
            </w:rPr>
          </w:pPr>
          <w:hyperlink w:anchor="_n1x4hpqlrz3f">
            <w:r w:rsidR="00FA6A77">
              <w:rPr>
                <w:color w:val="000000"/>
              </w:rPr>
              <w:t>Mechanics that are introduced through the story -</w:t>
            </w:r>
          </w:hyperlink>
          <w:r w:rsidR="00FA6A77">
            <w:rPr>
              <w:color w:val="000000"/>
            </w:rPr>
            <w:tab/>
          </w:r>
          <w:r w:rsidR="00FA6A77">
            <w:fldChar w:fldCharType="begin"/>
          </w:r>
          <w:r w:rsidR="00FA6A77">
            <w:instrText xml:space="preserve"> PAGEREF _n1x4hpqlrz3f \h </w:instrText>
          </w:r>
          <w:r w:rsidR="00FA6A77">
            <w:fldChar w:fldCharType="separate"/>
          </w:r>
          <w:r w:rsidR="00FA6A77">
            <w:rPr>
              <w:color w:val="000000"/>
            </w:rPr>
            <w:t>7</w:t>
          </w:r>
          <w:r w:rsidR="00FA6A77">
            <w:fldChar w:fldCharType="end"/>
          </w:r>
        </w:p>
        <w:p w14:paraId="0000001D" w14:textId="77777777" w:rsidR="00386068" w:rsidRDefault="00044EF4">
          <w:pPr>
            <w:tabs>
              <w:tab w:val="right" w:pos="9030"/>
            </w:tabs>
            <w:spacing w:before="200" w:line="240" w:lineRule="auto"/>
            <w:rPr>
              <w:b/>
              <w:color w:val="000000"/>
            </w:rPr>
          </w:pPr>
          <w:hyperlink w:anchor="_xpspkicfzn8v">
            <w:r w:rsidR="00FA6A77">
              <w:rPr>
                <w:b/>
                <w:color w:val="000000"/>
              </w:rPr>
              <w:t>Art style</w:t>
            </w:r>
          </w:hyperlink>
          <w:r w:rsidR="00FA6A77">
            <w:rPr>
              <w:b/>
              <w:color w:val="000000"/>
            </w:rPr>
            <w:tab/>
          </w:r>
          <w:r w:rsidR="00FA6A77">
            <w:fldChar w:fldCharType="begin"/>
          </w:r>
          <w:r w:rsidR="00FA6A77">
            <w:instrText xml:space="preserve"> PAGEREF _xpspkicfzn8v \h </w:instrText>
          </w:r>
          <w:r w:rsidR="00FA6A77">
            <w:fldChar w:fldCharType="separate"/>
          </w:r>
          <w:r w:rsidR="00FA6A77">
            <w:rPr>
              <w:b/>
              <w:color w:val="000000"/>
            </w:rPr>
            <w:t>8</w:t>
          </w:r>
          <w:r w:rsidR="00FA6A77">
            <w:fldChar w:fldCharType="end"/>
          </w:r>
        </w:p>
        <w:p w14:paraId="0000001E" w14:textId="34368628" w:rsidR="00386068" w:rsidRDefault="00044EF4">
          <w:pPr>
            <w:tabs>
              <w:tab w:val="right" w:pos="9030"/>
            </w:tabs>
            <w:spacing w:before="200" w:line="240" w:lineRule="auto"/>
            <w:rPr>
              <w:b/>
              <w:color w:val="000000"/>
            </w:rPr>
          </w:pPr>
          <w:hyperlink w:anchor="_kckshkcof6g7">
            <w:r w:rsidR="00FE4CAB">
              <w:rPr>
                <w:b/>
                <w:color w:val="000000"/>
              </w:rPr>
              <w:t>Audio</w:t>
            </w:r>
          </w:hyperlink>
          <w:r w:rsidR="00FA6A77">
            <w:rPr>
              <w:b/>
              <w:color w:val="000000"/>
            </w:rPr>
            <w:tab/>
          </w:r>
          <w:r w:rsidR="00FA6A77">
            <w:fldChar w:fldCharType="begin"/>
          </w:r>
          <w:r w:rsidR="00FA6A77">
            <w:instrText xml:space="preserve"> PAGEREF _kckshkcof6g7 \h </w:instrText>
          </w:r>
          <w:r w:rsidR="00FA6A77">
            <w:fldChar w:fldCharType="separate"/>
          </w:r>
          <w:r w:rsidR="00FA6A77">
            <w:rPr>
              <w:b/>
              <w:color w:val="000000"/>
            </w:rPr>
            <w:t>8</w:t>
          </w:r>
          <w:r w:rsidR="00FA6A77">
            <w:fldChar w:fldCharType="end"/>
          </w:r>
        </w:p>
        <w:p w14:paraId="0000001F" w14:textId="77777777" w:rsidR="00386068" w:rsidRDefault="00044EF4">
          <w:pPr>
            <w:tabs>
              <w:tab w:val="right" w:pos="9030"/>
            </w:tabs>
            <w:spacing w:before="200" w:after="80" w:line="240" w:lineRule="auto"/>
            <w:rPr>
              <w:b/>
              <w:color w:val="000000"/>
            </w:rPr>
          </w:pPr>
          <w:hyperlink w:anchor="_74ot46xhcfo">
            <w:r w:rsidR="00FA6A77">
              <w:rPr>
                <w:b/>
                <w:color w:val="000000"/>
              </w:rPr>
              <w:t>Bibliography / Image sources</w:t>
            </w:r>
          </w:hyperlink>
          <w:r w:rsidR="00FA6A77">
            <w:rPr>
              <w:b/>
              <w:color w:val="000000"/>
            </w:rPr>
            <w:tab/>
          </w:r>
          <w:r w:rsidR="00FA6A77">
            <w:fldChar w:fldCharType="begin"/>
          </w:r>
          <w:r w:rsidR="00FA6A77">
            <w:instrText xml:space="preserve"> PAGEREF _74ot46xhcfo \h </w:instrText>
          </w:r>
          <w:r w:rsidR="00FA6A77">
            <w:fldChar w:fldCharType="separate"/>
          </w:r>
          <w:r w:rsidR="00FA6A77">
            <w:rPr>
              <w:b/>
              <w:color w:val="000000"/>
            </w:rPr>
            <w:t>8</w:t>
          </w:r>
          <w:r w:rsidR="00FA6A77">
            <w:fldChar w:fldCharType="end"/>
          </w:r>
          <w:r w:rsidR="00FA6A77">
            <w:fldChar w:fldCharType="end"/>
          </w:r>
        </w:p>
      </w:sdtContent>
    </w:sdt>
    <w:p w14:paraId="00000020" w14:textId="77777777" w:rsidR="00386068" w:rsidRDefault="00386068">
      <w:bookmarkStart w:id="1" w:name="_j3zhq1vhey55" w:colFirst="0" w:colLast="0"/>
      <w:bookmarkEnd w:id="1"/>
    </w:p>
    <w:p w14:paraId="00000021" w14:textId="77777777" w:rsidR="00386068" w:rsidRDefault="00386068">
      <w:pPr>
        <w:pStyle w:val="Subtitle"/>
      </w:pPr>
    </w:p>
    <w:p w14:paraId="00000022" w14:textId="77777777" w:rsidR="00386068" w:rsidRDefault="00FA6A77">
      <w:pPr>
        <w:pStyle w:val="Heading1"/>
        <w:jc w:val="center"/>
      </w:pPr>
      <w:bookmarkStart w:id="2" w:name="_cq04rwpo61ek" w:colFirst="0" w:colLast="0"/>
      <w:bookmarkEnd w:id="2"/>
      <w:r>
        <w:br w:type="page"/>
      </w:r>
    </w:p>
    <w:p w14:paraId="00000023" w14:textId="77777777" w:rsidR="00386068" w:rsidRDefault="00FA6A77">
      <w:pPr>
        <w:pStyle w:val="Title"/>
      </w:pPr>
      <w:bookmarkStart w:id="3" w:name="_4cfm5ech7tmz" w:colFirst="0" w:colLast="0"/>
      <w:bookmarkEnd w:id="3"/>
      <w:r>
        <w:lastRenderedPageBreak/>
        <w:t>The Bone Dome HP</w:t>
      </w:r>
    </w:p>
    <w:p w14:paraId="00000024" w14:textId="77777777" w:rsidR="00386068" w:rsidRDefault="00FA6A77">
      <w:pPr>
        <w:pStyle w:val="Subtitle"/>
        <w:rPr>
          <w:color w:val="666666"/>
        </w:rPr>
      </w:pPr>
      <w:bookmarkStart w:id="4" w:name="_plbnnk31dm6s" w:colFirst="0" w:colLast="0"/>
      <w:bookmarkEnd w:id="4"/>
      <w:r>
        <w:rPr>
          <w:color w:val="666666"/>
        </w:rPr>
        <w:t>&lt;Concept Art / Screenshot here&gt;</w:t>
      </w:r>
    </w:p>
    <w:p w14:paraId="00000025" w14:textId="77777777" w:rsidR="00386068" w:rsidRDefault="00FA6A77">
      <w:pPr>
        <w:pStyle w:val="Heading1"/>
        <w:jc w:val="center"/>
        <w:rPr>
          <w:color w:val="666666"/>
        </w:rPr>
      </w:pPr>
      <w:bookmarkStart w:id="5" w:name="_kzede7b9rccv" w:colFirst="0" w:colLast="0"/>
      <w:bookmarkEnd w:id="5"/>
      <w:r>
        <w:rPr>
          <w:color w:val="666666"/>
        </w:rPr>
        <w:t>HP Concept</w:t>
      </w:r>
    </w:p>
    <w:p w14:paraId="00000026" w14:textId="77777777" w:rsidR="00386068" w:rsidRDefault="00FA6A77">
      <w:pPr>
        <w:pStyle w:val="Heading2"/>
      </w:pPr>
      <w:bookmarkStart w:id="6" w:name="_a0pwm98wjs9g" w:colFirst="0" w:colLast="0"/>
      <w:bookmarkEnd w:id="6"/>
      <w:r>
        <w:t xml:space="preserve">The </w:t>
      </w:r>
      <w:proofErr w:type="gramStart"/>
      <w:r>
        <w:t>Idea;-</w:t>
      </w:r>
      <w:proofErr w:type="gramEnd"/>
      <w:r>
        <w:t xml:space="preserve"> </w:t>
      </w:r>
    </w:p>
    <w:p w14:paraId="00000027" w14:textId="77777777" w:rsidR="00386068" w:rsidRDefault="00386068">
      <w:pPr>
        <w:rPr>
          <w:rFonts w:ascii="Proxima Nova" w:eastAsia="Proxima Nova" w:hAnsi="Proxima Nova" w:cs="Proxima Nova"/>
        </w:rPr>
      </w:pPr>
    </w:p>
    <w:p w14:paraId="00000028" w14:textId="77777777" w:rsidR="00386068" w:rsidRDefault="00FA6A77">
      <w:pPr>
        <w:pStyle w:val="Heading2"/>
        <w:rPr>
          <w:sz w:val="20"/>
          <w:szCs w:val="20"/>
        </w:rPr>
      </w:pPr>
      <w:bookmarkStart w:id="7" w:name="_xhk2j8q41uwp" w:colFirst="0" w:colLast="0"/>
      <w:bookmarkEnd w:id="7"/>
      <w:proofErr w:type="gramStart"/>
      <w:r>
        <w:t>Genre;-</w:t>
      </w:r>
      <w:proofErr w:type="gramEnd"/>
    </w:p>
    <w:p w14:paraId="00000029" w14:textId="77777777" w:rsidR="00386068" w:rsidRDefault="00386068">
      <w:pPr>
        <w:rPr>
          <w:rFonts w:ascii="Proxima Nova" w:eastAsia="Proxima Nova" w:hAnsi="Proxima Nova" w:cs="Proxima Nova"/>
          <w:sz w:val="20"/>
          <w:szCs w:val="20"/>
        </w:rPr>
      </w:pPr>
    </w:p>
    <w:p w14:paraId="0000002A" w14:textId="77777777" w:rsidR="00386068" w:rsidRDefault="00FA6A77">
      <w:pPr>
        <w:pStyle w:val="Heading3"/>
        <w:rPr>
          <w:u w:val="single"/>
        </w:rPr>
      </w:pPr>
      <w:bookmarkStart w:id="8" w:name="_4hz7wha7873q" w:colFirst="0" w:colLast="0"/>
      <w:bookmarkEnd w:id="8"/>
      <w:r>
        <w:t xml:space="preserve">¬ </w:t>
      </w:r>
      <w:r>
        <w:rPr>
          <w:u w:val="single"/>
        </w:rPr>
        <w:t>Why These Genres?</w:t>
      </w:r>
    </w:p>
    <w:p w14:paraId="0000002B" w14:textId="77777777" w:rsidR="00386068" w:rsidRDefault="00386068">
      <w:pPr>
        <w:rPr>
          <w:rFonts w:ascii="Proxima Nova" w:eastAsia="Proxima Nova" w:hAnsi="Proxima Nova" w:cs="Proxima Nova"/>
        </w:rPr>
      </w:pPr>
    </w:p>
    <w:p w14:paraId="0000002C" w14:textId="77777777" w:rsidR="00386068" w:rsidRDefault="00FA6A77">
      <w:pPr>
        <w:pStyle w:val="Heading2"/>
      </w:pPr>
      <w:bookmarkStart w:id="9" w:name="_16u5vkyle3c1" w:colFirst="0" w:colLast="0"/>
      <w:bookmarkEnd w:id="9"/>
      <w:r>
        <w:t xml:space="preserve">Forms of </w:t>
      </w:r>
      <w:proofErr w:type="gramStart"/>
      <w:r>
        <w:t>Storytelling;-</w:t>
      </w:r>
      <w:proofErr w:type="gramEnd"/>
      <w:r>
        <w:t xml:space="preserve"> </w:t>
      </w:r>
    </w:p>
    <w:p w14:paraId="0000002D" w14:textId="77777777" w:rsidR="00386068" w:rsidRDefault="00386068">
      <w:pPr>
        <w:rPr>
          <w:rFonts w:ascii="Proxima Nova" w:eastAsia="Proxima Nova" w:hAnsi="Proxima Nova" w:cs="Proxima Nova"/>
          <w:sz w:val="20"/>
          <w:szCs w:val="20"/>
        </w:rPr>
      </w:pPr>
    </w:p>
    <w:p w14:paraId="0000002E" w14:textId="77777777" w:rsidR="00386068" w:rsidRDefault="00FA6A77">
      <w:pPr>
        <w:pStyle w:val="Heading3"/>
        <w:rPr>
          <w:u w:val="single"/>
        </w:rPr>
      </w:pPr>
      <w:bookmarkStart w:id="10" w:name="_x6eqipv5lme3" w:colFirst="0" w:colLast="0"/>
      <w:bookmarkEnd w:id="10"/>
      <w:r>
        <w:t xml:space="preserve">¬ </w:t>
      </w:r>
      <w:r>
        <w:rPr>
          <w:u w:val="single"/>
        </w:rPr>
        <w:t>Why These Forms of Storytelling?</w:t>
      </w:r>
    </w:p>
    <w:p w14:paraId="0000002F" w14:textId="77777777" w:rsidR="00386068" w:rsidRDefault="00386068">
      <w:pPr>
        <w:rPr>
          <w:rFonts w:ascii="Proxima Nova" w:eastAsia="Proxima Nova" w:hAnsi="Proxima Nova" w:cs="Proxima Nova"/>
          <w:b/>
        </w:rPr>
      </w:pPr>
    </w:p>
    <w:p w14:paraId="00000030" w14:textId="77777777" w:rsidR="00386068" w:rsidRDefault="00FA6A77">
      <w:pPr>
        <w:pStyle w:val="Heading2"/>
      </w:pPr>
      <w:bookmarkStart w:id="11" w:name="_ad0tcrk3fzzy" w:colFirst="0" w:colLast="0"/>
      <w:bookmarkEnd w:id="11"/>
      <w:proofErr w:type="gramStart"/>
      <w:r>
        <w:t>Features;-</w:t>
      </w:r>
      <w:proofErr w:type="gramEnd"/>
    </w:p>
    <w:p w14:paraId="00000031" w14:textId="77777777" w:rsidR="00386068" w:rsidRDefault="00386068">
      <w:pPr>
        <w:rPr>
          <w:rFonts w:ascii="Proxima Nova" w:eastAsia="Proxima Nova" w:hAnsi="Proxima Nova" w:cs="Proxima Nova"/>
          <w:sz w:val="20"/>
          <w:szCs w:val="20"/>
        </w:rPr>
      </w:pPr>
    </w:p>
    <w:p w14:paraId="00000032" w14:textId="77777777" w:rsidR="00386068" w:rsidRDefault="00FA6A77">
      <w:pPr>
        <w:pStyle w:val="Heading3"/>
        <w:rPr>
          <w:u w:val="single"/>
        </w:rPr>
      </w:pPr>
      <w:bookmarkStart w:id="12" w:name="_4mcdn7bgyc2g" w:colFirst="0" w:colLast="0"/>
      <w:bookmarkEnd w:id="12"/>
      <w:r>
        <w:t xml:space="preserve">¬ </w:t>
      </w:r>
      <w:r>
        <w:rPr>
          <w:u w:val="single"/>
        </w:rPr>
        <w:t>Things that Players can do, such as;</w:t>
      </w:r>
    </w:p>
    <w:p w14:paraId="00000033" w14:textId="77777777" w:rsidR="00386068" w:rsidRDefault="00386068">
      <w:pPr>
        <w:rPr>
          <w:rFonts w:ascii="Proxima Nova" w:eastAsia="Proxima Nova" w:hAnsi="Proxima Nova" w:cs="Proxima Nova"/>
          <w:sz w:val="20"/>
          <w:szCs w:val="20"/>
        </w:rPr>
      </w:pPr>
    </w:p>
    <w:p w14:paraId="00000034" w14:textId="77777777" w:rsidR="00386068" w:rsidRDefault="00FA6A77">
      <w:pPr>
        <w:pStyle w:val="Heading2"/>
      </w:pPr>
      <w:bookmarkStart w:id="13" w:name="_phn85torien8" w:colFirst="0" w:colLast="0"/>
      <w:bookmarkEnd w:id="13"/>
      <w:r>
        <w:t xml:space="preserve">Player </w:t>
      </w:r>
      <w:proofErr w:type="gramStart"/>
      <w:r>
        <w:t>Motivation;-</w:t>
      </w:r>
      <w:proofErr w:type="gramEnd"/>
    </w:p>
    <w:p w14:paraId="00000035" w14:textId="77777777" w:rsidR="00386068" w:rsidRDefault="00386068">
      <w:pPr>
        <w:rPr>
          <w:rFonts w:ascii="Proxima Nova" w:eastAsia="Proxima Nova" w:hAnsi="Proxima Nova" w:cs="Proxima Nova"/>
          <w:sz w:val="20"/>
          <w:szCs w:val="20"/>
        </w:rPr>
      </w:pPr>
    </w:p>
    <w:p w14:paraId="00000036" w14:textId="77777777" w:rsidR="00386068" w:rsidRDefault="00FA6A77">
      <w:pPr>
        <w:pStyle w:val="Heading2"/>
      </w:pPr>
      <w:bookmarkStart w:id="14" w:name="_dk6npkuc18qm" w:colFirst="0" w:colLast="0"/>
      <w:bookmarkEnd w:id="14"/>
      <w:proofErr w:type="gramStart"/>
      <w:r>
        <w:t>Platform;-</w:t>
      </w:r>
      <w:proofErr w:type="gramEnd"/>
    </w:p>
    <w:p w14:paraId="00000037" w14:textId="77777777" w:rsidR="00386068" w:rsidRDefault="00386068">
      <w:pPr>
        <w:rPr>
          <w:rFonts w:ascii="Proxima Nova" w:eastAsia="Proxima Nova" w:hAnsi="Proxima Nova" w:cs="Proxima Nova"/>
          <w:sz w:val="20"/>
          <w:szCs w:val="20"/>
        </w:rPr>
      </w:pPr>
    </w:p>
    <w:p w14:paraId="00000038" w14:textId="77777777" w:rsidR="00386068" w:rsidRDefault="00FA6A77">
      <w:pPr>
        <w:pStyle w:val="Heading2"/>
      </w:pPr>
      <w:bookmarkStart w:id="15" w:name="_k4fcbxepelv2" w:colFirst="0" w:colLast="0"/>
      <w:bookmarkEnd w:id="15"/>
      <w:r>
        <w:t xml:space="preserve">Target </w:t>
      </w:r>
      <w:proofErr w:type="gramStart"/>
      <w:r>
        <w:t>Customer;-</w:t>
      </w:r>
      <w:proofErr w:type="gramEnd"/>
      <w:r>
        <w:t xml:space="preserve"> </w:t>
      </w:r>
    </w:p>
    <w:p w14:paraId="00000039" w14:textId="77777777" w:rsidR="00386068" w:rsidRDefault="00386068">
      <w:pPr>
        <w:rPr>
          <w:rFonts w:ascii="Proxima Nova" w:eastAsia="Proxima Nova" w:hAnsi="Proxima Nova" w:cs="Proxima Nova"/>
          <w:sz w:val="20"/>
          <w:szCs w:val="20"/>
        </w:rPr>
      </w:pPr>
    </w:p>
    <w:p w14:paraId="0000003A" w14:textId="77777777" w:rsidR="00386068" w:rsidRDefault="00FA6A77">
      <w:pPr>
        <w:pStyle w:val="Heading2"/>
      </w:pPr>
      <w:bookmarkStart w:id="16" w:name="_8z44d92d1c3j" w:colFirst="0" w:colLast="0"/>
      <w:bookmarkEnd w:id="16"/>
      <w:r>
        <w:lastRenderedPageBreak/>
        <w:t xml:space="preserve">Unique Selling </w:t>
      </w:r>
      <w:proofErr w:type="gramStart"/>
      <w:r>
        <w:t>Points;-</w:t>
      </w:r>
      <w:proofErr w:type="gramEnd"/>
    </w:p>
    <w:p w14:paraId="0000003B" w14:textId="77777777" w:rsidR="00386068" w:rsidRDefault="00386068">
      <w:pPr>
        <w:rPr>
          <w:rFonts w:ascii="Proxima Nova" w:eastAsia="Proxima Nova" w:hAnsi="Proxima Nova" w:cs="Proxima Nova"/>
          <w:sz w:val="20"/>
          <w:szCs w:val="20"/>
        </w:rPr>
      </w:pPr>
    </w:p>
    <w:p w14:paraId="0000003C" w14:textId="77777777" w:rsidR="00386068" w:rsidRDefault="00FA6A77">
      <w:r>
        <w:br w:type="page"/>
      </w:r>
    </w:p>
    <w:p w14:paraId="0000003D" w14:textId="77777777" w:rsidR="00386068" w:rsidRDefault="00FA6A77">
      <w:pPr>
        <w:pStyle w:val="Title"/>
      </w:pPr>
      <w:bookmarkStart w:id="17" w:name="_rfgi4dflni7h" w:colFirst="0" w:colLast="0"/>
      <w:bookmarkEnd w:id="17"/>
      <w:r>
        <w:lastRenderedPageBreak/>
        <w:t>Bone Rush GDD</w:t>
      </w:r>
    </w:p>
    <w:p w14:paraId="0000003E" w14:textId="77777777" w:rsidR="00386068" w:rsidRDefault="00FA6A77">
      <w:pPr>
        <w:pStyle w:val="Subtitle"/>
        <w:rPr>
          <w:color w:val="666666"/>
        </w:rPr>
      </w:pPr>
      <w:bookmarkStart w:id="18" w:name="_dirhq9h18243" w:colFirst="0" w:colLast="0"/>
      <w:bookmarkEnd w:id="18"/>
      <w:r>
        <w:rPr>
          <w:color w:val="666666"/>
        </w:rPr>
        <w:t>&lt;Concept Art / Screenshot here&gt;</w:t>
      </w:r>
    </w:p>
    <w:p w14:paraId="0000003F" w14:textId="61014651" w:rsidR="00386068" w:rsidRPr="00D94E65" w:rsidRDefault="00FA6A77">
      <w:pPr>
        <w:pStyle w:val="Heading1"/>
        <w:jc w:val="center"/>
        <w:rPr>
          <w:rFonts w:asciiTheme="minorHAnsi" w:hAnsiTheme="minorHAnsi"/>
          <w:color w:val="666666"/>
        </w:rPr>
      </w:pPr>
      <w:bookmarkStart w:id="19" w:name="_qxe6w3x477t5" w:colFirst="0" w:colLast="0"/>
      <w:bookmarkEnd w:id="19"/>
      <w:r>
        <w:rPr>
          <w:color w:val="666666"/>
        </w:rPr>
        <w:t>Initial</w:t>
      </w:r>
      <w:r w:rsidR="00D94E65">
        <w:rPr>
          <w:rFonts w:asciiTheme="minorHAnsi" w:hAnsiTheme="minorHAnsi"/>
          <w:color w:val="666666"/>
        </w:rPr>
        <w:t xml:space="preserve"> </w:t>
      </w:r>
      <w:r w:rsidR="00D94E65" w:rsidRPr="00404389">
        <w:rPr>
          <w:color w:val="666666"/>
        </w:rPr>
        <w:t>Concept</w:t>
      </w:r>
    </w:p>
    <w:p w14:paraId="0B709997" w14:textId="77777777" w:rsidR="00CA6C98" w:rsidRPr="00CA6C98" w:rsidRDefault="00CA6C98" w:rsidP="00CA6C98"/>
    <w:p w14:paraId="00000040" w14:textId="03DB0732" w:rsidR="00386068" w:rsidRPr="007C07BE" w:rsidRDefault="007C07BE">
      <w:pPr>
        <w:rPr>
          <w:rFonts w:ascii="Century" w:eastAsia="Helvetica Neue" w:hAnsi="Century" w:cs="Helvetica Neue"/>
          <w:sz w:val="20"/>
          <w:szCs w:val="20"/>
        </w:rPr>
      </w:pPr>
      <w:r>
        <w:rPr>
          <w:rFonts w:ascii="Century" w:eastAsia="Helvetica Neue" w:hAnsi="Century" w:cs="Helvetica Neue"/>
          <w:sz w:val="20"/>
          <w:szCs w:val="20"/>
        </w:rPr>
        <w:t>Originally, the inspiration of Bone Rush derived from PCG (Procedurally generated games), such as a Binding of Isaac and Enter the Gungeon.</w:t>
      </w:r>
      <w:r w:rsidR="00D94E65">
        <w:rPr>
          <w:rFonts w:ascii="Century" w:eastAsia="Helvetica Neue" w:hAnsi="Century" w:cs="Helvetica Neue"/>
          <w:sz w:val="20"/>
          <w:szCs w:val="20"/>
        </w:rPr>
        <w:t xml:space="preserve"> Taking aspects of gameplay from both games, our team decided to attempt to place our own spin on the PCG-esque market by introducing several USPs; a scaling difficulty, a first-person roguelike and the use of PCG itself to create a (to an extent) randomised dungeon.</w:t>
      </w:r>
    </w:p>
    <w:p w14:paraId="00000041" w14:textId="7AE22B8B" w:rsidR="00386068" w:rsidRDefault="00FA6A77">
      <w:pPr>
        <w:pStyle w:val="Heading2"/>
      </w:pPr>
      <w:r>
        <w:t xml:space="preserve">Developed </w:t>
      </w:r>
      <w:r w:rsidR="00D94E65">
        <w:rPr>
          <w:rFonts w:asciiTheme="minorHAnsi" w:hAnsiTheme="minorHAnsi"/>
        </w:rPr>
        <w:t>Concept</w:t>
      </w:r>
      <w:r>
        <w:t xml:space="preserve"> </w:t>
      </w:r>
      <w:r w:rsidR="00521A85">
        <w:t>–</w:t>
      </w:r>
      <w:r>
        <w:t xml:space="preserve"> </w:t>
      </w:r>
    </w:p>
    <w:p w14:paraId="24585371" w14:textId="77777777" w:rsidR="00CA6C98" w:rsidRPr="00CA6C98" w:rsidRDefault="00CA6C98" w:rsidP="00CA6C98"/>
    <w:p w14:paraId="4A9CA768" w14:textId="1E1BEBE3" w:rsidR="00521A85" w:rsidRPr="00CA6C98" w:rsidRDefault="00521A85" w:rsidP="00CA6C98">
      <w:pPr>
        <w:ind w:left="720"/>
        <w:rPr>
          <w:rFonts w:ascii="Century" w:hAnsi="Century"/>
        </w:rPr>
      </w:pPr>
      <w:r w:rsidRPr="00CA6C98">
        <w:rPr>
          <w:rFonts w:ascii="Century" w:hAnsi="Century"/>
        </w:rPr>
        <w:t xml:space="preserve">Bone Rush is a dark 3D First-Person Dungeon Crawler RPG set in a Neo-Romantic, Medieval Fantasy universe where the unique mechanic is that the player can fight the endgame boss at any time, who is constantly recovering health on a timer, and buffing itself in a ritual. It is targeted at players who enjoy a variety of difficult challenges that come with rewards. In addition, we’ll also reach out to trophy hunters who want a sense of accomplishment through completing various challenges to unlock achievements. </w:t>
      </w:r>
    </w:p>
    <w:p w14:paraId="303537D6" w14:textId="77777777" w:rsidR="00CA6C98" w:rsidRPr="00CA6C98" w:rsidRDefault="00CA6C98" w:rsidP="00CA6C98">
      <w:pPr>
        <w:ind w:left="720"/>
        <w:rPr>
          <w:rFonts w:ascii="Century" w:hAnsi="Century"/>
        </w:rPr>
      </w:pPr>
    </w:p>
    <w:p w14:paraId="4F021319" w14:textId="77777777" w:rsidR="00CA6C98" w:rsidRPr="00CA6C98" w:rsidRDefault="00521A85" w:rsidP="00CA6C98">
      <w:pPr>
        <w:ind w:left="720"/>
        <w:rPr>
          <w:rFonts w:ascii="Century" w:hAnsi="Century"/>
        </w:rPr>
      </w:pPr>
      <w:r w:rsidRPr="00CA6C98">
        <w:rPr>
          <w:rFonts w:ascii="Century" w:hAnsi="Century"/>
        </w:rPr>
        <w:t>Play as a Knight, wielding a sword and shield and adventure deep into a procedurally generated crypt - with rooms varying in objectives such as from defeating all enemies to solving puzzles - to stop an ancient ritual from completion. Challenge the fates of previous adventurers by looting their items to heal and buff you in facing off against a variety of skeletons.</w:t>
      </w:r>
    </w:p>
    <w:p w14:paraId="03738978" w14:textId="04ABD474" w:rsidR="00521A85" w:rsidRPr="00CA6C98" w:rsidRDefault="00521A85" w:rsidP="00CA6C98">
      <w:pPr>
        <w:ind w:left="720"/>
        <w:rPr>
          <w:rFonts w:ascii="Century" w:hAnsi="Century"/>
        </w:rPr>
      </w:pPr>
      <w:r w:rsidRPr="00CA6C98">
        <w:rPr>
          <w:rFonts w:ascii="Century" w:hAnsi="Century"/>
        </w:rPr>
        <w:t xml:space="preserve"> </w:t>
      </w:r>
    </w:p>
    <w:p w14:paraId="1063CB95" w14:textId="4BF91491" w:rsidR="00521A85" w:rsidRPr="00CA6C98" w:rsidRDefault="00521A85" w:rsidP="00CA6C98">
      <w:pPr>
        <w:ind w:left="720"/>
        <w:rPr>
          <w:rFonts w:ascii="Century" w:hAnsi="Century"/>
        </w:rPr>
      </w:pPr>
      <w:r w:rsidRPr="00CA6C98">
        <w:rPr>
          <w:rFonts w:ascii="Century" w:hAnsi="Century"/>
        </w:rPr>
        <w:t>Choose and prioritise up to two stats that you level up during your dungeon delve. The player may crush an item to face off against the giant, sledgehammer-wielding skeleton that utilises multiple abilities. The ritual may only be interrupted during the boss fight, so the pressure is on the player to time themselves carefully.</w:t>
      </w:r>
    </w:p>
    <w:p w14:paraId="64DDB045" w14:textId="307D34C2" w:rsidR="00CA6C98" w:rsidRPr="00521A85" w:rsidRDefault="00CA6C98" w:rsidP="00CA6C98">
      <w:pPr>
        <w:rPr>
          <w:rFonts w:ascii="Times New Roman" w:hAnsi="Times New Roman" w:cs="Times New Roman"/>
        </w:rPr>
      </w:pPr>
    </w:p>
    <w:p w14:paraId="77C6D34A" w14:textId="4611FB47" w:rsidR="0036709F" w:rsidRDefault="0036709F">
      <w:pPr>
        <w:pStyle w:val="Heading2"/>
      </w:pPr>
      <w:bookmarkStart w:id="20" w:name="_pe2gzn4feotr" w:colFirst="0" w:colLast="0"/>
      <w:bookmarkEnd w:id="20"/>
    </w:p>
    <w:p w14:paraId="3AE1A1EB" w14:textId="77777777" w:rsidR="0036709F" w:rsidRPr="0036709F" w:rsidRDefault="0036709F" w:rsidP="0036709F"/>
    <w:p w14:paraId="21ED7059" w14:textId="21A4B073" w:rsidR="003B1C06" w:rsidRPr="0036709F" w:rsidRDefault="00FA6A77" w:rsidP="0036709F">
      <w:pPr>
        <w:pStyle w:val="Heading2"/>
        <w:rPr>
          <w:rFonts w:asciiTheme="minorHAnsi" w:hAnsiTheme="minorHAnsi"/>
        </w:rPr>
      </w:pPr>
      <w:r>
        <w:lastRenderedPageBreak/>
        <w:t xml:space="preserve">Level Design </w:t>
      </w:r>
      <w:r w:rsidR="007C07BE">
        <w:t>–</w:t>
      </w:r>
    </w:p>
    <w:p w14:paraId="5CED240D" w14:textId="4EFAA087" w:rsidR="00BC3F35" w:rsidRDefault="00BC3F35" w:rsidP="00BC3F35">
      <w:pPr>
        <w:pStyle w:val="Heading3"/>
        <w:ind w:firstLine="720"/>
        <w:rPr>
          <w:b w:val="0"/>
        </w:rPr>
      </w:pPr>
      <w:r>
        <w:rPr>
          <w:b w:val="0"/>
        </w:rPr>
        <w:t>Gameplay Themes</w:t>
      </w:r>
      <w:r w:rsidRPr="00BC3F35">
        <w:rPr>
          <w:b w:val="0"/>
        </w:rPr>
        <w:t xml:space="preserve"> –</w:t>
      </w:r>
    </w:p>
    <w:p w14:paraId="1A36CF75" w14:textId="43C17AE5" w:rsidR="00274BB2" w:rsidRDefault="00274BB2" w:rsidP="00274BB2"/>
    <w:p w14:paraId="7094874B" w14:textId="64418B32" w:rsidR="00274BB2" w:rsidRDefault="003B1C06" w:rsidP="00274BB2">
      <w:pPr>
        <w:ind w:left="720"/>
        <w:rPr>
          <w:rFonts w:ascii="Century" w:hAnsi="Century"/>
        </w:rPr>
      </w:pPr>
      <w:r>
        <w:rPr>
          <w:rFonts w:ascii="Century" w:hAnsi="Century"/>
        </w:rPr>
        <w:t xml:space="preserve">With PCG being an ever-present feature that our game is designed around, we had to keep this in mind when designing the blockouts for each level within the crypt. </w:t>
      </w:r>
      <w:r w:rsidR="009D3DDB">
        <w:rPr>
          <w:rFonts w:ascii="Century" w:hAnsi="Century"/>
        </w:rPr>
        <w:t xml:space="preserve">To help workflow, we split this into three separate sections: </w:t>
      </w:r>
    </w:p>
    <w:p w14:paraId="4185E9CF" w14:textId="49679293" w:rsidR="009D3DDB" w:rsidRDefault="009D3DDB" w:rsidP="00274BB2">
      <w:pPr>
        <w:ind w:left="720"/>
        <w:rPr>
          <w:rFonts w:ascii="Century" w:hAnsi="Century"/>
        </w:rPr>
      </w:pPr>
    </w:p>
    <w:p w14:paraId="256EEC38" w14:textId="40BA35E3" w:rsidR="009D3DDB" w:rsidRDefault="009D3DDB" w:rsidP="009D3DDB">
      <w:pPr>
        <w:pStyle w:val="ListParagraph"/>
        <w:numPr>
          <w:ilvl w:val="0"/>
          <w:numId w:val="1"/>
        </w:numPr>
        <w:rPr>
          <w:rFonts w:ascii="Century" w:hAnsi="Century"/>
        </w:rPr>
      </w:pPr>
      <w:r w:rsidRPr="0036709F">
        <w:rPr>
          <w:rFonts w:ascii="Century" w:hAnsi="Century"/>
          <w:b/>
          <w:bCs/>
        </w:rPr>
        <w:t>Large, open combat-based rooms</w:t>
      </w:r>
      <w:r w:rsidR="007E3405">
        <w:rPr>
          <w:rFonts w:ascii="Century" w:hAnsi="Century"/>
        </w:rPr>
        <w:t xml:space="preserve"> – Utilising object-based cover, we can manipulate the flow of these rooms to make them dynamic based upon the player’s playstyle.</w:t>
      </w:r>
    </w:p>
    <w:p w14:paraId="3F60004E" w14:textId="6D9FE7A6" w:rsidR="009D3DDB" w:rsidRDefault="009D3DDB" w:rsidP="009D3DDB">
      <w:pPr>
        <w:pStyle w:val="ListParagraph"/>
        <w:numPr>
          <w:ilvl w:val="0"/>
          <w:numId w:val="1"/>
        </w:numPr>
        <w:rPr>
          <w:rFonts w:ascii="Century" w:hAnsi="Century"/>
        </w:rPr>
      </w:pPr>
      <w:r w:rsidRPr="0036709F">
        <w:rPr>
          <w:rFonts w:ascii="Century" w:hAnsi="Century"/>
          <w:b/>
          <w:bCs/>
        </w:rPr>
        <w:t>Corridors</w:t>
      </w:r>
      <w:r>
        <w:rPr>
          <w:rFonts w:ascii="Century" w:hAnsi="Century"/>
        </w:rPr>
        <w:t xml:space="preserve"> </w:t>
      </w:r>
      <w:r w:rsidR="007E3405">
        <w:rPr>
          <w:rFonts w:ascii="Century" w:hAnsi="Century"/>
        </w:rPr>
        <w:t xml:space="preserve">- </w:t>
      </w:r>
      <w:r>
        <w:rPr>
          <w:rFonts w:ascii="Century" w:hAnsi="Century"/>
        </w:rPr>
        <w:t>Make these as modular as possible as they will be used to connect rooms.</w:t>
      </w:r>
    </w:p>
    <w:p w14:paraId="00000044" w14:textId="75736254" w:rsidR="00386068" w:rsidRDefault="009D3DDB" w:rsidP="00BC3F35">
      <w:pPr>
        <w:pStyle w:val="ListParagraph"/>
        <w:numPr>
          <w:ilvl w:val="0"/>
          <w:numId w:val="1"/>
        </w:numPr>
        <w:rPr>
          <w:rFonts w:ascii="Century" w:hAnsi="Century"/>
        </w:rPr>
      </w:pPr>
      <w:r w:rsidRPr="0036709F">
        <w:rPr>
          <w:rFonts w:ascii="Century" w:hAnsi="Century"/>
          <w:b/>
          <w:bCs/>
        </w:rPr>
        <w:t>Verticality</w:t>
      </w:r>
      <w:r w:rsidR="007E3405">
        <w:rPr>
          <w:rFonts w:ascii="Century" w:hAnsi="Century"/>
        </w:rPr>
        <w:t xml:space="preserve"> - e.g. Towers, etc</w:t>
      </w:r>
    </w:p>
    <w:p w14:paraId="66901524" w14:textId="2A87A9D4" w:rsidR="0036709F" w:rsidRDefault="0036709F" w:rsidP="0036709F">
      <w:pPr>
        <w:pStyle w:val="Heading2"/>
      </w:pPr>
      <w:r>
        <w:t>OPEN FLOOR PLAN, CONCEPT ONE –</w:t>
      </w:r>
    </w:p>
    <w:p w14:paraId="318AFDB6" w14:textId="77777777" w:rsidR="0036709F" w:rsidRPr="0036709F" w:rsidRDefault="0036709F" w:rsidP="0036709F"/>
    <w:p w14:paraId="7FF45D22" w14:textId="6323F266" w:rsidR="0036709F" w:rsidRDefault="0036709F" w:rsidP="007E3405">
      <w:pPr>
        <w:rPr>
          <w:rFonts w:ascii="Century" w:hAnsi="Century"/>
        </w:rPr>
      </w:pPr>
      <w:r>
        <w:rPr>
          <w:rFonts w:ascii="Century" w:hAnsi="Century"/>
          <w:noProof/>
        </w:rPr>
        <w:drawing>
          <wp:inline distT="0" distB="0" distL="0" distR="0" wp14:anchorId="4BF6B640" wp14:editId="4602AFAD">
            <wp:extent cx="5733415" cy="3731260"/>
            <wp:effectExtent l="0" t="0" r="635" b="2540"/>
            <wp:docPr id="2" name="Picture 2"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5733415" cy="3731260"/>
                    </a:xfrm>
                    <a:prstGeom prst="rect">
                      <a:avLst/>
                    </a:prstGeom>
                  </pic:spPr>
                </pic:pic>
              </a:graphicData>
            </a:graphic>
          </wp:inline>
        </w:drawing>
      </w:r>
    </w:p>
    <w:p w14:paraId="75170DB7" w14:textId="3CA5A39B" w:rsidR="0036709F" w:rsidRDefault="0036709F" w:rsidP="007E3405">
      <w:pPr>
        <w:rPr>
          <w:rFonts w:ascii="Century" w:hAnsi="Century"/>
        </w:rPr>
      </w:pPr>
    </w:p>
    <w:p w14:paraId="3982412F" w14:textId="550B73AD" w:rsidR="0036709F" w:rsidRDefault="0036709F" w:rsidP="007E3405">
      <w:pPr>
        <w:rPr>
          <w:rFonts w:ascii="Century" w:hAnsi="Century"/>
        </w:rPr>
      </w:pPr>
    </w:p>
    <w:p w14:paraId="33619841" w14:textId="421AB860" w:rsidR="0036709F" w:rsidRDefault="0036709F" w:rsidP="007E3405">
      <w:pPr>
        <w:rPr>
          <w:rFonts w:ascii="Century" w:hAnsi="Century"/>
        </w:rPr>
      </w:pPr>
    </w:p>
    <w:p w14:paraId="16200EA6" w14:textId="66DEACA0" w:rsidR="0036709F" w:rsidRDefault="0036709F" w:rsidP="007E3405">
      <w:pPr>
        <w:rPr>
          <w:rFonts w:ascii="Century" w:hAnsi="Century"/>
        </w:rPr>
      </w:pPr>
    </w:p>
    <w:p w14:paraId="07916A6B" w14:textId="70AC3ABF" w:rsidR="0036709F" w:rsidRDefault="0036709F" w:rsidP="007E3405">
      <w:pPr>
        <w:rPr>
          <w:rFonts w:ascii="Century" w:hAnsi="Century"/>
        </w:rPr>
      </w:pPr>
    </w:p>
    <w:p w14:paraId="1A56B437" w14:textId="0B4C5B28" w:rsidR="0036709F" w:rsidRDefault="0036709F" w:rsidP="007E3405">
      <w:pPr>
        <w:rPr>
          <w:rFonts w:ascii="Century" w:hAnsi="Century"/>
        </w:rPr>
      </w:pPr>
    </w:p>
    <w:p w14:paraId="0B51B15A" w14:textId="580D766D" w:rsidR="0036709F" w:rsidRDefault="0036709F" w:rsidP="007E3405">
      <w:pPr>
        <w:rPr>
          <w:rFonts w:ascii="Century" w:hAnsi="Century"/>
        </w:rPr>
      </w:pPr>
    </w:p>
    <w:p w14:paraId="17851E4C" w14:textId="77777777" w:rsidR="0036709F" w:rsidRDefault="0036709F" w:rsidP="007E3405">
      <w:pPr>
        <w:rPr>
          <w:rFonts w:ascii="Century" w:hAnsi="Century"/>
        </w:rPr>
      </w:pPr>
    </w:p>
    <w:p w14:paraId="3E8ABFA0" w14:textId="68E81642" w:rsidR="0036709F" w:rsidRPr="0036709F" w:rsidRDefault="007E3405" w:rsidP="0036709F">
      <w:pPr>
        <w:pStyle w:val="Heading2"/>
      </w:pPr>
      <w:r>
        <w:lastRenderedPageBreak/>
        <w:t>OPEN FLOOR PLAN</w:t>
      </w:r>
      <w:r w:rsidR="0036709F">
        <w:t xml:space="preserve">, BLOCKOUT ONE </w:t>
      </w:r>
      <w:r>
        <w:t>–</w:t>
      </w:r>
    </w:p>
    <w:p w14:paraId="3F19CCB3" w14:textId="77777777" w:rsidR="007E3405" w:rsidRDefault="007E3405" w:rsidP="007E3405">
      <w:pPr>
        <w:rPr>
          <w:rFonts w:ascii="Century" w:hAnsi="Century"/>
        </w:rPr>
      </w:pPr>
    </w:p>
    <w:p w14:paraId="41C6F719" w14:textId="029ECE80" w:rsidR="007E3405" w:rsidRPr="007E3405" w:rsidRDefault="007E3405" w:rsidP="007E3405">
      <w:pPr>
        <w:rPr>
          <w:rFonts w:ascii="Century" w:hAnsi="Century"/>
        </w:rPr>
      </w:pPr>
      <w:r>
        <w:rPr>
          <w:rFonts w:ascii="Century" w:hAnsi="Century"/>
          <w:noProof/>
        </w:rPr>
        <w:drawing>
          <wp:inline distT="0" distB="0" distL="0" distR="0" wp14:anchorId="2164C7CA" wp14:editId="528F9A50">
            <wp:extent cx="5733415" cy="3226435"/>
            <wp:effectExtent l="0" t="0" r="635" b="0"/>
            <wp:docPr id="1" name="Picture 1" descr="A picture containing indoor, wall, object,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room.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226435"/>
                    </a:xfrm>
                    <a:prstGeom prst="rect">
                      <a:avLst/>
                    </a:prstGeom>
                  </pic:spPr>
                </pic:pic>
              </a:graphicData>
            </a:graphic>
          </wp:inline>
        </w:drawing>
      </w:r>
    </w:p>
    <w:p w14:paraId="1108C595" w14:textId="3D97E49D" w:rsidR="007E3405" w:rsidRDefault="007E3405" w:rsidP="007E3405">
      <w:pPr>
        <w:rPr>
          <w:rFonts w:ascii="Century" w:hAnsi="Century"/>
        </w:rPr>
      </w:pPr>
    </w:p>
    <w:p w14:paraId="072A2E0F" w14:textId="71B60B4A" w:rsidR="007E3405" w:rsidRDefault="007E3405" w:rsidP="007E3405">
      <w:pPr>
        <w:ind w:left="720"/>
        <w:rPr>
          <w:rFonts w:ascii="Century" w:hAnsi="Century"/>
        </w:rPr>
      </w:pPr>
      <w:proofErr w:type="gramStart"/>
      <w:r>
        <w:rPr>
          <w:rFonts w:ascii="Century" w:hAnsi="Century"/>
        </w:rPr>
        <w:t>Referring back</w:t>
      </w:r>
      <w:proofErr w:type="gramEnd"/>
      <w:r>
        <w:rPr>
          <w:rFonts w:ascii="Century" w:hAnsi="Century"/>
        </w:rPr>
        <w:t xml:space="preserve"> to the aforementioned object-based cover, players should be able to utilise cover placed within-scene to </w:t>
      </w:r>
      <w:r w:rsidR="0036709F">
        <w:rPr>
          <w:rFonts w:ascii="Century" w:hAnsi="Century"/>
        </w:rPr>
        <w:t xml:space="preserve">progress throughout each room whilst successfully defeating the numerous enemies that will be present at all times. </w:t>
      </w:r>
    </w:p>
    <w:p w14:paraId="6FDC1D5A" w14:textId="6A5EEF1E" w:rsidR="0036709F" w:rsidRDefault="0036709F" w:rsidP="007E3405">
      <w:pPr>
        <w:ind w:left="720"/>
        <w:rPr>
          <w:rFonts w:ascii="Century" w:hAnsi="Century"/>
        </w:rPr>
      </w:pPr>
    </w:p>
    <w:p w14:paraId="5708419E" w14:textId="6DCFD194" w:rsidR="0036709F" w:rsidRDefault="0036709F" w:rsidP="007E3405">
      <w:pPr>
        <w:ind w:left="720"/>
        <w:rPr>
          <w:rFonts w:ascii="Century" w:hAnsi="Century"/>
        </w:rPr>
      </w:pPr>
      <w:r>
        <w:rPr>
          <w:rFonts w:ascii="Century" w:hAnsi="Century"/>
        </w:rPr>
        <w:t xml:space="preserve">Players should be able to navigate their way around each room/scene whilst avoiding all damage from present enemies. Currently, the above image is a placeholder environment for artists to refer to in terms of geometry and architecture. We need to rework this </w:t>
      </w:r>
      <w:proofErr w:type="gramStart"/>
      <w:r>
        <w:rPr>
          <w:rFonts w:ascii="Century" w:hAnsi="Century"/>
        </w:rPr>
        <w:t>at a later date</w:t>
      </w:r>
      <w:proofErr w:type="gramEnd"/>
      <w:r>
        <w:rPr>
          <w:rFonts w:ascii="Century" w:hAnsi="Century"/>
        </w:rPr>
        <w:t>, finishing the scene’s look and gameplay design – this can be achieved by playtesting at a later date.</w:t>
      </w:r>
    </w:p>
    <w:p w14:paraId="67049DBD" w14:textId="1C43BAB3" w:rsidR="0036709F" w:rsidRPr="007E3405" w:rsidRDefault="0036709F" w:rsidP="0036709F">
      <w:pPr>
        <w:pStyle w:val="Heading2"/>
        <w:rPr>
          <w:rFonts w:asciiTheme="minorHAnsi" w:hAnsiTheme="minorHAnsi"/>
        </w:rPr>
      </w:pPr>
      <w:r>
        <w:t>OPEN FLOOR PLAN, GOALS –</w:t>
      </w:r>
    </w:p>
    <w:p w14:paraId="2A2EF89E" w14:textId="77777777" w:rsidR="0036709F" w:rsidRDefault="0036709F" w:rsidP="007E3405">
      <w:pPr>
        <w:ind w:left="720"/>
        <w:rPr>
          <w:rFonts w:ascii="Century" w:hAnsi="Century"/>
        </w:rPr>
      </w:pPr>
    </w:p>
    <w:p w14:paraId="325403AB" w14:textId="7C086C5F" w:rsidR="0036709F" w:rsidRDefault="0036709F" w:rsidP="0036709F">
      <w:pPr>
        <w:pStyle w:val="ListParagraph"/>
        <w:numPr>
          <w:ilvl w:val="0"/>
          <w:numId w:val="2"/>
        </w:numPr>
        <w:rPr>
          <w:rFonts w:ascii="Century" w:hAnsi="Century"/>
        </w:rPr>
      </w:pPr>
      <w:r>
        <w:rPr>
          <w:rFonts w:ascii="Century" w:hAnsi="Century"/>
        </w:rPr>
        <w:t>Reworking the layout of the room, moving objects around for appropriate gameplay once enemies have been added.</w:t>
      </w:r>
    </w:p>
    <w:p w14:paraId="6A3272A5" w14:textId="329E881B" w:rsidR="0036709F" w:rsidRPr="0036709F" w:rsidRDefault="0036709F" w:rsidP="0036709F">
      <w:pPr>
        <w:pStyle w:val="ListParagraph"/>
        <w:numPr>
          <w:ilvl w:val="0"/>
          <w:numId w:val="2"/>
        </w:numPr>
        <w:rPr>
          <w:rFonts w:ascii="Century" w:hAnsi="Century"/>
        </w:rPr>
      </w:pPr>
      <w:r>
        <w:rPr>
          <w:rFonts w:ascii="Century" w:hAnsi="Century"/>
        </w:rPr>
        <w:t>Working with artists to achieve the final visualisation of the original room concept.</w:t>
      </w:r>
    </w:p>
    <w:p w14:paraId="624DAA64" w14:textId="0EC07812" w:rsidR="00052F65" w:rsidRDefault="00052F65" w:rsidP="00052F65">
      <w:pPr>
        <w:pStyle w:val="Heading2"/>
      </w:pPr>
      <w:r>
        <w:lastRenderedPageBreak/>
        <w:t>CORRIDOR, CONCEPT ONE –</w:t>
      </w:r>
    </w:p>
    <w:p w14:paraId="08CB0597" w14:textId="296ED3BD" w:rsidR="00052F65" w:rsidRPr="00052F65" w:rsidRDefault="00052F65" w:rsidP="00052F65">
      <w:pPr>
        <w:jc w:val="center"/>
      </w:pPr>
      <w:r>
        <w:rPr>
          <w:noProof/>
        </w:rPr>
        <w:drawing>
          <wp:inline distT="0" distB="0" distL="0" distR="0" wp14:anchorId="2EBD525A" wp14:editId="704530D2">
            <wp:extent cx="4572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EBCB2A6" w14:textId="616D3C9D" w:rsidR="00052F65" w:rsidRDefault="00052F65" w:rsidP="00052F65">
      <w:pPr>
        <w:pStyle w:val="Heading2"/>
      </w:pPr>
      <w:r>
        <w:t>CORRIDOR, BLOCKOUT ONE –</w:t>
      </w:r>
    </w:p>
    <w:p w14:paraId="696C671D" w14:textId="77777777" w:rsidR="00052F65" w:rsidRPr="00052F65" w:rsidRDefault="00052F65" w:rsidP="00052F65"/>
    <w:p w14:paraId="4CFBABCC" w14:textId="1F6773BB" w:rsidR="007E3405" w:rsidRDefault="00052F65" w:rsidP="007E3405">
      <w:pPr>
        <w:rPr>
          <w:rFonts w:ascii="Century" w:hAnsi="Century"/>
        </w:rPr>
      </w:pPr>
      <w:r w:rsidRPr="00052F65">
        <w:rPr>
          <w:rFonts w:ascii="Century" w:hAnsi="Century"/>
          <w:noProof/>
        </w:rPr>
        <w:drawing>
          <wp:inline distT="0" distB="0" distL="0" distR="0" wp14:anchorId="5ECF9144" wp14:editId="7163AD71">
            <wp:extent cx="5733415" cy="30118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11805"/>
                    </a:xfrm>
                    <a:prstGeom prst="rect">
                      <a:avLst/>
                    </a:prstGeom>
                  </pic:spPr>
                </pic:pic>
              </a:graphicData>
            </a:graphic>
          </wp:inline>
        </w:drawing>
      </w:r>
    </w:p>
    <w:p w14:paraId="4129ED02" w14:textId="1DCE41AE" w:rsidR="007E3405" w:rsidRDefault="007E3405" w:rsidP="007E3405">
      <w:pPr>
        <w:rPr>
          <w:rFonts w:ascii="Century" w:hAnsi="Century"/>
        </w:rPr>
      </w:pPr>
    </w:p>
    <w:p w14:paraId="0CBA66C3" w14:textId="6CD7A757" w:rsidR="00052F65" w:rsidRDefault="00052F65" w:rsidP="00052F65">
      <w:pPr>
        <w:ind w:left="720"/>
        <w:rPr>
          <w:rFonts w:ascii="Century" w:hAnsi="Century"/>
        </w:rPr>
      </w:pPr>
      <w:r>
        <w:rPr>
          <w:rFonts w:ascii="Century" w:hAnsi="Century"/>
        </w:rPr>
        <w:lastRenderedPageBreak/>
        <w:t xml:space="preserve">Currently, the Corridor serves as both an area-connector and a combat room for the player to experience. Being the flattest of the combat rooms so far, we will need to make several changes to address the following issues that have already been brought up in meetings during implementation phases – </w:t>
      </w:r>
    </w:p>
    <w:p w14:paraId="692D1968" w14:textId="7DD119F8" w:rsidR="00052F65" w:rsidRDefault="00052F65" w:rsidP="00052F65">
      <w:pPr>
        <w:ind w:left="720"/>
        <w:rPr>
          <w:rFonts w:ascii="Century" w:hAnsi="Century"/>
        </w:rPr>
      </w:pPr>
    </w:p>
    <w:p w14:paraId="59DE4BE2" w14:textId="120ED275" w:rsidR="00052F65" w:rsidRDefault="00052F65" w:rsidP="00052F65">
      <w:pPr>
        <w:pStyle w:val="ListParagraph"/>
        <w:numPr>
          <w:ilvl w:val="0"/>
          <w:numId w:val="3"/>
        </w:numPr>
        <w:rPr>
          <w:rFonts w:ascii="Century" w:hAnsi="Century"/>
        </w:rPr>
      </w:pPr>
      <w:r>
        <w:rPr>
          <w:rFonts w:ascii="Century" w:hAnsi="Century"/>
        </w:rPr>
        <w:t>Poor Flow – The player finds themselves walking forwards, hacking and slashing their whole way through.</w:t>
      </w:r>
    </w:p>
    <w:p w14:paraId="5DAC8AD9" w14:textId="6D242632" w:rsidR="00052F65" w:rsidRDefault="003A3994" w:rsidP="00052F65">
      <w:pPr>
        <w:pStyle w:val="ListParagraph"/>
        <w:numPr>
          <w:ilvl w:val="0"/>
          <w:numId w:val="3"/>
        </w:numPr>
        <w:rPr>
          <w:rFonts w:ascii="Century" w:hAnsi="Century"/>
        </w:rPr>
      </w:pPr>
      <w:r>
        <w:rPr>
          <w:rFonts w:ascii="Century" w:hAnsi="Century"/>
        </w:rPr>
        <w:t>Lack of visuals – Due to the nature of the corridor, it currently contains nothing but the player and enemies. This can be fixed by fleshing it out in our next revision with props and objects for the player to use as cover.</w:t>
      </w:r>
    </w:p>
    <w:p w14:paraId="1EDA43AD" w14:textId="460E5111" w:rsidR="003A3994" w:rsidRDefault="003A3994" w:rsidP="00052F65">
      <w:pPr>
        <w:pStyle w:val="ListParagraph"/>
        <w:numPr>
          <w:ilvl w:val="0"/>
          <w:numId w:val="3"/>
        </w:numPr>
        <w:rPr>
          <w:rFonts w:ascii="Century" w:hAnsi="Century"/>
        </w:rPr>
      </w:pPr>
      <w:r>
        <w:rPr>
          <w:rFonts w:ascii="Century" w:hAnsi="Century"/>
        </w:rPr>
        <w:t>Optimisation – Once remade with complete modular 3D models during our next revision, the corridor should run at a much higher framerate; something that’s important due to it being a persistent area-connector throughout the game.</w:t>
      </w:r>
    </w:p>
    <w:p w14:paraId="2E48CBC0" w14:textId="6B73FE19" w:rsidR="003A3994" w:rsidRDefault="003A3994" w:rsidP="00052F65">
      <w:pPr>
        <w:pStyle w:val="ListParagraph"/>
        <w:numPr>
          <w:ilvl w:val="0"/>
          <w:numId w:val="3"/>
        </w:numPr>
        <w:rPr>
          <w:rFonts w:ascii="Century" w:hAnsi="Century"/>
        </w:rPr>
      </w:pPr>
      <w:r>
        <w:rPr>
          <w:rFonts w:ascii="Century" w:hAnsi="Century"/>
        </w:rPr>
        <w:t>Visual indications – Currently it’s not obvious to the player that if they fall out of the window, they will die. We can fix this by implementing fog outside the corridor or adding a depth filter on the camera.</w:t>
      </w:r>
    </w:p>
    <w:p w14:paraId="167F5F06" w14:textId="2F6D2247" w:rsidR="003A3994" w:rsidRDefault="003A3994" w:rsidP="003A3994">
      <w:pPr>
        <w:rPr>
          <w:rFonts w:ascii="Century" w:hAnsi="Century"/>
        </w:rPr>
      </w:pPr>
    </w:p>
    <w:p w14:paraId="08C8C102" w14:textId="55843BE3" w:rsidR="003A3994" w:rsidRDefault="003A3994" w:rsidP="003A3994">
      <w:pPr>
        <w:pStyle w:val="Heading2"/>
      </w:pPr>
      <w:r>
        <w:t xml:space="preserve">VERTICAL, </w:t>
      </w:r>
      <w:r w:rsidR="00404389">
        <w:t>CONCEPT</w:t>
      </w:r>
      <w:r>
        <w:t xml:space="preserve"> ONE –</w:t>
      </w:r>
    </w:p>
    <w:p w14:paraId="4CFA49B5" w14:textId="55603967" w:rsidR="00404389" w:rsidRDefault="00404389" w:rsidP="00404389">
      <w:pPr>
        <w:jc w:val="center"/>
      </w:pPr>
      <w:r>
        <w:rPr>
          <w:noProof/>
        </w:rPr>
        <w:drawing>
          <wp:inline distT="0" distB="0" distL="0" distR="0" wp14:anchorId="105F6BAB" wp14:editId="7E83697F">
            <wp:extent cx="2743200" cy="45720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4572000"/>
                    </a:xfrm>
                    <a:prstGeom prst="rect">
                      <a:avLst/>
                    </a:prstGeom>
                    <a:noFill/>
                    <a:ln>
                      <a:solidFill>
                        <a:schemeClr val="tx1"/>
                      </a:solidFill>
                    </a:ln>
                  </pic:spPr>
                </pic:pic>
              </a:graphicData>
            </a:graphic>
          </wp:inline>
        </w:drawing>
      </w:r>
    </w:p>
    <w:p w14:paraId="105AA69A" w14:textId="23CD959A" w:rsidR="00404389" w:rsidRDefault="00404389" w:rsidP="00404389"/>
    <w:p w14:paraId="20F10964" w14:textId="039DD991" w:rsidR="009A7F36" w:rsidRDefault="009A7F36" w:rsidP="00C16510">
      <w:pPr>
        <w:ind w:left="720"/>
        <w:rPr>
          <w:rFonts w:ascii="Century" w:hAnsi="Century"/>
        </w:rPr>
      </w:pPr>
      <w:r>
        <w:rPr>
          <w:rFonts w:ascii="Century" w:hAnsi="Century"/>
        </w:rPr>
        <w:lastRenderedPageBreak/>
        <w:t xml:space="preserve">With the </w:t>
      </w:r>
      <w:r w:rsidR="00C16510">
        <w:rPr>
          <w:rFonts w:ascii="Century" w:hAnsi="Century"/>
        </w:rPr>
        <w:t xml:space="preserve">third section being verticality, we attempted to play with scale on a level that hasn’t been experienced by the player up until now – hopefully imposing a sense of </w:t>
      </w:r>
      <w:r w:rsidR="000A2A9E">
        <w:rPr>
          <w:rFonts w:ascii="Century" w:hAnsi="Century"/>
        </w:rPr>
        <w:t xml:space="preserve">intimidation upon them in effort to prepare them for the eventual colossal scale of the boss. As a very early design, we’ve </w:t>
      </w:r>
      <w:r w:rsidR="00177A00">
        <w:rPr>
          <w:rFonts w:ascii="Century" w:hAnsi="Century"/>
        </w:rPr>
        <w:t>attempted to separate this room into three differing sections – each one providing the player with a new experience. Our first floor is an open space with the aim to test the player’s survivability and mechanical skill. In a direct contrast to this, the idea behind the third floor is to provide an open-floor approach with cover, obviously increasing difficulty to compensate for the safety net of cover.</w:t>
      </w:r>
      <w:r w:rsidR="00E6712A">
        <w:rPr>
          <w:rFonts w:ascii="Century" w:hAnsi="Century"/>
        </w:rPr>
        <w:t xml:space="preserve"> </w:t>
      </w:r>
    </w:p>
    <w:p w14:paraId="59B02F98" w14:textId="571EC298" w:rsidR="00E6712A" w:rsidRDefault="00E6712A" w:rsidP="00C16510">
      <w:pPr>
        <w:ind w:left="720"/>
        <w:rPr>
          <w:rFonts w:ascii="Century" w:hAnsi="Century"/>
        </w:rPr>
      </w:pPr>
    </w:p>
    <w:p w14:paraId="1C2CC591" w14:textId="6C6DECDF" w:rsidR="009A7F36" w:rsidRPr="00E6712A" w:rsidRDefault="00E6712A" w:rsidP="00E6712A">
      <w:pPr>
        <w:ind w:left="720"/>
        <w:rPr>
          <w:rFonts w:ascii="Century" w:hAnsi="Century"/>
        </w:rPr>
      </w:pPr>
      <w:r>
        <w:rPr>
          <w:rFonts w:ascii="Century" w:hAnsi="Century"/>
        </w:rPr>
        <w:t>To try and split up the similarity between floors, we’ve included the second floor that’s currently concepted to be turned into a maze utilising: Walls, holes in the floor and ranged opponents. However, this concept will be implemented upon further stages of iteration.</w:t>
      </w:r>
    </w:p>
    <w:p w14:paraId="0D6391DA" w14:textId="77A2541D" w:rsidR="00404389" w:rsidRDefault="00404389" w:rsidP="00404389">
      <w:pPr>
        <w:pStyle w:val="Heading2"/>
      </w:pPr>
      <w:r>
        <w:t>VERTICA</w:t>
      </w:r>
      <w:r w:rsidR="00E6712A">
        <w:t>L ONE</w:t>
      </w:r>
      <w:r>
        <w:t>, BLOCKOUT ONE –</w:t>
      </w:r>
    </w:p>
    <w:p w14:paraId="1781E80C" w14:textId="115EEE50" w:rsidR="00404389" w:rsidRDefault="00404389" w:rsidP="00404389">
      <w:pPr>
        <w:pStyle w:val="Heading2"/>
      </w:pPr>
      <w:r w:rsidRPr="00404389">
        <w:rPr>
          <w:noProof/>
        </w:rPr>
        <w:drawing>
          <wp:inline distT="0" distB="0" distL="0" distR="0" wp14:anchorId="319FC321" wp14:editId="2545D5FC">
            <wp:extent cx="5733415" cy="35471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547110"/>
                    </a:xfrm>
                    <a:prstGeom prst="rect">
                      <a:avLst/>
                    </a:prstGeom>
                  </pic:spPr>
                </pic:pic>
              </a:graphicData>
            </a:graphic>
          </wp:inline>
        </w:drawing>
      </w:r>
    </w:p>
    <w:p w14:paraId="50251DEC" w14:textId="3B98BC01" w:rsidR="00E6712A" w:rsidRDefault="00E6712A" w:rsidP="00E6712A">
      <w:pPr>
        <w:pStyle w:val="Heading2"/>
      </w:pPr>
      <w:r>
        <w:t>VERTICAL ONE, GOALS –</w:t>
      </w:r>
    </w:p>
    <w:p w14:paraId="6D7150B2" w14:textId="77777777" w:rsidR="002103B7" w:rsidRPr="002103B7" w:rsidRDefault="002103B7" w:rsidP="002103B7"/>
    <w:p w14:paraId="297644E1" w14:textId="35A078BB" w:rsidR="00404389" w:rsidRDefault="002103B7" w:rsidP="002103B7">
      <w:pPr>
        <w:pStyle w:val="ListParagraph"/>
        <w:numPr>
          <w:ilvl w:val="0"/>
          <w:numId w:val="4"/>
        </w:numPr>
      </w:pPr>
      <w:r>
        <w:t>Implementing the second floor and playtesting the puzzle to ensure that gameplay is fluid and concise.</w:t>
      </w:r>
    </w:p>
    <w:p w14:paraId="68447453" w14:textId="171EC838" w:rsidR="002103B7" w:rsidRDefault="002103B7" w:rsidP="002103B7">
      <w:pPr>
        <w:pStyle w:val="ListParagraph"/>
        <w:numPr>
          <w:ilvl w:val="0"/>
          <w:numId w:val="4"/>
        </w:numPr>
      </w:pPr>
      <w:r>
        <w:t>Achieves the initial goals set out during concepting.</w:t>
      </w:r>
    </w:p>
    <w:p w14:paraId="12F3CCC9" w14:textId="4836591D" w:rsidR="002103B7" w:rsidRDefault="002103B7" w:rsidP="002103B7">
      <w:pPr>
        <w:pStyle w:val="ListParagraph"/>
        <w:numPr>
          <w:ilvl w:val="0"/>
          <w:numId w:val="4"/>
        </w:numPr>
      </w:pPr>
      <w:r>
        <w:t>Fleshing out – Currently our scene consists of empty rooms with pillars, our next goal should be populating the level with hazards (AI) and props for visual effect to keep our player interested.</w:t>
      </w:r>
    </w:p>
    <w:p w14:paraId="68058580" w14:textId="0FC71431" w:rsidR="002103B7" w:rsidRPr="00404389" w:rsidRDefault="002103B7" w:rsidP="002103B7">
      <w:pPr>
        <w:pStyle w:val="ListParagraph"/>
        <w:numPr>
          <w:ilvl w:val="0"/>
          <w:numId w:val="4"/>
        </w:numPr>
      </w:pPr>
      <w:r>
        <w:lastRenderedPageBreak/>
        <w:t xml:space="preserve">Lighting – Experimenting with dynamic lighting to help entrap the player in the fear of claustrophobia, misleading them due to the full room </w:t>
      </w:r>
      <w:proofErr w:type="gramStart"/>
      <w:r>
        <w:t>actually being</w:t>
      </w:r>
      <w:proofErr w:type="gramEnd"/>
      <w:r>
        <w:t xml:space="preserve"> expansive and open.</w:t>
      </w:r>
    </w:p>
    <w:p w14:paraId="7DC1AF85" w14:textId="18D9F989" w:rsidR="00404389" w:rsidRPr="003A3994" w:rsidRDefault="00404389" w:rsidP="00404389">
      <w:pPr>
        <w:pStyle w:val="Heading2"/>
      </w:pPr>
      <w:r>
        <w:t>VERTICAL</w:t>
      </w:r>
      <w:r w:rsidR="00E6712A">
        <w:t xml:space="preserve"> TWO</w:t>
      </w:r>
      <w:r>
        <w:t>, BLOCKOUT TWO –</w:t>
      </w:r>
    </w:p>
    <w:p w14:paraId="596549D4" w14:textId="77777777" w:rsidR="00052F65" w:rsidRDefault="00052F65" w:rsidP="007E3405">
      <w:pPr>
        <w:rPr>
          <w:rFonts w:ascii="Century" w:hAnsi="Century"/>
        </w:rPr>
      </w:pPr>
    </w:p>
    <w:p w14:paraId="52F8B4C7" w14:textId="5DACDDC7" w:rsidR="007E3405" w:rsidRDefault="003A3994" w:rsidP="007E3405">
      <w:pPr>
        <w:rPr>
          <w:rFonts w:ascii="Century" w:hAnsi="Century"/>
        </w:rPr>
      </w:pPr>
      <w:r w:rsidRPr="003A3994">
        <w:rPr>
          <w:rFonts w:ascii="Century" w:hAnsi="Century"/>
          <w:noProof/>
        </w:rPr>
        <w:drawing>
          <wp:inline distT="0" distB="0" distL="0" distR="0" wp14:anchorId="3E451A73" wp14:editId="1ADEABDD">
            <wp:extent cx="5733415" cy="321691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16910"/>
                    </a:xfrm>
                    <a:prstGeom prst="rect">
                      <a:avLst/>
                    </a:prstGeom>
                  </pic:spPr>
                </pic:pic>
              </a:graphicData>
            </a:graphic>
          </wp:inline>
        </w:drawing>
      </w:r>
    </w:p>
    <w:p w14:paraId="4BC4F20F" w14:textId="5D871053" w:rsidR="00DB52E3" w:rsidRDefault="00DB52E3" w:rsidP="007E3405">
      <w:pPr>
        <w:rPr>
          <w:rFonts w:ascii="Century" w:hAnsi="Century"/>
        </w:rPr>
      </w:pPr>
    </w:p>
    <w:p w14:paraId="218A290E" w14:textId="032BB4BF" w:rsidR="00DB52E3" w:rsidRDefault="00950BB9" w:rsidP="00DB52E3">
      <w:pPr>
        <w:ind w:left="720"/>
        <w:rPr>
          <w:rFonts w:ascii="Century" w:hAnsi="Century"/>
        </w:rPr>
      </w:pPr>
      <w:r>
        <w:rPr>
          <w:rFonts w:ascii="Century" w:hAnsi="Century"/>
        </w:rPr>
        <w:t>Vertical Two is a blockout scene centred around a much more linear style than the first iteration. Taking heavy design inspiration from Sen’s Fortress in the Dark Souls series, the player enters the scene and is presented with all information needed to progress throughout the level; a technique commonly used within RPG Level Design to ensure the player isn’t confused whilst attempting to keep a smooth flow of gameplay. Artistically wise</w:t>
      </w:r>
      <w:r w:rsidR="00B24A48">
        <w:rPr>
          <w:rFonts w:ascii="Century" w:hAnsi="Century"/>
        </w:rPr>
        <w:t xml:space="preserve"> though</w:t>
      </w:r>
      <w:r>
        <w:rPr>
          <w:rFonts w:ascii="Century" w:hAnsi="Century"/>
        </w:rPr>
        <w:t xml:space="preserve">, we derived inspiration from the Shadow of Colossus in terms of architecture and geometry; allowing for artists to create </w:t>
      </w:r>
      <w:r w:rsidR="00AE7642">
        <w:rPr>
          <w:rFonts w:ascii="Century" w:hAnsi="Century"/>
        </w:rPr>
        <w:t>modular assets based off these blockout references.</w:t>
      </w:r>
      <w:r>
        <w:rPr>
          <w:rFonts w:ascii="Century" w:hAnsi="Century"/>
        </w:rPr>
        <w:t xml:space="preserve"> </w:t>
      </w:r>
    </w:p>
    <w:p w14:paraId="23E0B04B" w14:textId="7DD7E151" w:rsidR="00AE7642" w:rsidRDefault="00AE7642" w:rsidP="00DB52E3">
      <w:pPr>
        <w:ind w:left="720"/>
        <w:rPr>
          <w:rFonts w:ascii="Century" w:hAnsi="Century"/>
        </w:rPr>
      </w:pPr>
    </w:p>
    <w:p w14:paraId="5DEBE9D8" w14:textId="3C2F969A" w:rsidR="00AE7642" w:rsidRDefault="00AE7642" w:rsidP="00DB52E3">
      <w:pPr>
        <w:ind w:left="720"/>
        <w:rPr>
          <w:rFonts w:ascii="Century" w:hAnsi="Century"/>
        </w:rPr>
      </w:pPr>
      <w:r>
        <w:rPr>
          <w:rFonts w:ascii="Century" w:hAnsi="Century"/>
        </w:rPr>
        <w:t xml:space="preserve">Currently the issues that have been presented throughout light playtesting have been the following – </w:t>
      </w:r>
    </w:p>
    <w:p w14:paraId="13D406EE" w14:textId="08B174C8" w:rsidR="00AE7642" w:rsidRDefault="00AE7642" w:rsidP="00DB52E3">
      <w:pPr>
        <w:ind w:left="720"/>
        <w:rPr>
          <w:rFonts w:ascii="Century" w:hAnsi="Century"/>
        </w:rPr>
      </w:pPr>
    </w:p>
    <w:p w14:paraId="1AD9C02D" w14:textId="1D506467" w:rsidR="00AE7642" w:rsidRDefault="00AE7642" w:rsidP="00AE7642">
      <w:pPr>
        <w:pStyle w:val="ListParagraph"/>
        <w:numPr>
          <w:ilvl w:val="0"/>
          <w:numId w:val="5"/>
        </w:numPr>
        <w:rPr>
          <w:rFonts w:ascii="Century" w:hAnsi="Century"/>
        </w:rPr>
      </w:pPr>
      <w:r>
        <w:rPr>
          <w:rFonts w:ascii="Century" w:hAnsi="Century"/>
        </w:rPr>
        <w:t>Lack of visual interest. This can be worked upon by filling the scenes with props and lighting, using said lighting to guide the player throughout the dark crypt that they find themselves within.</w:t>
      </w:r>
      <w:r w:rsidR="00B76A70">
        <w:rPr>
          <w:rFonts w:ascii="Century" w:hAnsi="Century"/>
        </w:rPr>
        <w:br/>
      </w:r>
    </w:p>
    <w:p w14:paraId="412D9339" w14:textId="211FA641" w:rsidR="00B76A70" w:rsidRDefault="00B76A70" w:rsidP="00B76A70">
      <w:pPr>
        <w:pStyle w:val="ListParagraph"/>
        <w:numPr>
          <w:ilvl w:val="0"/>
          <w:numId w:val="5"/>
        </w:numPr>
        <w:rPr>
          <w:rFonts w:ascii="Century" w:hAnsi="Century"/>
        </w:rPr>
      </w:pPr>
      <w:r>
        <w:rPr>
          <w:rFonts w:ascii="Century" w:hAnsi="Century"/>
        </w:rPr>
        <w:t xml:space="preserve">Length. Due to the AI not being finished, it’s hard to tell currently whether the length of the level is expansive enough compared to the other </w:t>
      </w:r>
      <w:r>
        <w:rPr>
          <w:rFonts w:ascii="Century" w:hAnsi="Century"/>
        </w:rPr>
        <w:br/>
        <w:t>blockouts that are present within the project currently.</w:t>
      </w:r>
      <w:r>
        <w:rPr>
          <w:rFonts w:ascii="Century" w:hAnsi="Century"/>
        </w:rPr>
        <w:br/>
      </w:r>
    </w:p>
    <w:p w14:paraId="7F321164" w14:textId="498D9F79" w:rsidR="00B76A70" w:rsidRDefault="00B76A70" w:rsidP="00B76A70">
      <w:pPr>
        <w:pStyle w:val="ListParagraph"/>
        <w:numPr>
          <w:ilvl w:val="0"/>
          <w:numId w:val="5"/>
        </w:numPr>
        <w:rPr>
          <w:rFonts w:ascii="Century" w:hAnsi="Century"/>
        </w:rPr>
      </w:pPr>
      <w:r>
        <w:rPr>
          <w:rFonts w:ascii="Century" w:hAnsi="Century"/>
        </w:rPr>
        <w:lastRenderedPageBreak/>
        <w:t xml:space="preserve">Lack of mechanical play. Due to the openness of the room currently, players are forced into a simple melee of blocking and attacking continuously – something that will become tedious especially once pitted against ranged opponents on the second floor. </w:t>
      </w:r>
    </w:p>
    <w:p w14:paraId="592BCC22" w14:textId="655770AB" w:rsidR="00B76A70" w:rsidRDefault="00B76A70" w:rsidP="00B76A70">
      <w:pPr>
        <w:rPr>
          <w:rFonts w:ascii="Century" w:hAnsi="Century"/>
        </w:rPr>
      </w:pPr>
    </w:p>
    <w:p w14:paraId="6121A9E1" w14:textId="571255C5" w:rsidR="00B76A70" w:rsidRDefault="00B76A70" w:rsidP="00B76A70">
      <w:pPr>
        <w:pStyle w:val="Heading2"/>
      </w:pPr>
      <w:r>
        <w:t>VERTICAL TWO, GOALS –</w:t>
      </w:r>
    </w:p>
    <w:p w14:paraId="0CA50971" w14:textId="23F479CF" w:rsidR="00D21BE8" w:rsidRDefault="00D21BE8" w:rsidP="00D21BE8"/>
    <w:p w14:paraId="2AD59FFE" w14:textId="0458930E" w:rsidR="0065467E" w:rsidRDefault="0065467E" w:rsidP="0065467E">
      <w:pPr>
        <w:pStyle w:val="ListParagraph"/>
        <w:numPr>
          <w:ilvl w:val="0"/>
          <w:numId w:val="6"/>
        </w:numPr>
      </w:pPr>
      <w:r>
        <w:t>Playtest thoroughly once AI has been fully implemented and iterate upon the design where needed to complete fluid flow for the player to follow.</w:t>
      </w:r>
      <w:r>
        <w:br/>
      </w:r>
    </w:p>
    <w:p w14:paraId="3BFDE098" w14:textId="51C464F6" w:rsidR="00D8038D" w:rsidRDefault="0065467E" w:rsidP="00D8038D">
      <w:pPr>
        <w:pStyle w:val="ListParagraph"/>
        <w:numPr>
          <w:ilvl w:val="0"/>
          <w:numId w:val="6"/>
        </w:numPr>
      </w:pPr>
      <w:r>
        <w:t>Fleshing out with props once models have been created and textured to help satisfy the visual aid of the Player, helping them become immersed in the world around them.</w:t>
      </w:r>
      <w:r w:rsidR="00D8038D">
        <w:br/>
      </w:r>
    </w:p>
    <w:p w14:paraId="7662074F" w14:textId="401ECD96" w:rsidR="00D8038D" w:rsidRPr="00D21BE8" w:rsidRDefault="00D8038D" w:rsidP="00D8038D">
      <w:pPr>
        <w:pStyle w:val="ListParagraph"/>
        <w:numPr>
          <w:ilvl w:val="0"/>
          <w:numId w:val="6"/>
        </w:numPr>
      </w:pPr>
      <w:r>
        <w:t>Experiment with adding environmental hazards to the level to further complicate the player’s position within the scene.</w:t>
      </w:r>
    </w:p>
    <w:p w14:paraId="668A4262" w14:textId="77777777" w:rsidR="00B76A70" w:rsidRPr="00B76A70" w:rsidRDefault="00B76A70" w:rsidP="00B76A70">
      <w:pPr>
        <w:rPr>
          <w:rFonts w:ascii="Century" w:hAnsi="Century"/>
        </w:rPr>
      </w:pPr>
    </w:p>
    <w:p w14:paraId="00000045" w14:textId="24BD25CF" w:rsidR="00386068" w:rsidRDefault="00FA6A77">
      <w:pPr>
        <w:pStyle w:val="Heading1"/>
        <w:jc w:val="center"/>
        <w:rPr>
          <w:color w:val="666666"/>
        </w:rPr>
      </w:pPr>
      <w:bookmarkStart w:id="21" w:name="_pc16pwe44xin" w:colFirst="0" w:colLast="0"/>
      <w:bookmarkEnd w:id="21"/>
      <w:r>
        <w:rPr>
          <w:color w:val="666666"/>
        </w:rPr>
        <w:t>Design Pillars</w:t>
      </w:r>
    </w:p>
    <w:p w14:paraId="00000046" w14:textId="77777777" w:rsidR="00386068" w:rsidRDefault="00386068">
      <w:pPr>
        <w:rPr>
          <w:rFonts w:ascii="Helvetica Neue" w:eastAsia="Helvetica Neue" w:hAnsi="Helvetica Neue" w:cs="Helvetica Neue"/>
          <w:sz w:val="20"/>
          <w:szCs w:val="20"/>
        </w:rPr>
      </w:pPr>
    </w:p>
    <w:p w14:paraId="1A898763" w14:textId="3EDABCF2" w:rsidR="00AE7642" w:rsidRPr="00AE7642" w:rsidRDefault="00274BB2" w:rsidP="00D8038D">
      <w:pPr>
        <w:pStyle w:val="Heading2"/>
      </w:pPr>
      <w:r>
        <w:t>Replayability</w:t>
      </w:r>
      <w:r w:rsidR="00FA6A77">
        <w:t xml:space="preserve"> </w:t>
      </w:r>
      <w:r w:rsidR="00FD1741">
        <w:t>–</w:t>
      </w:r>
    </w:p>
    <w:p w14:paraId="00000048" w14:textId="2B4200BB" w:rsidR="00386068" w:rsidRDefault="00AC0946">
      <w:pPr>
        <w:pStyle w:val="Heading2"/>
      </w:pPr>
      <w:r>
        <w:t>Challenge</w:t>
      </w:r>
      <w:r w:rsidR="00FA6A77">
        <w:t xml:space="preserve"> </w:t>
      </w:r>
      <w:r w:rsidR="00FD1741">
        <w:t>–</w:t>
      </w:r>
      <w:r w:rsidR="00FA6A77">
        <w:t xml:space="preserve"> </w:t>
      </w:r>
    </w:p>
    <w:p w14:paraId="00000049" w14:textId="296A40CC" w:rsidR="00386068" w:rsidRDefault="00AC0946">
      <w:pPr>
        <w:pStyle w:val="Heading2"/>
      </w:pPr>
      <w:bookmarkStart w:id="22" w:name="_umsmcvba0zz1" w:colFirst="0" w:colLast="0"/>
      <w:bookmarkEnd w:id="22"/>
      <w:r>
        <w:t>Achievement</w:t>
      </w:r>
      <w:r w:rsidR="00FD1741">
        <w:t xml:space="preserve"> – </w:t>
      </w:r>
      <w:r w:rsidR="00FA6A77">
        <w:br w:type="page"/>
      </w:r>
    </w:p>
    <w:p w14:paraId="0000004A" w14:textId="77777777" w:rsidR="00386068" w:rsidRDefault="00FA6A77">
      <w:pPr>
        <w:pStyle w:val="Heading1"/>
        <w:jc w:val="center"/>
        <w:rPr>
          <w:color w:val="666666"/>
        </w:rPr>
      </w:pPr>
      <w:bookmarkStart w:id="23" w:name="_s3hz6i25ftkx" w:colFirst="0" w:colLast="0"/>
      <w:bookmarkEnd w:id="23"/>
      <w:r>
        <w:rPr>
          <w:color w:val="666666"/>
        </w:rPr>
        <w:lastRenderedPageBreak/>
        <w:t>Mechanics</w:t>
      </w:r>
    </w:p>
    <w:p w14:paraId="0000004B" w14:textId="39643DF3" w:rsidR="00386068" w:rsidRDefault="00FA6A77">
      <w:pPr>
        <w:pStyle w:val="Heading2"/>
      </w:pPr>
      <w:r>
        <w:t>Placeholder</w:t>
      </w:r>
      <w:r w:rsidR="0097146B">
        <w:t xml:space="preserve"> 1</w:t>
      </w:r>
      <w:r>
        <w:t xml:space="preserve"> </w:t>
      </w:r>
      <w:r w:rsidR="00FD1741">
        <w:t>–</w:t>
      </w:r>
      <w:r>
        <w:t xml:space="preserve"> </w:t>
      </w:r>
    </w:p>
    <w:p w14:paraId="0000004C" w14:textId="5F840CCD" w:rsidR="00386068" w:rsidRDefault="00FA6A77">
      <w:pPr>
        <w:pStyle w:val="Heading2"/>
      </w:pPr>
      <w:r>
        <w:t>Placeholder</w:t>
      </w:r>
      <w:r w:rsidR="0097146B">
        <w:t xml:space="preserve"> 2</w:t>
      </w:r>
      <w:r>
        <w:t xml:space="preserve"> </w:t>
      </w:r>
      <w:r w:rsidR="00FD1741">
        <w:t xml:space="preserve">– </w:t>
      </w:r>
      <w:r>
        <w:t xml:space="preserve"> </w:t>
      </w:r>
    </w:p>
    <w:p w14:paraId="0000004D" w14:textId="6501F81D" w:rsidR="00386068" w:rsidRDefault="00FA6A77">
      <w:pPr>
        <w:pStyle w:val="Heading2"/>
      </w:pPr>
      <w:bookmarkStart w:id="24" w:name="_z8uucjjkvkq9" w:colFirst="0" w:colLast="0"/>
      <w:bookmarkEnd w:id="24"/>
      <w:r>
        <w:t>Placeholder</w:t>
      </w:r>
      <w:r w:rsidR="0097146B">
        <w:t xml:space="preserve"> 3</w:t>
      </w:r>
      <w:bookmarkStart w:id="25" w:name="_GoBack"/>
      <w:bookmarkEnd w:id="25"/>
      <w:r>
        <w:t xml:space="preserve"> </w:t>
      </w:r>
      <w:r w:rsidR="00FD1741">
        <w:t xml:space="preserve">– </w:t>
      </w:r>
    </w:p>
    <w:p w14:paraId="0000004E" w14:textId="77777777" w:rsidR="00386068" w:rsidRDefault="00FA6A77">
      <w:r>
        <w:br w:type="page"/>
      </w:r>
    </w:p>
    <w:p w14:paraId="0000004F" w14:textId="77777777" w:rsidR="00386068" w:rsidRDefault="00FA6A77">
      <w:pPr>
        <w:pStyle w:val="Heading1"/>
        <w:jc w:val="center"/>
        <w:rPr>
          <w:color w:val="666666"/>
        </w:rPr>
      </w:pPr>
      <w:bookmarkStart w:id="26" w:name="_odals14l2po4" w:colFirst="0" w:colLast="0"/>
      <w:bookmarkEnd w:id="26"/>
      <w:r>
        <w:rPr>
          <w:color w:val="666666"/>
        </w:rPr>
        <w:lastRenderedPageBreak/>
        <w:t>Narrative / Story</w:t>
      </w:r>
    </w:p>
    <w:p w14:paraId="00000050" w14:textId="74F93440" w:rsidR="00386068" w:rsidRDefault="00FA6A77">
      <w:pPr>
        <w:pStyle w:val="Heading2"/>
      </w:pPr>
      <w:r>
        <w:t xml:space="preserve">Setting </w:t>
      </w:r>
      <w:r w:rsidR="00FD1741">
        <w:t>–</w:t>
      </w:r>
      <w:r>
        <w:t xml:space="preserve"> </w:t>
      </w:r>
    </w:p>
    <w:p w14:paraId="00000051" w14:textId="14EFC76D" w:rsidR="00386068" w:rsidRDefault="00FA6A77">
      <w:pPr>
        <w:pStyle w:val="Heading2"/>
      </w:pPr>
      <w:r>
        <w:t xml:space="preserve">Characters biographies </w:t>
      </w:r>
      <w:r w:rsidR="00FD1741">
        <w:t>–</w:t>
      </w:r>
      <w:r>
        <w:t xml:space="preserve"> </w:t>
      </w:r>
    </w:p>
    <w:p w14:paraId="00000052" w14:textId="0909FD16" w:rsidR="00386068" w:rsidRDefault="00FA6A77">
      <w:pPr>
        <w:pStyle w:val="Heading2"/>
      </w:pPr>
      <w:bookmarkStart w:id="27" w:name="_b7n1slv9y0bk" w:colFirst="0" w:colLast="0"/>
      <w:bookmarkEnd w:id="27"/>
      <w:r>
        <w:t xml:space="preserve">Mechanics that are introduced through the story </w:t>
      </w:r>
      <w:r w:rsidR="00FD1741">
        <w:t xml:space="preserve">– </w:t>
      </w:r>
    </w:p>
    <w:p w14:paraId="00000053" w14:textId="77777777" w:rsidR="00386068" w:rsidRDefault="00FA6A77">
      <w:r>
        <w:br w:type="page"/>
      </w:r>
    </w:p>
    <w:p w14:paraId="00000054" w14:textId="39E2F05F" w:rsidR="00386068" w:rsidRDefault="00FA6A77">
      <w:pPr>
        <w:pStyle w:val="Heading1"/>
        <w:jc w:val="center"/>
        <w:rPr>
          <w:color w:val="666666"/>
        </w:rPr>
      </w:pPr>
      <w:bookmarkStart w:id="28" w:name="_xpspkicfzn8v" w:colFirst="0" w:colLast="0"/>
      <w:bookmarkEnd w:id="28"/>
      <w:r>
        <w:rPr>
          <w:color w:val="666666"/>
        </w:rPr>
        <w:lastRenderedPageBreak/>
        <w:t>Art</w:t>
      </w:r>
    </w:p>
    <w:p w14:paraId="087C8F4C" w14:textId="5D64F103" w:rsidR="00BC3F35" w:rsidRDefault="00BC3F35" w:rsidP="00BC3F35">
      <w:pPr>
        <w:pStyle w:val="Heading2"/>
      </w:pPr>
      <w:r>
        <w:t xml:space="preserve">Themes </w:t>
      </w:r>
      <w:r w:rsidR="00FD1741">
        <w:t>–</w:t>
      </w:r>
      <w:r>
        <w:t xml:space="preserve"> </w:t>
      </w:r>
    </w:p>
    <w:p w14:paraId="2D920212" w14:textId="3FB8547B" w:rsidR="00BC3F35" w:rsidRDefault="00BC3F35" w:rsidP="00BC3F35">
      <w:pPr>
        <w:pStyle w:val="Heading2"/>
      </w:pPr>
      <w:r>
        <w:t>Characters –</w:t>
      </w:r>
    </w:p>
    <w:p w14:paraId="1D8DDA29" w14:textId="6FBBF270" w:rsidR="00BC3F35" w:rsidRDefault="00BC3F35" w:rsidP="00BC3F35">
      <w:pPr>
        <w:pStyle w:val="Heading2"/>
      </w:pPr>
      <w:r>
        <w:t xml:space="preserve">Placeholder </w:t>
      </w:r>
      <w:r w:rsidR="00FD1741">
        <w:t>–</w:t>
      </w:r>
      <w:r>
        <w:t xml:space="preserve"> </w:t>
      </w:r>
    </w:p>
    <w:p w14:paraId="522C4EBE" w14:textId="77777777" w:rsidR="00BC3F35" w:rsidRPr="00BC3F35" w:rsidRDefault="00BC3F35" w:rsidP="00BC3F35"/>
    <w:p w14:paraId="00000055" w14:textId="2A75D9B5" w:rsidR="00386068" w:rsidRDefault="00BC3F35">
      <w:pPr>
        <w:pStyle w:val="Heading1"/>
        <w:jc w:val="center"/>
        <w:rPr>
          <w:color w:val="666666"/>
        </w:rPr>
      </w:pPr>
      <w:r>
        <w:rPr>
          <w:color w:val="666666"/>
        </w:rPr>
        <w:t>Audio</w:t>
      </w:r>
    </w:p>
    <w:p w14:paraId="23FA0A4F" w14:textId="53B11A69" w:rsidR="00BC3F35" w:rsidRDefault="00BC3F35" w:rsidP="00BC3F35">
      <w:pPr>
        <w:pStyle w:val="Heading2"/>
      </w:pPr>
      <w:r>
        <w:t xml:space="preserve">Music </w:t>
      </w:r>
      <w:r w:rsidR="00E0461E">
        <w:t>–</w:t>
      </w:r>
      <w:r>
        <w:t xml:space="preserve"> </w:t>
      </w:r>
    </w:p>
    <w:p w14:paraId="694C6F72" w14:textId="2A9205A2" w:rsidR="00E0461E" w:rsidRDefault="00E0461E" w:rsidP="00E0461E">
      <w:pPr>
        <w:rPr>
          <w:rFonts w:ascii="Century" w:hAnsi="Century"/>
        </w:rPr>
      </w:pPr>
      <w:r>
        <w:rPr>
          <w:rFonts w:ascii="Century" w:hAnsi="Century"/>
        </w:rPr>
        <w:t xml:space="preserve">Music will be non-diegetic. Regarding style, it will be orchestral, featuring mainly dark and heroic elements in different areas of the game, also taking features from music during the Middle Ages such </w:t>
      </w:r>
      <w:r w:rsidR="00972E49">
        <w:rPr>
          <w:rFonts w:ascii="Century" w:hAnsi="Century"/>
        </w:rPr>
        <w:t>as organum and fusing them with intense music.</w:t>
      </w:r>
      <w:r>
        <w:rPr>
          <w:rFonts w:ascii="Century" w:hAnsi="Century"/>
        </w:rPr>
        <w:t xml:space="preserve"> </w:t>
      </w:r>
      <w:r w:rsidR="00972E49">
        <w:rPr>
          <w:rFonts w:ascii="Century" w:hAnsi="Century"/>
        </w:rPr>
        <w:t>Chanting was also a feature of music during the Middle Ages, so combining this with the boss’ ritual will be effective in portraying the scene and suspending the disbelief of the player.</w:t>
      </w:r>
      <w:r w:rsidR="00BA3FB8">
        <w:rPr>
          <w:rFonts w:ascii="Century" w:hAnsi="Century"/>
        </w:rPr>
        <w:t xml:space="preserve"> This decision was made in order to contribute to the experience of a medieval-fantasy universe.</w:t>
      </w:r>
    </w:p>
    <w:p w14:paraId="5BBB7024" w14:textId="40C9F0F1" w:rsidR="00972E49" w:rsidRDefault="00972E49" w:rsidP="00E0461E">
      <w:pPr>
        <w:rPr>
          <w:rFonts w:ascii="Century" w:hAnsi="Century"/>
        </w:rPr>
      </w:pPr>
    </w:p>
    <w:p w14:paraId="19EB5515" w14:textId="251B785A" w:rsidR="00972E49" w:rsidRDefault="00972E49" w:rsidP="00972E49">
      <w:pPr>
        <w:rPr>
          <w:rFonts w:ascii="Century" w:hAnsi="Century"/>
        </w:rPr>
      </w:pPr>
      <w:r>
        <w:rPr>
          <w:rFonts w:ascii="Century" w:hAnsi="Century"/>
        </w:rPr>
        <w:t>Additionally, the music will adapt to various parameters in the game through utilising FMOD Studio. For instance, the boss fight will be accompanied by a piece of music that adapts to the boss’ health. In this case, t</w:t>
      </w:r>
      <w:r w:rsidRPr="00972E49">
        <w:rPr>
          <w:rFonts w:ascii="Century" w:hAnsi="Century"/>
        </w:rPr>
        <w:t>he music will adapt through a BossHP parameter: as the boss’ health parameter decreases, the music becomes increasingly intense via fading in additional layers of the music or transitioning into a different section when the boss’ health reaches key points (such as 75% health, 50% health, 25% health, etc.)</w:t>
      </w:r>
      <w:r>
        <w:rPr>
          <w:rFonts w:ascii="Century" w:hAnsi="Century"/>
        </w:rPr>
        <w:t>. The piece will</w:t>
      </w:r>
      <w:r w:rsidRPr="00972E49">
        <w:rPr>
          <w:rFonts w:ascii="Century" w:hAnsi="Century"/>
        </w:rPr>
        <w:t xml:space="preserve"> shift between</w:t>
      </w:r>
      <w:r>
        <w:rPr>
          <w:rFonts w:ascii="Century" w:hAnsi="Century"/>
        </w:rPr>
        <w:t xml:space="preserve"> dark and heroic</w:t>
      </w:r>
      <w:r w:rsidRPr="00972E49">
        <w:rPr>
          <w:rFonts w:ascii="Century" w:hAnsi="Century"/>
        </w:rPr>
        <w:t xml:space="preserve"> throughout the battle, which makes sense because the heroism could portray that the player is saving the world (and therefore is being heroic), but the darkness could portray that the boss is demonic and powerful.</w:t>
      </w:r>
      <w:r>
        <w:rPr>
          <w:rFonts w:ascii="Century" w:hAnsi="Century"/>
        </w:rPr>
        <w:t xml:space="preserve"> </w:t>
      </w:r>
      <w:r w:rsidRPr="00972E49">
        <w:rPr>
          <w:rFonts w:ascii="Century" w:hAnsi="Century"/>
        </w:rPr>
        <w:t>Th</w:t>
      </w:r>
      <w:r>
        <w:rPr>
          <w:rFonts w:ascii="Century" w:hAnsi="Century"/>
        </w:rPr>
        <w:t>is</w:t>
      </w:r>
      <w:r w:rsidRPr="00972E49">
        <w:rPr>
          <w:rFonts w:ascii="Century" w:hAnsi="Century"/>
        </w:rPr>
        <w:t xml:space="preserve"> piece will begin with a grand homophonic motif to introduce the boss, but then decrease in intensity to represent the early stage of the battle where it has begun but no blow has been struck yet.</w:t>
      </w:r>
    </w:p>
    <w:p w14:paraId="29E4CA45" w14:textId="49308E09" w:rsidR="00972E49" w:rsidRDefault="00972E49" w:rsidP="00972E49">
      <w:pPr>
        <w:rPr>
          <w:rFonts w:ascii="Century" w:hAnsi="Century"/>
        </w:rPr>
      </w:pPr>
    </w:p>
    <w:p w14:paraId="66C5C85B" w14:textId="142B8FFB" w:rsidR="00972E49" w:rsidRDefault="00972E49" w:rsidP="00972E49">
      <w:pPr>
        <w:rPr>
          <w:rFonts w:ascii="Century" w:hAnsi="Century"/>
        </w:rPr>
      </w:pPr>
      <w:r>
        <w:rPr>
          <w:rFonts w:ascii="Century" w:hAnsi="Century"/>
        </w:rPr>
        <w:t xml:space="preserve">There will also be music for large rooms where the objective would take longer to complete, though this music will be more subtle </w:t>
      </w:r>
      <w:r w:rsidR="00FD1741">
        <w:rPr>
          <w:rFonts w:ascii="Century" w:hAnsi="Century"/>
        </w:rPr>
        <w:t>to not heavily distract the player. In combat-oriented rooms, the music will adapt to the number of enemies engaged in combat with the player, so when more enemies surround the player, it is more intense (which will be done by fading in additional layers such as additional percussion and/or ostinatos).</w:t>
      </w:r>
    </w:p>
    <w:p w14:paraId="1F80F76B" w14:textId="77777777" w:rsidR="00FD1741" w:rsidRDefault="00FD1741" w:rsidP="00E0461E">
      <w:pPr>
        <w:rPr>
          <w:rFonts w:ascii="Century" w:hAnsi="Century"/>
        </w:rPr>
      </w:pPr>
    </w:p>
    <w:p w14:paraId="4ED0736F" w14:textId="02F019C1" w:rsidR="00E0461E" w:rsidRPr="00E0461E" w:rsidRDefault="00FD1741" w:rsidP="00E0461E">
      <w:pPr>
        <w:rPr>
          <w:rFonts w:ascii="Century" w:hAnsi="Century"/>
        </w:rPr>
      </w:pPr>
      <w:r>
        <w:rPr>
          <w:rFonts w:ascii="Century" w:hAnsi="Century"/>
        </w:rPr>
        <w:lastRenderedPageBreak/>
        <w:t>A musical cue will also play approximately thirty seconds before the boss finishes the ritual, which will contribute to the player’s experience because it will raise intensity by reminding the player of the timer; it serves as a warning that the player is about to lose. This cue will be dark and chaotic, potentially atonal, which would reflect the ritual’s completion.</w:t>
      </w:r>
    </w:p>
    <w:p w14:paraId="59F0FB61" w14:textId="139DA115" w:rsidR="00FD1741" w:rsidRDefault="00FD1741" w:rsidP="00FD1741">
      <w:pPr>
        <w:pStyle w:val="Heading2"/>
      </w:pPr>
      <w:r>
        <w:t xml:space="preserve">Sound effects – </w:t>
      </w:r>
    </w:p>
    <w:p w14:paraId="04D10EE3" w14:textId="2E518EB7" w:rsidR="00504C17" w:rsidRPr="00504C17" w:rsidRDefault="00504C17" w:rsidP="00FD1741">
      <w:pPr>
        <w:rPr>
          <w:rFonts w:ascii="Century" w:hAnsi="Century"/>
        </w:rPr>
      </w:pPr>
      <w:r w:rsidRPr="00504C17">
        <w:rPr>
          <w:rFonts w:ascii="Century" w:hAnsi="Century"/>
        </w:rPr>
        <w:t>There will be sound effects for player movement (chainmail and leather armour) which will contribute to the suspension of disbelief in the player. Further regarding movement, there will be a variety of footstep sounds that will change depending on the material that is stepped on. This will help communicate movement because it can serve as a substitute for the player not being able to see their legs.</w:t>
      </w:r>
    </w:p>
    <w:p w14:paraId="09DCC0E6" w14:textId="77777777" w:rsidR="00504C17" w:rsidRPr="00504C17" w:rsidRDefault="00504C17" w:rsidP="00FD1741">
      <w:pPr>
        <w:rPr>
          <w:rFonts w:ascii="Century" w:hAnsi="Century"/>
        </w:rPr>
      </w:pPr>
    </w:p>
    <w:p w14:paraId="75C97153" w14:textId="3C10637F" w:rsidR="00504C17" w:rsidRDefault="00504C17" w:rsidP="00FD1741">
      <w:pPr>
        <w:rPr>
          <w:rFonts w:ascii="Century" w:hAnsi="Century"/>
        </w:rPr>
      </w:pPr>
      <w:r w:rsidRPr="00504C17">
        <w:rPr>
          <w:rFonts w:ascii="Century" w:hAnsi="Century"/>
        </w:rPr>
        <w:t xml:space="preserve">Additionally, </w:t>
      </w:r>
      <w:r>
        <w:rPr>
          <w:rFonts w:ascii="Century" w:hAnsi="Century"/>
        </w:rPr>
        <w:t>SFX</w:t>
      </w:r>
      <w:r w:rsidRPr="00504C17">
        <w:rPr>
          <w:rFonts w:ascii="Century" w:hAnsi="Century"/>
        </w:rPr>
        <w:t xml:space="preserve"> for the swinging of the </w:t>
      </w:r>
      <w:r>
        <w:rPr>
          <w:rFonts w:ascii="Century" w:hAnsi="Century"/>
        </w:rPr>
        <w:t>player’</w:t>
      </w:r>
      <w:r w:rsidRPr="00504C17">
        <w:rPr>
          <w:rFonts w:ascii="Century" w:hAnsi="Century"/>
        </w:rPr>
        <w:t>s sword a</w:t>
      </w:r>
      <w:r>
        <w:rPr>
          <w:rFonts w:ascii="Century" w:hAnsi="Century"/>
        </w:rPr>
        <w:t>re needed, and this will be</w:t>
      </w:r>
      <w:r w:rsidRPr="00504C17">
        <w:rPr>
          <w:rFonts w:ascii="Century" w:hAnsi="Century"/>
        </w:rPr>
        <w:t xml:space="preserve"> randomise</w:t>
      </w:r>
      <w:r>
        <w:rPr>
          <w:rFonts w:ascii="Century" w:hAnsi="Century"/>
        </w:rPr>
        <w:t>d</w:t>
      </w:r>
      <w:r w:rsidRPr="00504C17">
        <w:rPr>
          <w:rFonts w:ascii="Century" w:hAnsi="Century"/>
        </w:rPr>
        <w:t xml:space="preserve"> through FMOD</w:t>
      </w:r>
      <w:r>
        <w:rPr>
          <w:rFonts w:ascii="Century" w:hAnsi="Century"/>
        </w:rPr>
        <w:t>. There will also be SFX for the collision of the sword with the enemies. S</w:t>
      </w:r>
      <w:r w:rsidRPr="00504C17">
        <w:rPr>
          <w:rFonts w:ascii="Century" w:hAnsi="Century"/>
        </w:rPr>
        <w:t>imilar sounds for</w:t>
      </w:r>
      <w:r>
        <w:rPr>
          <w:rFonts w:ascii="Century" w:hAnsi="Century"/>
        </w:rPr>
        <w:t xml:space="preserve"> </w:t>
      </w:r>
      <w:r w:rsidRPr="00504C17">
        <w:rPr>
          <w:rFonts w:ascii="Century" w:hAnsi="Century"/>
        </w:rPr>
        <w:t>enemy weapons</w:t>
      </w:r>
      <w:r>
        <w:rPr>
          <w:rFonts w:ascii="Century" w:hAnsi="Century"/>
        </w:rPr>
        <w:t xml:space="preserve"> will also be necessary</w:t>
      </w:r>
      <w:r w:rsidRPr="00504C17">
        <w:rPr>
          <w:rFonts w:ascii="Century" w:hAnsi="Century"/>
        </w:rPr>
        <w:t>, such as an arrow being launched from a bow and subsequent sounds of an arrow hitting or missing the playe</w:t>
      </w:r>
      <w:r>
        <w:rPr>
          <w:rFonts w:ascii="Century" w:hAnsi="Century"/>
        </w:rPr>
        <w:t xml:space="preserve">r. </w:t>
      </w:r>
      <w:r w:rsidRPr="00504C17">
        <w:rPr>
          <w:rFonts w:ascii="Century" w:hAnsi="Century"/>
        </w:rPr>
        <w:t>Further considering weaponry, distinct and powerful sounds for the boss’ sledgehammer</w:t>
      </w:r>
      <w:r>
        <w:rPr>
          <w:rFonts w:ascii="Century" w:hAnsi="Century"/>
        </w:rPr>
        <w:t xml:space="preserve"> are needed to portray the sheer scale and strength of the boss</w:t>
      </w:r>
      <w:r w:rsidRPr="00504C17">
        <w:rPr>
          <w:rFonts w:ascii="Century" w:hAnsi="Century"/>
        </w:rPr>
        <w:t>.</w:t>
      </w:r>
    </w:p>
    <w:p w14:paraId="5BC5D501" w14:textId="541A723E" w:rsidR="00504C17" w:rsidRDefault="00504C17" w:rsidP="00FD1741">
      <w:pPr>
        <w:rPr>
          <w:rFonts w:ascii="Century" w:hAnsi="Century"/>
        </w:rPr>
      </w:pPr>
    </w:p>
    <w:p w14:paraId="159D9269" w14:textId="45FBD354" w:rsidR="00504C17" w:rsidRPr="00504C17" w:rsidRDefault="00504C17" w:rsidP="00FD1741">
      <w:pPr>
        <w:rPr>
          <w:rFonts w:ascii="Century" w:hAnsi="Century"/>
        </w:rPr>
      </w:pPr>
      <w:r>
        <w:rPr>
          <w:rFonts w:ascii="Century" w:hAnsi="Century"/>
        </w:rPr>
        <w:t>UI Sounds will also be created for hovering over and clicking on the buttons.</w:t>
      </w:r>
    </w:p>
    <w:p w14:paraId="26DA714D" w14:textId="68E70C90" w:rsidR="00FD1741" w:rsidRDefault="00FD1741" w:rsidP="00FD1741">
      <w:pPr>
        <w:pStyle w:val="Heading2"/>
      </w:pPr>
      <w:r>
        <w:t>Ambience –</w:t>
      </w:r>
    </w:p>
    <w:p w14:paraId="544B871B" w14:textId="3D3867D7" w:rsidR="00BA3FB8" w:rsidRPr="00BA3FB8" w:rsidRDefault="00504C17" w:rsidP="00BA3FB8">
      <w:pPr>
        <w:rPr>
          <w:rFonts w:ascii="Century" w:hAnsi="Century"/>
        </w:rPr>
      </w:pPr>
      <w:r w:rsidRPr="00BA3FB8">
        <w:rPr>
          <w:rFonts w:ascii="Century" w:hAnsi="Century"/>
        </w:rPr>
        <w:t>In simulating the area of a dark crypt full of undead skeletons, the ambience will be composed of distant rattling bones, ominous wind and rat squeaks.</w:t>
      </w:r>
      <w:r w:rsidR="00BA3FB8" w:rsidRPr="00BA3FB8">
        <w:rPr>
          <w:rFonts w:ascii="Century" w:hAnsi="Century"/>
        </w:rPr>
        <w:t xml:space="preserve"> These will enrich the atmosphere of the ominous crypt.</w:t>
      </w:r>
    </w:p>
    <w:p w14:paraId="37F4850A" w14:textId="77777777" w:rsidR="00BA3FB8" w:rsidRPr="00BA3FB8" w:rsidRDefault="00BA3FB8" w:rsidP="00BA3FB8">
      <w:pPr>
        <w:rPr>
          <w:rFonts w:ascii="Century" w:hAnsi="Century"/>
        </w:rPr>
      </w:pPr>
    </w:p>
    <w:p w14:paraId="0D157647" w14:textId="6D0AC655" w:rsidR="00BA3FB8" w:rsidRPr="00BA3FB8" w:rsidRDefault="00BA3FB8" w:rsidP="00BA3FB8">
      <w:pPr>
        <w:rPr>
          <w:rFonts w:ascii="Century" w:hAnsi="Century"/>
        </w:rPr>
      </w:pPr>
      <w:r w:rsidRPr="00BA3FB8">
        <w:rPr>
          <w:rFonts w:ascii="Century" w:hAnsi="Century"/>
        </w:rPr>
        <w:t>In the late-game, there will be rhythmically rattling bones to portray the ritual nearing completion, utilising musique-concr</w:t>
      </w:r>
      <m:oMath>
        <m:acc>
          <m:accPr>
            <m:chr m:val="̀"/>
            <m:ctrlPr>
              <w:rPr>
                <w:rFonts w:ascii="Cambria Math" w:hAnsi="Cambria Math"/>
              </w:rPr>
            </m:ctrlPr>
          </m:accPr>
          <m:e>
            <m:r>
              <m:rPr>
                <m:sty m:val="p"/>
              </m:rPr>
              <w:rPr>
                <w:rFonts w:ascii="Cambria Math" w:hAnsi="Cambria Math"/>
              </w:rPr>
              <m:t>e</m:t>
            </m:r>
          </m:e>
        </m:acc>
      </m:oMath>
      <w:r w:rsidRPr="00BA3FB8">
        <w:rPr>
          <w:rFonts w:ascii="Century" w:hAnsi="Century"/>
        </w:rPr>
        <w:t>te which would create tension in this stage of the game.</w:t>
      </w:r>
    </w:p>
    <w:p w14:paraId="02D9E25B" w14:textId="0B672DEE" w:rsidR="00504C17" w:rsidRPr="00504C17" w:rsidRDefault="00504C17" w:rsidP="00504C17"/>
    <w:p w14:paraId="2489277B" w14:textId="1E00B244" w:rsidR="00FD1741" w:rsidRDefault="00FD1741" w:rsidP="00FD1741">
      <w:pPr>
        <w:pStyle w:val="Heading2"/>
      </w:pPr>
      <w:r>
        <w:t xml:space="preserve">Voiceover – </w:t>
      </w:r>
    </w:p>
    <w:p w14:paraId="1BC391A1" w14:textId="77777777" w:rsidR="00BA3FB8" w:rsidRPr="00BA3FB8" w:rsidRDefault="00BA3FB8" w:rsidP="00BA3FB8"/>
    <w:p w14:paraId="0CE8AD81" w14:textId="385F53F5" w:rsidR="00FD1741" w:rsidRDefault="00FD1741" w:rsidP="00FD1741">
      <w:pPr>
        <w:pStyle w:val="Heading2"/>
      </w:pPr>
    </w:p>
    <w:p w14:paraId="062DBEB6" w14:textId="77777777" w:rsidR="00BC3F35" w:rsidRPr="00BC3F35" w:rsidRDefault="00BC3F35" w:rsidP="00BC3F35"/>
    <w:p w14:paraId="00000056" w14:textId="77777777" w:rsidR="00386068" w:rsidRDefault="00FA6A77">
      <w:pPr>
        <w:pStyle w:val="Heading1"/>
        <w:jc w:val="center"/>
        <w:rPr>
          <w:color w:val="666666"/>
        </w:rPr>
      </w:pPr>
      <w:bookmarkStart w:id="29" w:name="_74ot46xhcfo" w:colFirst="0" w:colLast="0"/>
      <w:bookmarkEnd w:id="29"/>
      <w:r>
        <w:rPr>
          <w:color w:val="666666"/>
        </w:rPr>
        <w:t>Bibliography / Image sources</w:t>
      </w:r>
    </w:p>
    <w:p w14:paraId="00000057" w14:textId="77777777" w:rsidR="00386068" w:rsidRDefault="00386068">
      <w:pPr>
        <w:rPr>
          <w:rFonts w:ascii="Open Sans" w:eastAsia="Open Sans" w:hAnsi="Open Sans" w:cs="Open Sans"/>
          <w:sz w:val="20"/>
          <w:szCs w:val="20"/>
          <w:highlight w:val="white"/>
        </w:rPr>
      </w:pPr>
    </w:p>
    <w:p w14:paraId="00000058" w14:textId="77777777" w:rsidR="00386068" w:rsidRDefault="00386068">
      <w:pPr>
        <w:jc w:val="center"/>
        <w:rPr>
          <w:rFonts w:ascii="Open Sans" w:eastAsia="Open Sans" w:hAnsi="Open Sans" w:cs="Open Sans"/>
          <w:sz w:val="20"/>
          <w:szCs w:val="20"/>
          <w:highlight w:val="white"/>
        </w:rPr>
      </w:pPr>
    </w:p>
    <w:sectPr w:rsidR="00386068">
      <w:headerReference w:type="default" r:id="rId15"/>
      <w:footerReference w:type="default" r:id="rId16"/>
      <w:pgSz w:w="11909" w:h="16834"/>
      <w:pgMar w:top="1440" w:right="1440" w:bottom="1440" w:left="1440" w:header="28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9E980" w14:textId="77777777" w:rsidR="00044EF4" w:rsidRDefault="00044EF4">
      <w:pPr>
        <w:spacing w:line="240" w:lineRule="auto"/>
      </w:pPr>
      <w:r>
        <w:separator/>
      </w:r>
    </w:p>
  </w:endnote>
  <w:endnote w:type="continuationSeparator" w:id="0">
    <w:p w14:paraId="6890B964" w14:textId="77777777" w:rsidR="00044EF4" w:rsidRDefault="00044E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C" w14:textId="138A3A89" w:rsidR="00386068" w:rsidRDefault="00FA6A77">
    <w:pPr>
      <w:jc w:val="right"/>
    </w:pPr>
    <w:r>
      <w:fldChar w:fldCharType="begin"/>
    </w:r>
    <w:r>
      <w:instrText>PAGE</w:instrText>
    </w:r>
    <w:r>
      <w:fldChar w:fldCharType="separate"/>
    </w:r>
    <w:r w:rsidR="00521A8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0D510" w14:textId="77777777" w:rsidR="00044EF4" w:rsidRDefault="00044EF4">
      <w:pPr>
        <w:spacing w:line="240" w:lineRule="auto"/>
      </w:pPr>
      <w:r>
        <w:separator/>
      </w:r>
    </w:p>
  </w:footnote>
  <w:footnote w:type="continuationSeparator" w:id="0">
    <w:p w14:paraId="619756A8" w14:textId="77777777" w:rsidR="00044EF4" w:rsidRDefault="00044E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9" w14:textId="4F377D71" w:rsidR="00386068" w:rsidRDefault="00FA6A77">
    <w:pPr>
      <w:rPr>
        <w:rFonts w:ascii="Proxima Nova" w:eastAsia="Proxima Nova" w:hAnsi="Proxima Nova" w:cs="Proxima Nova"/>
        <w:b/>
        <w:i/>
      </w:rPr>
    </w:pPr>
    <w:r>
      <w:rPr>
        <w:rFonts w:ascii="Proxima Nova" w:eastAsia="Proxima Nova" w:hAnsi="Proxima Nova" w:cs="Proxima Nova"/>
        <w:b/>
        <w:i/>
      </w:rPr>
      <w:t>GAM1</w:t>
    </w:r>
    <w:r w:rsidR="00BC3F35">
      <w:rPr>
        <w:rFonts w:ascii="Proxima Nova" w:eastAsia="Proxima Nova" w:hAnsi="Proxima Nova" w:cs="Proxima Nova"/>
        <w:b/>
        <w:i/>
      </w:rPr>
      <w:t>3</w:t>
    </w:r>
    <w:r>
      <w:rPr>
        <w:rFonts w:ascii="Proxima Nova" w:eastAsia="Proxima Nova" w:hAnsi="Proxima Nova" w:cs="Proxima Nova"/>
        <w:b/>
        <w:i/>
      </w:rPr>
      <w:t>0 - Group Marked Project</w:t>
    </w:r>
  </w:p>
  <w:p w14:paraId="0000005A" w14:textId="77777777" w:rsidR="00386068" w:rsidRDefault="00FA6A77">
    <w:pPr>
      <w:rPr>
        <w:rFonts w:ascii="Helvetica Neue" w:eastAsia="Helvetica Neue" w:hAnsi="Helvetica Neue" w:cs="Helvetica Neue"/>
        <w:b/>
        <w:i/>
        <w:color w:val="666666"/>
      </w:rPr>
    </w:pPr>
    <w:r>
      <w:rPr>
        <w:rFonts w:ascii="Helvetica Neue" w:eastAsia="Helvetica Neue" w:hAnsi="Helvetica Neue" w:cs="Helvetica Neue"/>
        <w:b/>
        <w:i/>
        <w:color w:val="666666"/>
      </w:rPr>
      <w:t>Team 1 - GD + HP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B1443"/>
    <w:multiLevelType w:val="hybridMultilevel"/>
    <w:tmpl w:val="18F4B3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EAD6C49"/>
    <w:multiLevelType w:val="hybridMultilevel"/>
    <w:tmpl w:val="D91EE0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F312058"/>
    <w:multiLevelType w:val="hybridMultilevel"/>
    <w:tmpl w:val="0360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197D72"/>
    <w:multiLevelType w:val="hybridMultilevel"/>
    <w:tmpl w:val="924880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C1C710F"/>
    <w:multiLevelType w:val="hybridMultilevel"/>
    <w:tmpl w:val="3D44C0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8CD1B3D"/>
    <w:multiLevelType w:val="hybridMultilevel"/>
    <w:tmpl w:val="600041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068"/>
    <w:rsid w:val="00044EF4"/>
    <w:rsid w:val="00052F65"/>
    <w:rsid w:val="000A2A9E"/>
    <w:rsid w:val="0010441E"/>
    <w:rsid w:val="00177A00"/>
    <w:rsid w:val="001E36E5"/>
    <w:rsid w:val="002103B7"/>
    <w:rsid w:val="00274BB2"/>
    <w:rsid w:val="0036709F"/>
    <w:rsid w:val="00386068"/>
    <w:rsid w:val="003A3994"/>
    <w:rsid w:val="003B1C06"/>
    <w:rsid w:val="00404389"/>
    <w:rsid w:val="00450EA3"/>
    <w:rsid w:val="00504C17"/>
    <w:rsid w:val="00521A85"/>
    <w:rsid w:val="006362B7"/>
    <w:rsid w:val="0065467E"/>
    <w:rsid w:val="007C07BE"/>
    <w:rsid w:val="007E3405"/>
    <w:rsid w:val="008E672E"/>
    <w:rsid w:val="00950BB9"/>
    <w:rsid w:val="0097146B"/>
    <w:rsid w:val="00972E49"/>
    <w:rsid w:val="009A7F36"/>
    <w:rsid w:val="009D3DDB"/>
    <w:rsid w:val="00AC0946"/>
    <w:rsid w:val="00AC1161"/>
    <w:rsid w:val="00AE7642"/>
    <w:rsid w:val="00B24A48"/>
    <w:rsid w:val="00B76A70"/>
    <w:rsid w:val="00BA3FB8"/>
    <w:rsid w:val="00BC3F35"/>
    <w:rsid w:val="00C16510"/>
    <w:rsid w:val="00CA6C98"/>
    <w:rsid w:val="00D21BE8"/>
    <w:rsid w:val="00D8038D"/>
    <w:rsid w:val="00D94E65"/>
    <w:rsid w:val="00DB52E3"/>
    <w:rsid w:val="00E0461E"/>
    <w:rsid w:val="00E41792"/>
    <w:rsid w:val="00E6712A"/>
    <w:rsid w:val="00F3544E"/>
    <w:rsid w:val="00FA6A77"/>
    <w:rsid w:val="00FC4803"/>
    <w:rsid w:val="00FD1741"/>
    <w:rsid w:val="00FE4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B38A8"/>
  <w15:docId w15:val="{C508BF10-2E12-4E79-8F12-8B7A157D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Proxima Nova" w:eastAsia="Proxima Nova" w:hAnsi="Proxima Nova" w:cs="Proxima Nova"/>
      <w:b/>
      <w:color w:val="FF0000"/>
      <w:sz w:val="40"/>
      <w:szCs w:val="40"/>
    </w:rPr>
  </w:style>
  <w:style w:type="paragraph" w:styleId="Heading2">
    <w:name w:val="heading 2"/>
    <w:basedOn w:val="Normal"/>
    <w:next w:val="Normal"/>
    <w:uiPriority w:val="9"/>
    <w:unhideWhenUsed/>
    <w:qFormat/>
    <w:pPr>
      <w:keepNext/>
      <w:keepLines/>
      <w:spacing w:before="360" w:after="120"/>
      <w:outlineLvl w:val="1"/>
    </w:pPr>
    <w:rPr>
      <w:rFonts w:ascii="Proxima Nova" w:eastAsia="Proxima Nova" w:hAnsi="Proxima Nova" w:cs="Proxima Nova"/>
      <w:sz w:val="28"/>
      <w:szCs w:val="28"/>
    </w:rPr>
  </w:style>
  <w:style w:type="paragraph" w:styleId="Heading3">
    <w:name w:val="heading 3"/>
    <w:basedOn w:val="Normal"/>
    <w:next w:val="Normal"/>
    <w:uiPriority w:val="9"/>
    <w:unhideWhenUsed/>
    <w:qFormat/>
    <w:pPr>
      <w:keepNext/>
      <w:keepLines/>
      <w:spacing w:before="320" w:after="80"/>
      <w:outlineLvl w:val="2"/>
    </w:pPr>
    <w:rPr>
      <w:rFonts w:ascii="Proxima Nova" w:eastAsia="Proxima Nova" w:hAnsi="Proxima Nova" w:cs="Proxima Nova"/>
      <w:b/>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ind w:left="720" w:hanging="360"/>
      <w:jc w:val="center"/>
    </w:pPr>
    <w:rPr>
      <w:rFonts w:ascii="Proxima Nova" w:eastAsia="Proxima Nova" w:hAnsi="Proxima Nova" w:cs="Proxima Nova"/>
      <w:sz w:val="52"/>
      <w:szCs w:val="52"/>
    </w:rPr>
  </w:style>
  <w:style w:type="paragraph" w:styleId="Subtitle">
    <w:name w:val="Subtitle"/>
    <w:basedOn w:val="Normal"/>
    <w:next w:val="Normal"/>
    <w:uiPriority w:val="11"/>
    <w:qFormat/>
    <w:pPr>
      <w:keepNext/>
      <w:keepLines/>
      <w:spacing w:after="320"/>
      <w:jc w:val="center"/>
    </w:pPr>
    <w:rPr>
      <w:rFonts w:ascii="Proxima Nova" w:eastAsia="Proxima Nova" w:hAnsi="Proxima Nova" w:cs="Proxima Nova"/>
      <w:color w:val="FF0000"/>
      <w:sz w:val="30"/>
      <w:szCs w:val="30"/>
    </w:rPr>
  </w:style>
  <w:style w:type="paragraph" w:styleId="Header">
    <w:name w:val="header"/>
    <w:basedOn w:val="Normal"/>
    <w:link w:val="HeaderChar"/>
    <w:uiPriority w:val="99"/>
    <w:unhideWhenUsed/>
    <w:rsid w:val="00BC3F35"/>
    <w:pPr>
      <w:tabs>
        <w:tab w:val="center" w:pos="4513"/>
        <w:tab w:val="right" w:pos="9026"/>
      </w:tabs>
      <w:spacing w:line="240" w:lineRule="auto"/>
    </w:pPr>
  </w:style>
  <w:style w:type="character" w:customStyle="1" w:styleId="HeaderChar">
    <w:name w:val="Header Char"/>
    <w:basedOn w:val="DefaultParagraphFont"/>
    <w:link w:val="Header"/>
    <w:uiPriority w:val="99"/>
    <w:rsid w:val="00BC3F35"/>
  </w:style>
  <w:style w:type="paragraph" w:styleId="Footer">
    <w:name w:val="footer"/>
    <w:basedOn w:val="Normal"/>
    <w:link w:val="FooterChar"/>
    <w:uiPriority w:val="99"/>
    <w:unhideWhenUsed/>
    <w:rsid w:val="00BC3F35"/>
    <w:pPr>
      <w:tabs>
        <w:tab w:val="center" w:pos="4513"/>
        <w:tab w:val="right" w:pos="9026"/>
      </w:tabs>
      <w:spacing w:line="240" w:lineRule="auto"/>
    </w:pPr>
  </w:style>
  <w:style w:type="character" w:customStyle="1" w:styleId="FooterChar">
    <w:name w:val="Footer Char"/>
    <w:basedOn w:val="DefaultParagraphFont"/>
    <w:link w:val="Footer"/>
    <w:uiPriority w:val="99"/>
    <w:rsid w:val="00BC3F35"/>
  </w:style>
  <w:style w:type="paragraph" w:styleId="ListParagraph">
    <w:name w:val="List Paragraph"/>
    <w:basedOn w:val="Normal"/>
    <w:uiPriority w:val="34"/>
    <w:qFormat/>
    <w:rsid w:val="009D3D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A72A9-0208-4CFA-88BE-D1DFFABF7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15</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DENNIS</dc:creator>
  <cp:lastModifiedBy>George Dennis</cp:lastModifiedBy>
  <cp:revision>13</cp:revision>
  <dcterms:created xsi:type="dcterms:W3CDTF">2020-01-09T15:49:00Z</dcterms:created>
  <dcterms:modified xsi:type="dcterms:W3CDTF">2020-03-04T10:20:00Z</dcterms:modified>
</cp:coreProperties>
</file>