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INTERN · T.B.V. RVB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Verantwoording projectbegroting 2027</w:t>
      </w:r>
    </w:p>
    <w:p>
      <w:pPr>
        <w:spacing w:after="20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(30626-0003) · 11 augustus 2026 · Pim de Burger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Met het programma Klant in Beeld maakt Cito BV de beweging van reactief leverancier naar proactieve strategische partner, met outside-in — wat klanten werkelijk nodig hebben — als leidend principe. De begroting 2027 is de tweede jaarschijf van het gekozen vijfjarige programma (totaal € 1.459.500), met gefaseerde CRM-bouw en een beheersbare jaarlast.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2027 is het realisatiejaar: de bouw van het cross-sectorale CRM-klantdashboard met de eerste bronsysteemintegraties (€ 197.000), het eerste trainingsblok gespreksvaardigheid voor ± 80 medewerkers (€ 39.500) en de verdere verankering van leiderschap en klantprocessen (€ 58.000, plus € 7.000 onvoorzien). Totaal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Alle bedragen zijn herleidbaar naar marktbenchmarks en de onderliggende programmadata.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Daarnaast vraagt 2027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± 3.500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(≈ € 261.000 tegen interne kostprijstarieven), apart inzichtelijk gemaakt en gedragen vanuit de reguliere personeelsbegroting. Dit is de bewust geplande piek van het programma: brede trainingsdeelname en de CRM-realisatie vallen in hetzelfde jaar; voor de meeste betrokkenen gaat het om 24 uur trainingsdeelname op jaarbasis.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Mijlpaal eind 2027: alle sectoren werken actief met het nieuwe klantbeeld en het programma draait zelfstandig in de lijnorganisatie.</w:t>
      </w:r>
    </w:p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Volledige onderbouwing en bronverwijzingen: Toelichting projectbegroting 2027 (bijlage).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2026-08-11T08:13:22.655Z</dcterms:created>
  <dcterms:modified xsi:type="dcterms:W3CDTF">2026-08-11T08:13:22.655Z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