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18FE" w14:textId="77777777" w:rsidR="00BC42B2" w:rsidRDefault="00BC42B2" w:rsidP="00BC42B2">
      <w:pPr>
        <w:pStyle w:val="Odstavce20"/>
      </w:pPr>
      <w:r>
        <w:t>Účel rozlehlých sítí (WAN) je propojit vzdálené lokality nebo sítě, které jsou geograficky vzdálené od sebe. WAN se používají pro komunikaci mezi různými pobočkami jedné organizace nebo pro propojení různých organizací, které potřebují sdílet data a zdroje.</w:t>
      </w:r>
    </w:p>
    <w:p w14:paraId="5689B751" w14:textId="77777777" w:rsidR="00BC42B2" w:rsidRDefault="00BC42B2" w:rsidP="00BC42B2">
      <w:pPr>
        <w:pStyle w:val="Odstavce20"/>
      </w:pPr>
      <w:r>
        <w:t xml:space="preserve">Komunikace v rámci rozlehlých sítí (WAN) probíhá přes veřejné sítě, jako je </w:t>
      </w:r>
      <w:proofErr w:type="gramStart"/>
      <w:r>
        <w:t>Internet</w:t>
      </w:r>
      <w:proofErr w:type="gramEnd"/>
      <w:r>
        <w:t>, a využívá různé síťové protokoly a technologie, jako jsou MPLS (</w:t>
      </w:r>
      <w:proofErr w:type="spellStart"/>
      <w:r>
        <w:t>Multiprotocol</w:t>
      </w:r>
      <w:proofErr w:type="spellEnd"/>
      <w:r>
        <w:t xml:space="preserve"> Label </w:t>
      </w:r>
      <w:proofErr w:type="spellStart"/>
      <w:r>
        <w:t>Switching</w:t>
      </w:r>
      <w:proofErr w:type="spellEnd"/>
      <w:r>
        <w:t xml:space="preserve">), </w:t>
      </w:r>
      <w:proofErr w:type="spellStart"/>
      <w:r>
        <w:t>Frame</w:t>
      </w:r>
      <w:proofErr w:type="spellEnd"/>
      <w:r>
        <w:t xml:space="preserve"> </w:t>
      </w:r>
      <w:proofErr w:type="spellStart"/>
      <w:r>
        <w:t>Relay</w:t>
      </w:r>
      <w:proofErr w:type="spellEnd"/>
      <w:r>
        <w:t>, ATM (</w:t>
      </w:r>
      <w:proofErr w:type="spellStart"/>
      <w:r>
        <w:t>Asynchronous</w:t>
      </w:r>
      <w:proofErr w:type="spellEnd"/>
      <w:r>
        <w:t xml:space="preserve"> Transfer Mode) nebo Ethernet.</w:t>
      </w:r>
    </w:p>
    <w:p w14:paraId="7C4A7F9B" w14:textId="77777777" w:rsidR="00BC42B2" w:rsidRDefault="00BC42B2" w:rsidP="00BC42B2">
      <w:pPr>
        <w:pStyle w:val="Nadpis1"/>
      </w:pPr>
      <w:r>
        <w:t xml:space="preserve">Běžné možnosti připojení k WAN a </w:t>
      </w:r>
      <w:proofErr w:type="gramStart"/>
      <w:r>
        <w:t>Internetu</w:t>
      </w:r>
      <w:proofErr w:type="gramEnd"/>
      <w:r>
        <w:t xml:space="preserve"> zahrnují:</w:t>
      </w:r>
    </w:p>
    <w:p w14:paraId="510E4DB3" w14:textId="77777777" w:rsidR="00BC42B2" w:rsidRDefault="00BC42B2" w:rsidP="00BC42B2">
      <w:pPr>
        <w:pStyle w:val="Odstavce20"/>
      </w:pPr>
      <w:r>
        <w:t>Dedikované linky: Jsou to fyzické spojení mezi dvěma místy, která jsou výhradně vyhrazena pro přenos dat mezi nimi. Příklady zahrnují T1 nebo E1 linky, optické vlákno nebo mikrovlnné spoje.</w:t>
      </w:r>
    </w:p>
    <w:p w14:paraId="2CC7B78D" w14:textId="77777777" w:rsidR="00BC42B2" w:rsidRDefault="00BC42B2" w:rsidP="00BC42B2">
      <w:pPr>
        <w:pStyle w:val="Odstavce20"/>
      </w:pPr>
      <w:r>
        <w:t>MPLS (</w:t>
      </w:r>
      <w:proofErr w:type="spellStart"/>
      <w:r>
        <w:t>Multiprotocol</w:t>
      </w:r>
      <w:proofErr w:type="spellEnd"/>
      <w:r>
        <w:t xml:space="preserve"> Label </w:t>
      </w:r>
      <w:proofErr w:type="spellStart"/>
      <w:r>
        <w:t>Switching</w:t>
      </w:r>
      <w:proofErr w:type="spellEnd"/>
      <w:r>
        <w:t>): Je technologie, která využívá síťových uzlů zvaných MPLS přepínače pro přenos dat mezi různými lokalitami. MPLS je často používán pro propojení poboček v rámci jedné organizace.</w:t>
      </w:r>
    </w:p>
    <w:p w14:paraId="04D968CE" w14:textId="77777777" w:rsidR="00BC42B2" w:rsidRDefault="00BC42B2" w:rsidP="00BC42B2">
      <w:pPr>
        <w:pStyle w:val="Odstavce20"/>
      </w:pPr>
      <w:r>
        <w:t>Internetové připojení: Používá veřejnou síť Internetu pro přenos dat mezi různými místy. Internetové připojení je obvykle levnější, ale může mít nižší záruky výkonu a bezpečnosti než dedikované linky nebo MPLS.</w:t>
      </w:r>
    </w:p>
    <w:p w14:paraId="23964C61" w14:textId="77777777" w:rsidR="00BC42B2" w:rsidRDefault="00BC42B2" w:rsidP="00BC42B2">
      <w:pPr>
        <w:pStyle w:val="Nadpis1"/>
      </w:pPr>
      <w:r>
        <w:t xml:space="preserve">Hierarchie poskytovatelů připojení k </w:t>
      </w:r>
      <w:proofErr w:type="gramStart"/>
      <w:r>
        <w:t>Internetu</w:t>
      </w:r>
      <w:proofErr w:type="gramEnd"/>
      <w:r>
        <w:t xml:space="preserve"> (ISP) zahrnuje několik úrovní:</w:t>
      </w:r>
    </w:p>
    <w:p w14:paraId="57FCD8CA" w14:textId="77777777" w:rsidR="00BC42B2" w:rsidRDefault="00BC42B2" w:rsidP="00BC42B2">
      <w:pPr>
        <w:pStyle w:val="Odstavce20"/>
      </w:pPr>
      <w:proofErr w:type="spellStart"/>
      <w:r>
        <w:t>Tier</w:t>
      </w:r>
      <w:proofErr w:type="spellEnd"/>
      <w:r>
        <w:t xml:space="preserve"> 1 ISP: Jsou to největší a nejvýkonnější ISP, které mají globální dosah a nezávislé připojení k celému </w:t>
      </w:r>
      <w:proofErr w:type="gramStart"/>
      <w:r>
        <w:t>Internetu</w:t>
      </w:r>
      <w:proofErr w:type="gramEnd"/>
      <w:r>
        <w:t xml:space="preserve">. </w:t>
      </w:r>
      <w:proofErr w:type="spellStart"/>
      <w:r>
        <w:t>Tier</w:t>
      </w:r>
      <w:proofErr w:type="spellEnd"/>
      <w:r>
        <w:t xml:space="preserve"> 1 ISP jsou propojeni mezi sebou a nepotřebují </w:t>
      </w:r>
      <w:proofErr w:type="spellStart"/>
      <w:r>
        <w:t>peeringové</w:t>
      </w:r>
      <w:proofErr w:type="spellEnd"/>
      <w:r>
        <w:t xml:space="preserve"> smlouvy s ostatními ISP.</w:t>
      </w:r>
    </w:p>
    <w:p w14:paraId="1A159607" w14:textId="77777777" w:rsidR="00BC42B2" w:rsidRDefault="00BC42B2" w:rsidP="00BC42B2">
      <w:pPr>
        <w:pStyle w:val="Odstavce20"/>
      </w:pPr>
      <w:proofErr w:type="spellStart"/>
      <w:r>
        <w:t>Tier</w:t>
      </w:r>
      <w:proofErr w:type="spellEnd"/>
      <w:r>
        <w:t xml:space="preserve"> 2 ISP: Jsou menší než </w:t>
      </w:r>
      <w:proofErr w:type="spellStart"/>
      <w:r>
        <w:t>Tier</w:t>
      </w:r>
      <w:proofErr w:type="spellEnd"/>
      <w:r>
        <w:t xml:space="preserve"> 1 ISP a mohou mít regionální nebo národní pokrytí. </w:t>
      </w:r>
      <w:proofErr w:type="spellStart"/>
      <w:r>
        <w:t>Tier</w:t>
      </w:r>
      <w:proofErr w:type="spellEnd"/>
      <w:r>
        <w:t xml:space="preserve"> 2 ISP se propojují s </w:t>
      </w:r>
      <w:proofErr w:type="spellStart"/>
      <w:r>
        <w:t>Tier</w:t>
      </w:r>
      <w:proofErr w:type="spellEnd"/>
      <w:r>
        <w:t xml:space="preserve"> 1 ISP nebo s jinými </w:t>
      </w:r>
      <w:proofErr w:type="spellStart"/>
      <w:r>
        <w:t>Tier</w:t>
      </w:r>
      <w:proofErr w:type="spellEnd"/>
      <w:r>
        <w:t xml:space="preserve"> 2 ISP pomocí </w:t>
      </w:r>
      <w:proofErr w:type="spellStart"/>
      <w:r>
        <w:t>peeringových</w:t>
      </w:r>
      <w:proofErr w:type="spellEnd"/>
      <w:r>
        <w:t xml:space="preserve"> smluv nebo nákupem přístupu k </w:t>
      </w:r>
      <w:proofErr w:type="gramStart"/>
      <w:r>
        <w:t>Internetu</w:t>
      </w:r>
      <w:proofErr w:type="gramEnd"/>
      <w:r>
        <w:t xml:space="preserve"> od </w:t>
      </w:r>
      <w:proofErr w:type="spellStart"/>
      <w:r>
        <w:t>Tier</w:t>
      </w:r>
      <w:proofErr w:type="spellEnd"/>
      <w:r>
        <w:t xml:space="preserve"> 1 ISP.</w:t>
      </w:r>
    </w:p>
    <w:p w14:paraId="49293973" w14:textId="77777777" w:rsidR="00BC42B2" w:rsidRDefault="00BC42B2" w:rsidP="00BC42B2">
      <w:pPr>
        <w:pStyle w:val="Odstavce20"/>
      </w:pPr>
      <w:proofErr w:type="spellStart"/>
      <w:r>
        <w:t>Tier</w:t>
      </w:r>
      <w:proofErr w:type="spellEnd"/>
      <w:r>
        <w:t xml:space="preserve"> 3 ISP: Jsou nejmenší ISP, kteří poskytují přístup k </w:t>
      </w:r>
      <w:proofErr w:type="gramStart"/>
      <w:r>
        <w:t>Internetu</w:t>
      </w:r>
      <w:proofErr w:type="gramEnd"/>
      <w:r>
        <w:t xml:space="preserve"> pouze v určitých lokalitách nebo regionech. </w:t>
      </w:r>
      <w:proofErr w:type="spellStart"/>
      <w:r>
        <w:t>Tier</w:t>
      </w:r>
      <w:proofErr w:type="spellEnd"/>
      <w:r>
        <w:t xml:space="preserve"> 3 ISP mohou nakupovat přístup k </w:t>
      </w:r>
      <w:proofErr w:type="gramStart"/>
      <w:r>
        <w:t>Internetu</w:t>
      </w:r>
      <w:proofErr w:type="gramEnd"/>
      <w:r>
        <w:t xml:space="preserve"> od </w:t>
      </w:r>
      <w:proofErr w:type="spellStart"/>
      <w:r>
        <w:t>Tier</w:t>
      </w:r>
      <w:proofErr w:type="spellEnd"/>
      <w:r>
        <w:t xml:space="preserve"> 1 nebo </w:t>
      </w:r>
      <w:proofErr w:type="spellStart"/>
      <w:r>
        <w:t>Tier</w:t>
      </w:r>
      <w:proofErr w:type="spellEnd"/>
      <w:r>
        <w:t xml:space="preserve"> 2 ISP.</w:t>
      </w:r>
    </w:p>
    <w:p w14:paraId="3971FE1F" w14:textId="77777777" w:rsidR="00BC42B2" w:rsidRDefault="00BC42B2" w:rsidP="00BC42B2">
      <w:pPr>
        <w:pStyle w:val="Nadpis1"/>
      </w:pPr>
      <w:r>
        <w:t>Přínosy virtuálních privátních s</w:t>
      </w:r>
      <w:r>
        <w:t xml:space="preserve"> </w:t>
      </w:r>
      <w:proofErr w:type="spellStart"/>
      <w:r>
        <w:t>ítí</w:t>
      </w:r>
      <w:proofErr w:type="spellEnd"/>
      <w:r>
        <w:t xml:space="preserve"> (VPN) zahrnují:</w:t>
      </w:r>
    </w:p>
    <w:p w14:paraId="652EAB79" w14:textId="77777777" w:rsidR="00BC42B2" w:rsidRDefault="00BC42B2" w:rsidP="00BC42B2">
      <w:pPr>
        <w:pStyle w:val="Odstavce20"/>
      </w:pPr>
      <w:r>
        <w:t xml:space="preserve">Bezpečnost: VPN umožňují šifrování dat, která se přenášejí mezi </w:t>
      </w:r>
      <w:proofErr w:type="spellStart"/>
      <w:r>
        <w:t>síťmi</w:t>
      </w:r>
      <w:proofErr w:type="spellEnd"/>
      <w:r>
        <w:t xml:space="preserve">, což zajišťuje vyšší úroveň ochrany dat a soukromí. To je zvláště důležité pro komunikaci přes veřejné sítě, jako je </w:t>
      </w:r>
      <w:proofErr w:type="gramStart"/>
      <w:r>
        <w:t>Internet</w:t>
      </w:r>
      <w:proofErr w:type="gramEnd"/>
      <w:r>
        <w:t>, kde mohou být data vystavena riziku odposlechu nebo útokům.</w:t>
      </w:r>
    </w:p>
    <w:p w14:paraId="4A753459" w14:textId="77777777" w:rsidR="00BC42B2" w:rsidRDefault="00BC42B2" w:rsidP="00BC42B2">
      <w:pPr>
        <w:pStyle w:val="Odstavce20"/>
      </w:pPr>
      <w:r>
        <w:t xml:space="preserve">Soukromí: VPN umožňují organizacím vytvořit soukromou síť na veřejném </w:t>
      </w:r>
      <w:proofErr w:type="gramStart"/>
      <w:r>
        <w:t>Internetu</w:t>
      </w:r>
      <w:proofErr w:type="gramEnd"/>
      <w:r>
        <w:t>, což umožňuje výměnu dat mezi různými lokalitami nebo pobočkami organizace bez nutnosti sdílet data s veřejnou sítí.</w:t>
      </w:r>
    </w:p>
    <w:p w14:paraId="0D6609AF" w14:textId="77777777" w:rsidR="00BC42B2" w:rsidRDefault="00BC42B2" w:rsidP="00BC42B2">
      <w:pPr>
        <w:pStyle w:val="Odstavce20"/>
      </w:pPr>
      <w:r>
        <w:t>Propojení vzdálených lokalit: VPN umožňují propojení vzdálených lokalit nebo poboček organizace, což umožňuje efektivnější komunikaci, spolupráci a sdílení dat.</w:t>
      </w:r>
    </w:p>
    <w:p w14:paraId="1E8E3FC4" w14:textId="77777777" w:rsidR="00BC42B2" w:rsidRDefault="00BC42B2" w:rsidP="00BC42B2">
      <w:pPr>
        <w:pStyle w:val="Odstavce20"/>
      </w:pPr>
      <w:r>
        <w:t>Snadná správa: VPN poskytují centralizovanou správu a kontrolu nad přístupem do sítě, což usnadňuje správu sítě a zajišťuje dodržování bezpečnostních politik.</w:t>
      </w:r>
    </w:p>
    <w:p w14:paraId="5230F6BA" w14:textId="77777777" w:rsidR="00BC42B2" w:rsidRDefault="00BC42B2" w:rsidP="00BC42B2">
      <w:pPr>
        <w:pStyle w:val="Nadpis1"/>
      </w:pPr>
      <w:r>
        <w:t>Existují různé typy virtuálních privátních sítí (VPN), včetně:</w:t>
      </w:r>
    </w:p>
    <w:p w14:paraId="3B762413" w14:textId="77777777" w:rsidR="00BC42B2" w:rsidRDefault="00BC42B2" w:rsidP="00BC42B2">
      <w:pPr>
        <w:pStyle w:val="Odstavce20"/>
      </w:pPr>
      <w:proofErr w:type="spellStart"/>
      <w:r>
        <w:t>Site</w:t>
      </w:r>
      <w:proofErr w:type="spellEnd"/>
      <w:r>
        <w:t>-to-</w:t>
      </w:r>
      <w:proofErr w:type="spellStart"/>
      <w:r>
        <w:t>Site</w:t>
      </w:r>
      <w:proofErr w:type="spellEnd"/>
      <w:r>
        <w:t xml:space="preserve"> VPN: Také nazývané jako LAN-to-LAN VPN, umožňují propojení dvou nebo více sítí na různých místech, jako jsou pobočky organizace, přes veřejný </w:t>
      </w:r>
      <w:proofErr w:type="gramStart"/>
      <w:r>
        <w:t>Internet</w:t>
      </w:r>
      <w:proofErr w:type="gramEnd"/>
      <w:r>
        <w:t>. Data jsou šifrována a přenášena mezi sítěmi, což umožňuje bezpečnou komunikaci mezi vzdálenými lokalitami.</w:t>
      </w:r>
    </w:p>
    <w:p w14:paraId="3E52B2F6" w14:textId="77777777" w:rsidR="00BC42B2" w:rsidRDefault="00BC42B2" w:rsidP="00BC42B2">
      <w:pPr>
        <w:pStyle w:val="Odstavce20"/>
      </w:pPr>
      <w:proofErr w:type="spellStart"/>
      <w:r>
        <w:t>Remote</w:t>
      </w:r>
      <w:proofErr w:type="spellEnd"/>
      <w:r>
        <w:t xml:space="preserve"> Access VPN: Umožňují individuálním uživatelům nebo vzdáleným zařízením, jako jsou mobilní telefony nebo notebooky, přístup do interní sítě organizace přes veřejný </w:t>
      </w:r>
      <w:proofErr w:type="gramStart"/>
      <w:r>
        <w:t>Internet</w:t>
      </w:r>
      <w:proofErr w:type="gramEnd"/>
      <w:r>
        <w:t xml:space="preserve">. Uživatelé se obvykle autentizují a připojují pomocí VPN klienta, který </w:t>
      </w:r>
      <w:proofErr w:type="gramStart"/>
      <w:r>
        <w:t>vytváří</w:t>
      </w:r>
      <w:proofErr w:type="gramEnd"/>
      <w:r>
        <w:t xml:space="preserve"> šifrované spojení do interní sítě.</w:t>
      </w:r>
    </w:p>
    <w:p w14:paraId="05A85AD7" w14:textId="77777777" w:rsidR="00BC42B2" w:rsidRDefault="00BC42B2" w:rsidP="00BC42B2">
      <w:pPr>
        <w:pStyle w:val="Odstavce20"/>
      </w:pPr>
      <w:r>
        <w:lastRenderedPageBreak/>
        <w:t>Extranet VPN: Umožňují organizacím vytvářet bezpečné spojení s externími partnery, dodavateli nebo zákazníky, aby mohly sdílet určitá data nebo zdroje.</w:t>
      </w:r>
    </w:p>
    <w:p w14:paraId="2802DD95" w14:textId="77777777" w:rsidR="00BC42B2" w:rsidRDefault="00BC42B2" w:rsidP="00BC42B2">
      <w:pPr>
        <w:pStyle w:val="Odstavce20"/>
      </w:pPr>
      <w:r>
        <w:t xml:space="preserve">Cloud VPN: Umožňují organizacím vytvářet propojení mezi interní sítí a cloudovými službami nebo poskytovateli cloudových služeb, což umožňuje bezpečný přístup k datům nebo </w:t>
      </w:r>
      <w:proofErr w:type="spellStart"/>
      <w:r>
        <w:t>aplikcím</w:t>
      </w:r>
      <w:proofErr w:type="spellEnd"/>
      <w:r>
        <w:t xml:space="preserve"> v cloudovém prostředí.</w:t>
      </w:r>
    </w:p>
    <w:p w14:paraId="10FB6630" w14:textId="77777777" w:rsidR="00BC42B2" w:rsidRDefault="00BC42B2" w:rsidP="00BC42B2">
      <w:pPr>
        <w:pStyle w:val="Odstavce20"/>
      </w:pPr>
      <w:r>
        <w:t>Přínosy virtuálních privátních sítí (VPN) zahrnují zvýšenou bezpečnost a soukromí dat, možnost propojení vzdálených lokalit, snadnou správu a centralizovanou kontrolu, a možnost propojení s externími partnery nebo cloudovými službami. VPN umožňují organizacím rozšířit svou síťovou infrastrukturu a poskytovat bezpečný a soukromý přístup k interním zdrojům a službám.</w:t>
      </w:r>
    </w:p>
    <w:p w14:paraId="178BF6BD" w14:textId="77777777" w:rsidR="00BC42B2" w:rsidRDefault="00BC42B2" w:rsidP="00BC42B2">
      <w:pPr>
        <w:pStyle w:val="Odstavce20"/>
      </w:pPr>
      <w:r>
        <w:t xml:space="preserve">Nicméně, mezi nevýhody VPN </w:t>
      </w:r>
      <w:proofErr w:type="gramStart"/>
      <w:r>
        <w:t>patří</w:t>
      </w:r>
      <w:proofErr w:type="gramEnd"/>
      <w:r>
        <w:t xml:space="preserve"> potenciálně nižší rychlost spojení kvůli šifrování dat, vyšší nároky na konfiguraci a správu, a náklady na implementaci a provoz. Některé VPN také mohou vyžadovat speciální hardwarovou nebo softwarovou podporu.</w:t>
      </w:r>
    </w:p>
    <w:p w14:paraId="6850FB89" w14:textId="1750DB6B" w:rsidR="00BC42B2" w:rsidRPr="00BC42B2" w:rsidRDefault="00BC42B2" w:rsidP="00BC42B2">
      <w:pPr>
        <w:pStyle w:val="Odstavce20"/>
      </w:pPr>
      <w:r>
        <w:t>Celkově lze říci, že VPN jsou užitečným nástrojem pro organizace, které potřebují zabezpečený a soukromý přístup k interním zdrojům a službám přes veřejné sítě, jako je Internet, a umožňují efektivní komunikaci mezi vzdálenými lokalitami nebo externími partnery.</w:t>
      </w:r>
    </w:p>
    <w:p w14:paraId="0BBE4207" w14:textId="77777777" w:rsidR="002633D3" w:rsidRDefault="002633D3"/>
    <w:sectPr w:rsidR="002633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IBM Plex Sans">
    <w:altName w:val="Corbel"/>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B84"/>
    <w:multiLevelType w:val="hybridMultilevel"/>
    <w:tmpl w:val="7ACA03FC"/>
    <w:lvl w:ilvl="0" w:tplc="44AABC08">
      <w:start w:val="1"/>
      <w:numFmt w:val="bullet"/>
      <w:pStyle w:val="Odstavce20"/>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51806E5"/>
    <w:multiLevelType w:val="multilevel"/>
    <w:tmpl w:val="7A62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291C94"/>
    <w:multiLevelType w:val="multilevel"/>
    <w:tmpl w:val="1D40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1F09C2"/>
    <w:multiLevelType w:val="multilevel"/>
    <w:tmpl w:val="372A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C3317"/>
    <w:multiLevelType w:val="multilevel"/>
    <w:tmpl w:val="60D0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883167">
    <w:abstractNumId w:val="4"/>
  </w:num>
  <w:num w:numId="2" w16cid:durableId="432016925">
    <w:abstractNumId w:val="2"/>
  </w:num>
  <w:num w:numId="3" w16cid:durableId="1107627704">
    <w:abstractNumId w:val="1"/>
  </w:num>
  <w:num w:numId="4" w16cid:durableId="1758867864">
    <w:abstractNumId w:val="3"/>
  </w:num>
  <w:num w:numId="5" w16cid:durableId="1920627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B2"/>
    <w:rsid w:val="00000E3E"/>
    <w:rsid w:val="000D6BF7"/>
    <w:rsid w:val="002633D3"/>
    <w:rsid w:val="00BC42B2"/>
    <w:rsid w:val="00F70AC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99A8"/>
  <w15:chartTrackingRefBased/>
  <w15:docId w15:val="{5132FFD8-4251-423C-B655-99BAB8D9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C42B2"/>
    <w:pPr>
      <w:keepNext/>
      <w:keepLines/>
      <w:spacing w:before="240" w:after="0" w:line="300" w:lineRule="auto"/>
      <w:outlineLvl w:val="0"/>
    </w:pPr>
    <w:rPr>
      <w:rFonts w:asciiTheme="majorHAnsi" w:eastAsiaTheme="majorEastAsia" w:hAnsiTheme="majorHAnsi" w:cstheme="majorBidi"/>
      <w:b/>
      <w:color w:val="4472C4" w:themeColor="accent1"/>
      <w:kern w:val="0"/>
      <w:sz w:val="32"/>
      <w:szCs w:val="32"/>
      <w14:ligatures w14:val="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BC42B2"/>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Nadpis1Char">
    <w:name w:val="Nadpis 1 Char"/>
    <w:basedOn w:val="Standardnpsmoodstavce"/>
    <w:link w:val="Nadpis1"/>
    <w:uiPriority w:val="9"/>
    <w:rsid w:val="00BC42B2"/>
    <w:rPr>
      <w:rFonts w:asciiTheme="majorHAnsi" w:eastAsiaTheme="majorEastAsia" w:hAnsiTheme="majorHAnsi" w:cstheme="majorBidi"/>
      <w:b/>
      <w:color w:val="4472C4" w:themeColor="accent1"/>
      <w:kern w:val="0"/>
      <w:sz w:val="32"/>
      <w:szCs w:val="32"/>
      <w14:ligatures w14:val="none"/>
    </w:rPr>
  </w:style>
  <w:style w:type="paragraph" w:customStyle="1" w:styleId="Odstavce20">
    <w:name w:val="Odstavce 2.0"/>
    <w:basedOn w:val="Normln"/>
    <w:link w:val="Odstavce20Char"/>
    <w:qFormat/>
    <w:rsid w:val="00BC42B2"/>
    <w:pPr>
      <w:numPr>
        <w:numId w:val="5"/>
      </w:numPr>
      <w:spacing w:after="0" w:line="300" w:lineRule="auto"/>
      <w:ind w:left="714" w:hanging="357"/>
    </w:pPr>
    <w:rPr>
      <w:rFonts w:ascii="IBM Plex Sans" w:hAnsi="IBM Plex Sans"/>
      <w:color w:val="2F5496" w:themeColor="accent1" w:themeShade="BF"/>
      <w:kern w:val="0"/>
      <w:sz w:val="18"/>
      <w14:ligatures w14:val="none"/>
    </w:rPr>
  </w:style>
  <w:style w:type="character" w:customStyle="1" w:styleId="Odstavce20Char">
    <w:name w:val="Odstavce 2.0 Char"/>
    <w:basedOn w:val="Standardnpsmoodstavce"/>
    <w:link w:val="Odstavce20"/>
    <w:rsid w:val="00BC42B2"/>
    <w:rPr>
      <w:rFonts w:ascii="IBM Plex Sans" w:hAnsi="IBM Plex Sans"/>
      <w:color w:val="2F5496" w:themeColor="accent1" w:themeShade="BF"/>
      <w:kern w:val="0"/>
      <w:sz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46483">
      <w:bodyDiv w:val="1"/>
      <w:marLeft w:val="0"/>
      <w:marRight w:val="0"/>
      <w:marTop w:val="0"/>
      <w:marBottom w:val="0"/>
      <w:divBdr>
        <w:top w:val="none" w:sz="0" w:space="0" w:color="auto"/>
        <w:left w:val="none" w:sz="0" w:space="0" w:color="auto"/>
        <w:bottom w:val="none" w:sz="0" w:space="0" w:color="auto"/>
        <w:right w:val="none" w:sz="0" w:space="0" w:color="auto"/>
      </w:divBdr>
    </w:div>
    <w:div w:id="2068214183">
      <w:bodyDiv w:val="1"/>
      <w:marLeft w:val="0"/>
      <w:marRight w:val="0"/>
      <w:marTop w:val="0"/>
      <w:marBottom w:val="0"/>
      <w:divBdr>
        <w:top w:val="none" w:sz="0" w:space="0" w:color="auto"/>
        <w:left w:val="none" w:sz="0" w:space="0" w:color="auto"/>
        <w:bottom w:val="none" w:sz="0" w:space="0" w:color="auto"/>
        <w:right w:val="none" w:sz="0" w:space="0" w:color="auto"/>
      </w:divBdr>
    </w:div>
    <w:div w:id="214017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658</Words>
  <Characters>3889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1</cp:revision>
  <dcterms:created xsi:type="dcterms:W3CDTF">2023-04-25T15:47:00Z</dcterms:created>
  <dcterms:modified xsi:type="dcterms:W3CDTF">2023-04-25T15:49:00Z</dcterms:modified>
</cp:coreProperties>
</file>