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F90A" w14:textId="77777777" w:rsidR="00751BE3" w:rsidRDefault="00751BE3" w:rsidP="00441320">
      <w:pPr>
        <w:pStyle w:val="Nadpis1"/>
      </w:pPr>
      <w:r>
        <w:t>Běžné hrozby, zranitelnosti a útoky v lokální síti mohou zahrnovat:</w:t>
      </w:r>
    </w:p>
    <w:p w14:paraId="42BDCD7F" w14:textId="77777777" w:rsidR="00751BE3" w:rsidRDefault="00751BE3" w:rsidP="00441320">
      <w:pPr>
        <w:pStyle w:val="Odstavce20"/>
      </w:pPr>
      <w:r>
        <w:t>Odposlech komunikace: Útočník může odposlechnout komunikaci mezi zařízeními v lokální síti, což může způsobit únik citlivých informací, jako jsou uživatelská jména, hesla nebo data.</w:t>
      </w:r>
    </w:p>
    <w:p w14:paraId="06816B50" w14:textId="77777777" w:rsidR="00751BE3" w:rsidRDefault="00751BE3" w:rsidP="00441320">
      <w:pPr>
        <w:pStyle w:val="Odstavce20"/>
      </w:pPr>
      <w:r>
        <w:t>Podvržení zpráv: Útočník může podvrhnout zprávy nebo data v síti a získat tak neoprávněný přístup nebo provést útok na cílové zařízení.</w:t>
      </w:r>
    </w:p>
    <w:p w14:paraId="2DFE9E4D" w14:textId="77777777" w:rsidR="00751BE3" w:rsidRDefault="00751BE3" w:rsidP="00441320">
      <w:pPr>
        <w:pStyle w:val="Odstavce20"/>
      </w:pPr>
      <w:r>
        <w:t xml:space="preserve">ARP </w:t>
      </w:r>
      <w:proofErr w:type="spellStart"/>
      <w:r>
        <w:t>spoofing</w:t>
      </w:r>
      <w:proofErr w:type="spellEnd"/>
      <w:r>
        <w:t xml:space="preserve">: Útočník může podvrhnout ARP odpovědi a změnit </w:t>
      </w:r>
      <w:proofErr w:type="spellStart"/>
      <w:r>
        <w:t>mapping</w:t>
      </w:r>
      <w:proofErr w:type="spellEnd"/>
      <w:r>
        <w:t xml:space="preserve"> MAC adres na IP adresy, což může vést k odklonění komunikace nebo snadnému odposlechu komunikace.</w:t>
      </w:r>
    </w:p>
    <w:p w14:paraId="1C0BB954" w14:textId="77777777" w:rsidR="00751BE3" w:rsidRDefault="00751BE3" w:rsidP="00441320">
      <w:pPr>
        <w:pStyle w:val="Odstavce20"/>
      </w:pPr>
      <w:r>
        <w:t xml:space="preserve">MAC </w:t>
      </w:r>
      <w:proofErr w:type="spellStart"/>
      <w:r>
        <w:t>flooding</w:t>
      </w:r>
      <w:proofErr w:type="spellEnd"/>
      <w:r>
        <w:t>: Útočník může zaplavit přepínač (switch) falešnými MAC adresami, což může způsobit zahlcení přepínače a odepření služeb legitimním zařízením.</w:t>
      </w:r>
    </w:p>
    <w:p w14:paraId="08D19EB1" w14:textId="77777777" w:rsidR="00751BE3" w:rsidRDefault="00751BE3" w:rsidP="00441320">
      <w:pPr>
        <w:pStyle w:val="Odstavce20"/>
      </w:pPr>
      <w:r>
        <w:t>Neautorizovaný přístup: Útočník může se pokusit získat neautorizovaný přístup k lokální síti fyzickým nebo logickým způsobem, například připojením neautorizovaného zařízení nebo použitím neplatných autentizačních údajů.</w:t>
      </w:r>
    </w:p>
    <w:p w14:paraId="2014D1E1" w14:textId="659E4305" w:rsidR="00751BE3" w:rsidRDefault="00751BE3" w:rsidP="00441320">
      <w:pPr>
        <w:pStyle w:val="Odstavce20"/>
      </w:pPr>
      <w:r>
        <w:t>Problematika autentizace a řízení přístupu k lokální síti je důležitá zejména z hlediska zabezpečení sítě. Hlavním cílem je zajistit, aby pouze oprávněné osoby a zařízení měly přístup do sítě a mohly využívat její služby. K tomu se používají různé metody autentizace a autorizace.</w:t>
      </w:r>
    </w:p>
    <w:p w14:paraId="652B6145" w14:textId="77777777" w:rsidR="00441320" w:rsidRDefault="00751BE3" w:rsidP="00441320">
      <w:pPr>
        <w:pStyle w:val="Nadpis1"/>
      </w:pPr>
      <w:r>
        <w:t>AAA (</w:t>
      </w:r>
      <w:proofErr w:type="spellStart"/>
      <w:r>
        <w:t>Authentication</w:t>
      </w:r>
      <w:proofErr w:type="spellEnd"/>
      <w:r>
        <w:t xml:space="preserve">, </w:t>
      </w:r>
      <w:proofErr w:type="spellStart"/>
      <w:r>
        <w:t>Authorization</w:t>
      </w:r>
      <w:proofErr w:type="spellEnd"/>
      <w:r>
        <w:t xml:space="preserve">, </w:t>
      </w:r>
      <w:proofErr w:type="spellStart"/>
      <w:r>
        <w:t>Accounting</w:t>
      </w:r>
      <w:proofErr w:type="spellEnd"/>
      <w:r>
        <w:t xml:space="preserve">) </w:t>
      </w:r>
    </w:p>
    <w:p w14:paraId="59C45C2F" w14:textId="3AA19DB1" w:rsidR="00751BE3" w:rsidRDefault="00751BE3" w:rsidP="00441320">
      <w:pPr>
        <w:pStyle w:val="Odstavce20"/>
      </w:pPr>
      <w:r>
        <w:t xml:space="preserve">je koncept zabezpečení sítě, který kombinuje tři funkce – autentizaci, autorizaci a účtování. Autentizace ověřuje totožnost uživatele nebo zařízení a </w:t>
      </w:r>
      <w:proofErr w:type="gramStart"/>
      <w:r>
        <w:t>ověří</w:t>
      </w:r>
      <w:proofErr w:type="gramEnd"/>
      <w:r>
        <w:t>, zda mají oprávnění k přístupu do sítě. Autorizace stanovuje, jaké zdroje v síti jsou pro uživatele nebo zařízení dostupné a jaké operace mohou provádět. Účtování sleduje použití sítě a zaznamenává informace o tom, kdo a jakou síťovou službu používá.</w:t>
      </w:r>
    </w:p>
    <w:p w14:paraId="0056EACC" w14:textId="77777777" w:rsidR="00441320" w:rsidRDefault="00751BE3" w:rsidP="00441320">
      <w:pPr>
        <w:pStyle w:val="Nadpis1"/>
      </w:pPr>
      <w:r>
        <w:t>802.1x</w:t>
      </w:r>
    </w:p>
    <w:p w14:paraId="5D1160CC" w14:textId="12F9484A" w:rsidR="00751BE3" w:rsidRDefault="00751BE3" w:rsidP="00441320">
      <w:pPr>
        <w:pStyle w:val="Odstavce20"/>
      </w:pPr>
      <w:r>
        <w:t xml:space="preserve"> je standard pro autentizaci a řízení přístupu k lokální síti. Tento standard umožňuje zabezpečit přístup do sítě pomocí autentizace uživatelů a zařízení. Při použití 802.1x se uživatelé musí přihlásit pomocí svých uživatelských jmen a hesel a pouze ti, kteří jsou úspěšně autentizováni, mají přístup do sítě.</w:t>
      </w:r>
    </w:p>
    <w:p w14:paraId="6CC1913D" w14:textId="32000CB3" w:rsidR="00751BE3" w:rsidRPr="00441320" w:rsidRDefault="00751BE3" w:rsidP="00441320">
      <w:pPr>
        <w:pStyle w:val="Odstavce20"/>
      </w:pPr>
      <w:r>
        <w:t>Použití autentizace a řízení přístupu k lokální síti je klíčové pro zabezpečení sítě. Bez těchto opatření by mohlo dojít k neoprávněnému přístupu k citlivým informacím, ke zneužití sítě nebo k útoku na síťovou infrastrukturu.</w:t>
      </w:r>
    </w:p>
    <w:p w14:paraId="58EDC00E" w14:textId="77777777" w:rsidR="00751BE3" w:rsidRDefault="00751BE3" w:rsidP="00441320">
      <w:pPr>
        <w:pStyle w:val="Nadpis1"/>
      </w:pPr>
      <w:r>
        <w:t>Bezpečnostní funkce přepínače (switch) mohou zahrnovat:</w:t>
      </w:r>
    </w:p>
    <w:p w14:paraId="33EDAC55" w14:textId="77777777" w:rsidR="00751BE3" w:rsidRDefault="00751BE3" w:rsidP="00441320">
      <w:pPr>
        <w:pStyle w:val="Odstavce20"/>
      </w:pPr>
      <w:r>
        <w:t xml:space="preserve">Port </w:t>
      </w:r>
      <w:proofErr w:type="spellStart"/>
      <w:r>
        <w:t>Security</w:t>
      </w:r>
      <w:proofErr w:type="spellEnd"/>
      <w:r>
        <w:t xml:space="preserve">: Tato funkce umožňuje definovat, které MAC adresy jsou povoleny na konkrétním portu přepínače, což pomáhá chránit síť před neautorizovaným přístupem a MAC </w:t>
      </w:r>
      <w:proofErr w:type="spellStart"/>
      <w:r>
        <w:t>flooding</w:t>
      </w:r>
      <w:proofErr w:type="spellEnd"/>
      <w:r>
        <w:t xml:space="preserve"> útoky.</w:t>
      </w:r>
    </w:p>
    <w:p w14:paraId="3FF90B27" w14:textId="77777777" w:rsidR="00751BE3" w:rsidRDefault="00751BE3" w:rsidP="00441320">
      <w:pPr>
        <w:pStyle w:val="Odstavce20"/>
      </w:pPr>
      <w:r>
        <w:t xml:space="preserve">DHCP </w:t>
      </w:r>
      <w:proofErr w:type="spellStart"/>
      <w:r>
        <w:t>Snooping</w:t>
      </w:r>
      <w:proofErr w:type="spellEnd"/>
      <w:r>
        <w:t>: Tato funkce monitoruje provoz DHCP (</w:t>
      </w:r>
      <w:proofErr w:type="spellStart"/>
      <w:r>
        <w:t>Dynamic</w:t>
      </w:r>
      <w:proofErr w:type="spellEnd"/>
      <w:r>
        <w:t xml:space="preserve">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v síti a chrání ji před</w:t>
      </w:r>
    </w:p>
    <w:p w14:paraId="59660DFB" w14:textId="45C8F83E" w:rsidR="00751BE3" w:rsidRDefault="00751BE3" w:rsidP="00441320">
      <w:pPr>
        <w:pStyle w:val="Odstavce20"/>
      </w:pPr>
      <w:r>
        <w:t xml:space="preserve">neautorizovaným DHCP serverem, který by mohl distribuovat neplatné konfigurační informace nebo získávat citlivé informace od klientů. </w:t>
      </w:r>
      <w:proofErr w:type="gramStart"/>
      <w:r>
        <w:t>( Funguje</w:t>
      </w:r>
      <w:proofErr w:type="gramEnd"/>
      <w:r>
        <w:t xml:space="preserve"> tak že </w:t>
      </w:r>
      <w:proofErr w:type="spellStart"/>
      <w:r>
        <w:t>připnač</w:t>
      </w:r>
      <w:proofErr w:type="spellEnd"/>
      <w:r>
        <w:t xml:space="preserve"> filtruje </w:t>
      </w:r>
      <w:proofErr w:type="spellStart"/>
      <w:r>
        <w:t>dhcp</w:t>
      </w:r>
      <w:proofErr w:type="spellEnd"/>
      <w:r>
        <w:t xml:space="preserve"> zprávy)</w:t>
      </w:r>
    </w:p>
    <w:p w14:paraId="3B3334BE" w14:textId="77777777" w:rsidR="00751BE3" w:rsidRDefault="00751BE3" w:rsidP="00441320">
      <w:pPr>
        <w:pStyle w:val="Odstavce20"/>
      </w:pPr>
      <w:r>
        <w:t>DAI (</w:t>
      </w:r>
      <w:proofErr w:type="spellStart"/>
      <w:r>
        <w:t>Dynamic</w:t>
      </w:r>
      <w:proofErr w:type="spellEnd"/>
      <w:r>
        <w:t xml:space="preserve"> ARP </w:t>
      </w:r>
      <w:proofErr w:type="spellStart"/>
      <w:r>
        <w:t>Inspection</w:t>
      </w:r>
      <w:proofErr w:type="spellEnd"/>
      <w:r>
        <w:t>): Tato funkce monitoruje provoz ARP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v síti a chrání ji před ARP </w:t>
      </w:r>
      <w:proofErr w:type="spellStart"/>
      <w:r>
        <w:t>spoofing</w:t>
      </w:r>
      <w:proofErr w:type="spellEnd"/>
      <w:r>
        <w:t xml:space="preserve"> útoky tím, že ověřuje, že MAC adresy v ARP zprávách odpovídají IP adresám registrovaným v tabulce ARP.</w:t>
      </w:r>
    </w:p>
    <w:p w14:paraId="367B3FB4" w14:textId="77777777" w:rsidR="00751BE3" w:rsidRDefault="00751BE3" w:rsidP="00441320">
      <w:pPr>
        <w:pStyle w:val="Odstavce20"/>
      </w:pPr>
      <w:r>
        <w:t>Port-</w:t>
      </w:r>
      <w:proofErr w:type="spellStart"/>
      <w:r>
        <w:t>Based</w:t>
      </w:r>
      <w:proofErr w:type="spellEnd"/>
      <w:r>
        <w:t xml:space="preserve"> Access </w:t>
      </w:r>
      <w:proofErr w:type="spellStart"/>
      <w:r>
        <w:t>Control</w:t>
      </w:r>
      <w:proofErr w:type="spellEnd"/>
      <w:r>
        <w:t xml:space="preserve"> (802.1x): Tato funkce umožňuje autentizaci uživatelů nebo zařízení na konkrétním portu přepínače na základě protokolu 802.1x, což umožňuje řízení přístupu do sítě na základě identifikace a autentizace uživatelů nebo zařízení.</w:t>
      </w:r>
    </w:p>
    <w:p w14:paraId="3147BEB3" w14:textId="77777777" w:rsidR="00751BE3" w:rsidRDefault="00751BE3" w:rsidP="00441320">
      <w:pPr>
        <w:pStyle w:val="Odstavce20"/>
      </w:pPr>
      <w:r>
        <w:lastRenderedPageBreak/>
        <w:t xml:space="preserve">VLAN </w:t>
      </w:r>
      <w:proofErr w:type="spellStart"/>
      <w:r>
        <w:t>Segmentation</w:t>
      </w:r>
      <w:proofErr w:type="spellEnd"/>
      <w:r>
        <w:t>: Tato funkce umožňuje rozdělení sítě na různé virtuální sítě (</w:t>
      </w:r>
      <w:proofErr w:type="spellStart"/>
      <w:r>
        <w:t>VLANy</w:t>
      </w:r>
      <w:proofErr w:type="spellEnd"/>
      <w:r>
        <w:t>), což umožňuje izolaci provozu mezi různými segmenty sítě a snižuje možnost neoprávněného přístupu nebo odposlechu komunikace.</w:t>
      </w:r>
    </w:p>
    <w:p w14:paraId="286B987E" w14:textId="77777777" w:rsidR="00751BE3" w:rsidRDefault="00751BE3" w:rsidP="00441320">
      <w:pPr>
        <w:pStyle w:val="Odstavce20"/>
      </w:pPr>
      <w:r>
        <w:t>Je důležité, aby byly tyto bezpečnostní funkce správně nakonfigurovány a spravovány, aby byla zajištěna ochrana lokální sítě před potenciálními hrozbami, zranitelnostmi a útoky. Správná konfigurace a aktualizace firmware a softwaru přepínače je rovněž důležitá pro zabezpečení sítě.</w:t>
      </w:r>
    </w:p>
    <w:p w14:paraId="6D8A7F96" w14:textId="77777777" w:rsidR="002633D3" w:rsidRDefault="002633D3"/>
    <w:sectPr w:rsidR="00263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52FA"/>
    <w:multiLevelType w:val="multilevel"/>
    <w:tmpl w:val="20C0B0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67B05"/>
    <w:multiLevelType w:val="multilevel"/>
    <w:tmpl w:val="8E4A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17342"/>
    <w:multiLevelType w:val="multilevel"/>
    <w:tmpl w:val="0AE4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061046">
    <w:abstractNumId w:val="2"/>
  </w:num>
  <w:num w:numId="2" w16cid:durableId="1832216254">
    <w:abstractNumId w:val="1"/>
  </w:num>
  <w:num w:numId="3" w16cid:durableId="870797868">
    <w:abstractNumId w:val="0"/>
  </w:num>
  <w:num w:numId="4" w16cid:durableId="2116826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E3"/>
    <w:rsid w:val="00000E3E"/>
    <w:rsid w:val="000D6BF7"/>
    <w:rsid w:val="002633D3"/>
    <w:rsid w:val="00441320"/>
    <w:rsid w:val="00751BE3"/>
    <w:rsid w:val="00A80EDF"/>
    <w:rsid w:val="00F7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38959"/>
  <w15:chartTrackingRefBased/>
  <w15:docId w15:val="{DE975FEC-195D-44BE-BE13-8066D689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41320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kern w:val="0"/>
      <w:sz w:val="32"/>
      <w:szCs w:val="32"/>
      <w14:ligatures w14:val="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41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751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441320"/>
    <w:rPr>
      <w:rFonts w:asciiTheme="majorHAnsi" w:eastAsiaTheme="majorEastAsia" w:hAnsiTheme="majorHAnsi" w:cstheme="majorBidi"/>
      <w:b/>
      <w:color w:val="4472C4" w:themeColor="accent1"/>
      <w:kern w:val="0"/>
      <w:sz w:val="32"/>
      <w:szCs w:val="32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441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dstavce20Char">
    <w:name w:val="Odstavce 2.0 Char"/>
    <w:basedOn w:val="Standardnpsmoodstavce"/>
    <w:link w:val="Odstavce20"/>
    <w:locked/>
    <w:rsid w:val="00441320"/>
    <w:rPr>
      <w:rFonts w:ascii="IBM Plex Sans" w:hAnsi="IBM Plex Sans"/>
      <w:color w:val="2F5496" w:themeColor="accent1" w:themeShade="BF"/>
      <w:kern w:val="0"/>
      <w:sz w:val="18"/>
      <w14:ligatures w14:val="none"/>
    </w:rPr>
  </w:style>
  <w:style w:type="paragraph" w:customStyle="1" w:styleId="Odstavce20">
    <w:name w:val="Odstavce 2.0"/>
    <w:basedOn w:val="Normln"/>
    <w:link w:val="Odstavce20Char"/>
    <w:qFormat/>
    <w:rsid w:val="00441320"/>
    <w:pPr>
      <w:numPr>
        <w:numId w:val="4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kern w:val="0"/>
      <w:sz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539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3</cp:revision>
  <dcterms:created xsi:type="dcterms:W3CDTF">2023-04-22T10:19:00Z</dcterms:created>
  <dcterms:modified xsi:type="dcterms:W3CDTF">2023-04-22T17:50:00Z</dcterms:modified>
</cp:coreProperties>
</file>