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2841" w14:textId="77777777" w:rsidR="00D966C1" w:rsidRDefault="00F35CB0" w:rsidP="00D966C1">
      <w:pPr>
        <w:pStyle w:val="Nadpis1"/>
      </w:pPr>
      <w:r>
        <w:t xml:space="preserve">Princip bezdrátové komunikace </w:t>
      </w:r>
    </w:p>
    <w:p w14:paraId="341B5EE6" w14:textId="187308D9" w:rsidR="00F35CB0" w:rsidRDefault="00F35CB0" w:rsidP="00D966C1">
      <w:pPr>
        <w:pStyle w:val="Odstavce20"/>
      </w:pPr>
      <w:r>
        <w:t>spočívá v přenosu dat mezi zařízeními prostřednictvím elektromagnetických vln bez potřeby fyzického spojení pomocí kabelů. Zařízení používají rádiové vlny k vytvoření bezdrátového spojení, které umožňuje přenos dat mezi zařízeními, jako jsou počítače, smartphony, tablety nebo další bezdrátová zařízení.</w:t>
      </w:r>
    </w:p>
    <w:p w14:paraId="1914785F" w14:textId="77777777" w:rsidR="00F35CB0" w:rsidRDefault="00F35CB0" w:rsidP="00D966C1">
      <w:pPr>
        <w:pStyle w:val="Nadpis1"/>
      </w:pPr>
      <w:r>
        <w:t>Přínosy bezdrátové komunikace zahrnují:</w:t>
      </w:r>
    </w:p>
    <w:p w14:paraId="415A8DAF" w14:textId="77777777" w:rsidR="00F35CB0" w:rsidRDefault="00F35CB0" w:rsidP="00D966C1">
      <w:pPr>
        <w:pStyle w:val="Odstavce20"/>
      </w:pPr>
      <w:r>
        <w:t>Mobilita: Bezdrátová komunikace umožňuje zařízením komunikovat bez omezení kabely, což umožňuje větší mobilitu uživatelů. Umožňuje uživatelům přístup k síti a komunikaci odkudkoli v dosahu bezdrátové sítě.</w:t>
      </w:r>
    </w:p>
    <w:p w14:paraId="49FA3CC1" w14:textId="77777777" w:rsidR="00F35CB0" w:rsidRDefault="00F35CB0" w:rsidP="00D966C1">
      <w:pPr>
        <w:pStyle w:val="Odstavce20"/>
      </w:pPr>
      <w:r>
        <w:t>Flexibilita: Bezdrátové sítě jsou flexibilní a mohou být snadno přizpůsobeny různým prostředím a požadavkům. Nemusíte instalovat fyzické kabely nebo se starat o jejich údržbu.</w:t>
      </w:r>
    </w:p>
    <w:p w14:paraId="1FF98B36" w14:textId="77777777" w:rsidR="00F35CB0" w:rsidRDefault="00F35CB0" w:rsidP="00D966C1">
      <w:pPr>
        <w:pStyle w:val="Odstavce20"/>
      </w:pPr>
      <w:proofErr w:type="spellStart"/>
      <w:r>
        <w:t>Skalovatelnost</w:t>
      </w:r>
      <w:proofErr w:type="spellEnd"/>
      <w:r>
        <w:t>: Bezdrátové sítě umožňují snadnou rozšiřitelnost, což umožňuje přidání nových zařízení do sítě bez nutnosti rozšiřování kabelové infrastruktury.</w:t>
      </w:r>
    </w:p>
    <w:p w14:paraId="435E5AF4" w14:textId="77777777" w:rsidR="00F35CB0" w:rsidRDefault="00F35CB0" w:rsidP="00D966C1">
      <w:pPr>
        <w:pStyle w:val="Odstavce20"/>
      </w:pPr>
      <w:r>
        <w:t xml:space="preserve">Snadná instalace: Instalace bezdrátových sítí je obvykle jednodušší a rychlejší než instalace kabelových sítí, což </w:t>
      </w:r>
      <w:proofErr w:type="gramStart"/>
      <w:r>
        <w:t>šetří</w:t>
      </w:r>
      <w:proofErr w:type="gramEnd"/>
      <w:r>
        <w:t xml:space="preserve"> čas a náklady spojené s implementací.</w:t>
      </w:r>
    </w:p>
    <w:p w14:paraId="15D40F4C" w14:textId="77777777" w:rsidR="00F35CB0" w:rsidRDefault="00F35CB0" w:rsidP="00D966C1">
      <w:pPr>
        <w:pStyle w:val="Odstavce20"/>
      </w:pPr>
      <w:r>
        <w:t>Pohodlnost: Bezdrátové sítě umožňují jednodušší a pohodlnější připojení k síti, bez nutnosti fyzického připojení kabely.</w:t>
      </w:r>
    </w:p>
    <w:p w14:paraId="035B831F" w14:textId="77777777" w:rsidR="00F35CB0" w:rsidRDefault="00F35CB0" w:rsidP="00D966C1">
      <w:pPr>
        <w:pStyle w:val="Nadpis1"/>
      </w:pPr>
      <w:r>
        <w:t>Omezení bezdrátové komunikace zahrnují:</w:t>
      </w:r>
    </w:p>
    <w:p w14:paraId="68C1EBB0" w14:textId="77777777" w:rsidR="00F35CB0" w:rsidRDefault="00F35CB0" w:rsidP="00D966C1">
      <w:pPr>
        <w:pStyle w:val="Odstavce20"/>
      </w:pPr>
      <w:r>
        <w:t>Omezený dosah: Dosah bezdrátových sítí může být omezený a závisí na mnoha faktorech, jako je síla signálu, překážky v prostoru, interference atd.</w:t>
      </w:r>
    </w:p>
    <w:p w14:paraId="727BBE50" w14:textId="77777777" w:rsidR="00F35CB0" w:rsidRDefault="00F35CB0" w:rsidP="00D966C1">
      <w:pPr>
        <w:pStyle w:val="Odstavce20"/>
      </w:pPr>
      <w:r>
        <w:t xml:space="preserve">Interference: Bezdrátové sítě mohou být náchylné k rušení a interferencím způsobeným jinými zařízeními, která používají </w:t>
      </w:r>
      <w:proofErr w:type="gramStart"/>
      <w:r>
        <w:t>stejné frekvenční pásma</w:t>
      </w:r>
      <w:proofErr w:type="gramEnd"/>
      <w:r>
        <w:t>, což může mít za následek sníženou kvalitu a stabilitu spojení.</w:t>
      </w:r>
    </w:p>
    <w:p w14:paraId="7A9FC954" w14:textId="77777777" w:rsidR="00255DDF" w:rsidRDefault="00F35CB0" w:rsidP="00D966C1">
      <w:pPr>
        <w:pStyle w:val="Odstavce20"/>
      </w:pPr>
      <w:r>
        <w:t>Bezpečnost: Bezdrátové sítě mohou být náchylné k různým bezpečnostním hrozbám, jako jsou od</w:t>
      </w:r>
      <w:r w:rsidR="00255DDF">
        <w:t xml:space="preserve"> poslech, neoprávněný přístup, útoky typu "man-in-</w:t>
      </w:r>
      <w:proofErr w:type="spellStart"/>
      <w:r w:rsidR="00255DDF">
        <w:t>the</w:t>
      </w:r>
      <w:proofErr w:type="spellEnd"/>
      <w:r w:rsidR="00255DDF">
        <w:t>-</w:t>
      </w:r>
      <w:proofErr w:type="spellStart"/>
      <w:r w:rsidR="00255DDF">
        <w:t>middle</w:t>
      </w:r>
      <w:proofErr w:type="spellEnd"/>
      <w:r w:rsidR="00255DDF">
        <w:t>" atd., což vyžaduje adekvátní bezpečnostní opatření.</w:t>
      </w:r>
    </w:p>
    <w:p w14:paraId="5EFB8DEE" w14:textId="77777777" w:rsidR="00255DDF" w:rsidRDefault="00255DDF" w:rsidP="00D966C1">
      <w:pPr>
        <w:pStyle w:val="Nadpis1"/>
      </w:pPr>
      <w:r>
        <w:t xml:space="preserve">Co se týče technologií a standardů bezdrátových sítí (WLAN), existuje několik různých standardů, které jsou používány pro bezdrátovou komunikaci. Mezi nejběžnější </w:t>
      </w:r>
      <w:proofErr w:type="gramStart"/>
      <w:r>
        <w:t>patří</w:t>
      </w:r>
      <w:proofErr w:type="gramEnd"/>
      <w:r>
        <w:t>:</w:t>
      </w:r>
    </w:p>
    <w:p w14:paraId="7380CB62" w14:textId="77777777" w:rsidR="00255DDF" w:rsidRDefault="00255DDF" w:rsidP="00D966C1">
      <w:pPr>
        <w:pStyle w:val="Odstavce20"/>
      </w:pPr>
      <w:r>
        <w:t>IEEE 802.11: Jedná se o soubor standardů definovaných IEEE pro bezdrátovou komunikaci. Mezi nejběžnější standardy patří 802.</w:t>
      </w:r>
      <w:proofErr w:type="gramStart"/>
      <w:r>
        <w:t>11a</w:t>
      </w:r>
      <w:proofErr w:type="gramEnd"/>
      <w:r>
        <w:t>, 802.11b, 802.11g, 802.11n, 802.11ac a 802.11ax, které se liší v rychlosti, dosahu a používaném frekvenčním pásmu.</w:t>
      </w:r>
    </w:p>
    <w:p w14:paraId="2F076C55" w14:textId="77777777" w:rsidR="00255DDF" w:rsidRDefault="00255DDF" w:rsidP="00D966C1">
      <w:pPr>
        <w:pStyle w:val="Odstavce20"/>
      </w:pPr>
      <w:r>
        <w:t>Frekvenční pásma: Bezdrátové sítě pracují v různých frekvenčních pásmech, které jsou regulovány pro bezdrátovou komunikaci. Nejběžnější frekvenční pásma používaná pro WLAN jsou 2,4 GHz a 5 GHz.</w:t>
      </w:r>
    </w:p>
    <w:p w14:paraId="4AD3CAED" w14:textId="77777777" w:rsidR="00255DDF" w:rsidRDefault="00255DDF" w:rsidP="00D966C1">
      <w:pPr>
        <w:pStyle w:val="Odstavce20"/>
      </w:pPr>
      <w:r>
        <w:t>Kanály: Bezdrátové sítě používají kanály pro komunikaci. Kanály jsou definovány v rámci frekvenčního pásma a umožňují různým zařízením komunikovat bez vzájemného rušení. Kanály mohou být široké nebo úzké a jejich volba závisí na používaném standardu a prostředí sítě.</w:t>
      </w:r>
    </w:p>
    <w:p w14:paraId="62C386EB" w14:textId="2109A860" w:rsidR="00D966C1" w:rsidRDefault="00D966C1" w:rsidP="00D966C1">
      <w:pPr>
        <w:pStyle w:val="Odstavce20"/>
        <w:numPr>
          <w:ilvl w:val="0"/>
          <w:numId w:val="0"/>
        </w:numPr>
        <w:ind w:left="714"/>
      </w:pPr>
      <w:r>
        <w:rPr>
          <w:noProof/>
        </w:rPr>
        <w:lastRenderedPageBreak/>
        <w:drawing>
          <wp:inline distT="0" distB="0" distL="0" distR="0" wp14:anchorId="5B76D637" wp14:editId="158D9265">
            <wp:extent cx="3833604" cy="1533525"/>
            <wp:effectExtent l="0" t="0" r="0" b="0"/>
            <wp:docPr id="958072308" name="Obrázek 1" descr="2.4 GHz Channel Planning - Extreme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4 GHz Channel Planning - Extreme Net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62" cy="15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BBF7" w14:textId="77777777" w:rsidR="00255DDF" w:rsidRDefault="00255DDF" w:rsidP="00D966C1">
      <w:pPr>
        <w:pStyle w:val="Odstavce20"/>
      </w:pPr>
      <w:r>
        <w:t>Formy uspořádání v síti: Bezdrátové sítě mohou mít různé formy uspořádání, jako je infrastrukturní mód, kde jsou zařízení připojena k centrálnímu přístupovému bodu (Access Point), nebo ad-hoc mód, kde zařízení komunikují přímo mezi sebou bez centrálního bodu.</w:t>
      </w:r>
    </w:p>
    <w:p w14:paraId="7B63D2B6" w14:textId="77777777" w:rsidR="00255DDF" w:rsidRDefault="00255DDF" w:rsidP="00D966C1">
      <w:pPr>
        <w:pStyle w:val="Odstavce20"/>
      </w:pPr>
      <w:r>
        <w:t xml:space="preserve">Základní typy bezdrátových zařízení: Mezi základní typy bezdrátových zařízení </w:t>
      </w:r>
      <w:proofErr w:type="gramStart"/>
      <w:r>
        <w:t>patří</w:t>
      </w:r>
      <w:proofErr w:type="gramEnd"/>
      <w:r>
        <w:t xml:space="preserve"> přístupové body (Access </w:t>
      </w:r>
      <w:proofErr w:type="spellStart"/>
      <w:r>
        <w:t>Points</w:t>
      </w:r>
      <w:proofErr w:type="spellEnd"/>
      <w:r>
        <w:t>), které slouží jako centrální body pro připojení klientů do sítě, a klienti, jako jsou počítače, smartphony, tablety, tiskárny atd., které jsou připojeny k přístupovým bodům.</w:t>
      </w:r>
    </w:p>
    <w:p w14:paraId="6B2DCAA4" w14:textId="77777777" w:rsidR="00255DDF" w:rsidRDefault="00255DDF" w:rsidP="00D966C1">
      <w:pPr>
        <w:pStyle w:val="Odstavce20"/>
      </w:pPr>
      <w:r>
        <w:t xml:space="preserve">Identifikátory: Bezdrátové sítě používají identifikátory pro jednoznačné identifikování jednotlivých sítí a klientů. Nejběžnějším identifikátorem je </w:t>
      </w:r>
      <w:proofErr w:type="spellStart"/>
      <w:r>
        <w:t>Service</w:t>
      </w:r>
      <w:proofErr w:type="spellEnd"/>
      <w:r>
        <w:t xml:space="preserve"> Set </w:t>
      </w:r>
      <w:proofErr w:type="spellStart"/>
      <w:r>
        <w:t>Identifier</w:t>
      </w:r>
      <w:proofErr w:type="spellEnd"/>
      <w:r>
        <w:t xml:space="preserve"> (SSID), což je název sítě, který se zobrazuje </w:t>
      </w:r>
      <w:proofErr w:type="spellStart"/>
      <w:r>
        <w:t>přivyhledávání</w:t>
      </w:r>
      <w:proofErr w:type="spellEnd"/>
      <w:r>
        <w:t xml:space="preserve"> dostupných sítí na zařízeních klientů. Dalším identifikátorem je Media Access </w:t>
      </w:r>
      <w:proofErr w:type="spellStart"/>
      <w:r>
        <w:t>Control</w:t>
      </w:r>
      <w:proofErr w:type="spellEnd"/>
      <w:r>
        <w:t xml:space="preserve"> (MAC) adresa, která je přiřazena každému síťovému rozhraní a </w:t>
      </w:r>
      <w:proofErr w:type="gramStart"/>
      <w:r>
        <w:t>slouží</w:t>
      </w:r>
      <w:proofErr w:type="gramEnd"/>
      <w:r>
        <w:t xml:space="preserve"> k jednoznačnému identifikování zařízení v síti.</w:t>
      </w:r>
    </w:p>
    <w:p w14:paraId="56C3D99B" w14:textId="77777777" w:rsidR="00255DDF" w:rsidRDefault="00255DDF" w:rsidP="00D966C1">
      <w:pPr>
        <w:pStyle w:val="Nadpis1"/>
      </w:pPr>
      <w:r>
        <w:t>Celkově lze shrnout některé přínosy a omezení bezdrátových sítí (WLAN) následovně:</w:t>
      </w:r>
    </w:p>
    <w:p w14:paraId="327FFC08" w14:textId="77777777" w:rsidR="00255DDF" w:rsidRDefault="00255DDF" w:rsidP="00D966C1">
      <w:pPr>
        <w:pStyle w:val="Nadpis2"/>
      </w:pPr>
      <w:r>
        <w:t>Přínosy WLAN:</w:t>
      </w:r>
    </w:p>
    <w:p w14:paraId="72F487E2" w14:textId="77777777" w:rsidR="00255DDF" w:rsidRDefault="00255DDF" w:rsidP="00D966C1">
      <w:pPr>
        <w:pStyle w:val="Odstavce20"/>
      </w:pPr>
      <w:r>
        <w:t>Mobilita: Bezdrátové sítě umožňují přístup k síti z různých míst a za různých podmínek, což poskytuje uživatelům vyšší míru mobility a flexibilitu.</w:t>
      </w:r>
    </w:p>
    <w:p w14:paraId="2A0DE629" w14:textId="77777777" w:rsidR="00255DDF" w:rsidRDefault="00255DDF" w:rsidP="00D966C1">
      <w:pPr>
        <w:pStyle w:val="Odstavce20"/>
      </w:pPr>
      <w:r>
        <w:t>Snadná instalace a škálovatelnost: Bezdrátové sítě lze snadno nainstalovat a rozšířit, což umožňuje rychlou implementaci sítě v nových prostorách nebo rozšíření stávající sítě.</w:t>
      </w:r>
    </w:p>
    <w:p w14:paraId="72436C83" w14:textId="77777777" w:rsidR="00255DDF" w:rsidRDefault="00255DDF" w:rsidP="00D966C1">
      <w:pPr>
        <w:pStyle w:val="Odstavce20"/>
      </w:pPr>
      <w:r>
        <w:t>Snížení nákladů na kabeláž: Bezdrátové sítě nepotřebují fyzickou kabeláž, což může snížit náklady na instalaci a údržbu sítě.</w:t>
      </w:r>
    </w:p>
    <w:p w14:paraId="1FA6D195" w14:textId="77777777" w:rsidR="00255DDF" w:rsidRDefault="00255DDF" w:rsidP="00D966C1">
      <w:pPr>
        <w:pStyle w:val="Odstavce20"/>
      </w:pPr>
      <w:r>
        <w:t>Flexibilita umístění zařízení: Bezdrátová zařízení mohou být umístěna tam, kde je kabeláž obtížná nebo nemožná, což umožňuje lepší umístění zařízení pro optimální pokrytí a výkon sítě.</w:t>
      </w:r>
    </w:p>
    <w:p w14:paraId="5DC2FB7F" w14:textId="77777777" w:rsidR="00255DDF" w:rsidRDefault="00255DDF" w:rsidP="00D966C1">
      <w:pPr>
        <w:pStyle w:val="Odstavce20"/>
      </w:pPr>
      <w:r>
        <w:t>Možnost sdílení sítě: Bezdrátové sítě umožňují jednodušší sdílení sítě mezi různými zařízeními a uživateli, což usnadňuje komunikaci a spolupráci.</w:t>
      </w:r>
    </w:p>
    <w:p w14:paraId="1C372416" w14:textId="77777777" w:rsidR="00255DDF" w:rsidRDefault="00255DDF" w:rsidP="00D966C1">
      <w:pPr>
        <w:pStyle w:val="Nadpis2"/>
      </w:pPr>
      <w:r>
        <w:t>Omezení WLAN:</w:t>
      </w:r>
    </w:p>
    <w:p w14:paraId="0A701785" w14:textId="77777777" w:rsidR="00255DDF" w:rsidRDefault="00255DDF" w:rsidP="00D966C1">
      <w:pPr>
        <w:pStyle w:val="Odstavce20"/>
      </w:pPr>
      <w:r>
        <w:t>Omezený dosah: Dosah bezdrátových sítí může být omezený, zejména ve srovnání s kabelovými sítěmi. Signál může být oslaben překážkami, jako jsou stěny, a interferencí z jiných zařízení.</w:t>
      </w:r>
    </w:p>
    <w:p w14:paraId="0942ED49" w14:textId="77777777" w:rsidR="00255DDF" w:rsidRDefault="00255DDF" w:rsidP="00D966C1">
      <w:pPr>
        <w:pStyle w:val="Odstavce20"/>
      </w:pPr>
      <w:r>
        <w:t>Omezená šířka pásma: Bezdrátové sítě mají omezenou šířku pásma ve srovnání s kabelovými sítěmi, což může ovlivnit rychlost a výkon sítě.</w:t>
      </w:r>
    </w:p>
    <w:p w14:paraId="0EFBED09" w14:textId="77777777" w:rsidR="00255DDF" w:rsidRDefault="00255DDF" w:rsidP="00D966C1">
      <w:pPr>
        <w:pStyle w:val="Odstavce20"/>
      </w:pPr>
      <w:r>
        <w:t>Bezpečnostní rizika: Bezdrátové sítě mohou být náchylné k různým bezpečnostním hrozbám, jako jsou neoprávněný přístup, odposlech nebo útoky typu "man-in-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". Správné </w:t>
      </w:r>
      <w:proofErr w:type="spellStart"/>
      <w:r>
        <w:t>zabezpeení</w:t>
      </w:r>
      <w:proofErr w:type="spellEnd"/>
      <w:r>
        <w:t xml:space="preserve"> a konfigurace bezdrátových sítí je klíčovým faktorem pro minimalizaci bezpečnostních rizik.</w:t>
      </w:r>
    </w:p>
    <w:p w14:paraId="71C11A0E" w14:textId="77777777" w:rsidR="00255DDF" w:rsidRDefault="00255DDF" w:rsidP="00D966C1">
      <w:pPr>
        <w:pStyle w:val="Odstavce20"/>
      </w:pPr>
      <w:r>
        <w:t>Interference: Bezdrátové sítě mohou být náchylné na rušení od jiných zařízení, která používají stejné frekvenční pásmo, což může ovlivnit výkon a spolehlivost sítě.</w:t>
      </w:r>
    </w:p>
    <w:p w14:paraId="1811763C" w14:textId="77777777" w:rsidR="00255DDF" w:rsidRDefault="00255DDF" w:rsidP="00D966C1">
      <w:pPr>
        <w:pStyle w:val="Odstavce20"/>
      </w:pPr>
      <w:r>
        <w:t>Správa a konfigurace: Správa a konfigurace bezdrátových sítí může být náročnější ve srovnání s kabelovými sítěmi, zejména pokud jde o správu kanálů, identifikátorů a bezpečnostních nastavení.</w:t>
      </w:r>
    </w:p>
    <w:p w14:paraId="70F1AC0B" w14:textId="77777777" w:rsidR="00255DDF" w:rsidRDefault="00255DDF" w:rsidP="00D966C1">
      <w:pPr>
        <w:pStyle w:val="Nadpis2"/>
      </w:pPr>
      <w:r>
        <w:lastRenderedPageBreak/>
        <w:t>Bezpečnostní mechanismy WLAN:</w:t>
      </w:r>
    </w:p>
    <w:p w14:paraId="02621072" w14:textId="77777777" w:rsidR="00255DDF" w:rsidRDefault="00255DDF" w:rsidP="00D966C1">
      <w:pPr>
        <w:pStyle w:val="Odstavce20"/>
      </w:pPr>
      <w:r>
        <w:t xml:space="preserve">Šifrování: Použití šifrování, jako je například WPA (Wi-Fi </w:t>
      </w:r>
      <w:proofErr w:type="spellStart"/>
      <w:r>
        <w:t>Protected</w:t>
      </w:r>
      <w:proofErr w:type="spellEnd"/>
      <w:r>
        <w:t xml:space="preserve"> Access) nebo WPA2, které zajišťuje šifrování komunikace mezi klienty a přístupovým bodem, a tím chrání data před neoprávněným přístupem.</w:t>
      </w:r>
    </w:p>
    <w:p w14:paraId="071D8F01" w14:textId="77777777" w:rsidR="00255DDF" w:rsidRDefault="00255DDF" w:rsidP="00D966C1">
      <w:pPr>
        <w:pStyle w:val="Odstavce20"/>
      </w:pPr>
      <w:r>
        <w:t>Autentizace: Použití autentizačních mechanismů, jako je například WPA-PSK (</w:t>
      </w:r>
      <w:proofErr w:type="spellStart"/>
      <w:r>
        <w:t>Pre-Shared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>) nebo WPA2-Enterprise, které zajišťuje ověření klientů před povolením přístupu do sítě.</w:t>
      </w:r>
    </w:p>
    <w:p w14:paraId="1403C594" w14:textId="77777777" w:rsidR="00255DDF" w:rsidRDefault="00255DDF" w:rsidP="00D966C1">
      <w:pPr>
        <w:pStyle w:val="Odstavce20"/>
      </w:pPr>
      <w:r>
        <w:t>Filtrace MAC adres: Omezení přístupu do sítě pouze na povolené MAC adresy, což umožňuje kontrolu přístupu zařízení na základě jejich jedinečné MAC adresy.</w:t>
      </w:r>
    </w:p>
    <w:p w14:paraId="6FBF6950" w14:textId="77777777" w:rsidR="00255DDF" w:rsidRDefault="00255DDF" w:rsidP="00D966C1">
      <w:pPr>
        <w:pStyle w:val="Odstavce20"/>
      </w:pPr>
      <w:r>
        <w:t xml:space="preserve">Výkonnostní nastavení: Použití nastavení, která minimalizují výkon sítě, jako je například vypnutí SSID </w:t>
      </w:r>
      <w:proofErr w:type="spellStart"/>
      <w:r>
        <w:t>broadcastu</w:t>
      </w:r>
      <w:proofErr w:type="spellEnd"/>
      <w:r>
        <w:t>, aby se snížila viditelnost sítě, a tím minimalizovalo riziko neoprávněného přístupu.</w:t>
      </w:r>
    </w:p>
    <w:p w14:paraId="1D38199D" w14:textId="77777777" w:rsidR="00255DDF" w:rsidRDefault="00255DDF" w:rsidP="00D966C1">
      <w:pPr>
        <w:pStyle w:val="Odstavce20"/>
      </w:pPr>
      <w:r>
        <w:t>Monitoring a aktualizace: Pravidelné monitorování a aktualizace přístupových bodů, firmware a bezpečnostních nastavení, aby se minimalizovala rizika spojená s bezpečností sítě.</w:t>
      </w:r>
    </w:p>
    <w:p w14:paraId="1040FB2D" w14:textId="76C8ED5A" w:rsidR="00F35CB0" w:rsidRPr="00D966C1" w:rsidRDefault="00255DDF" w:rsidP="00D966C1">
      <w:pPr>
        <w:pStyle w:val="Nadpis2"/>
      </w:pPr>
      <w:r w:rsidRPr="00D966C1">
        <w:t xml:space="preserve">Je důležité si uvědomit, že bezpečnost bezdrátových sítí je dynamický proces a </w:t>
      </w:r>
      <w:r w:rsidRPr="00D966C1">
        <w:rPr>
          <w:rStyle w:val="Nadpis2Char"/>
        </w:rPr>
        <w:t>vyžaduje pravidelnou aktualizaci a správu, aby se minimalizovala rizika spojená s používáním bezdrátových sítí.</w:t>
      </w:r>
    </w:p>
    <w:p w14:paraId="732C87BD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F22"/>
    <w:multiLevelType w:val="multilevel"/>
    <w:tmpl w:val="94BA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B2D9D"/>
    <w:multiLevelType w:val="multilevel"/>
    <w:tmpl w:val="17A8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2D92"/>
    <w:multiLevelType w:val="multilevel"/>
    <w:tmpl w:val="D84E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3621C"/>
    <w:multiLevelType w:val="multilevel"/>
    <w:tmpl w:val="343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C3090"/>
    <w:multiLevelType w:val="multilevel"/>
    <w:tmpl w:val="80CECB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D1B97"/>
    <w:multiLevelType w:val="multilevel"/>
    <w:tmpl w:val="35C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443B8"/>
    <w:multiLevelType w:val="multilevel"/>
    <w:tmpl w:val="4AB0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062162">
    <w:abstractNumId w:val="3"/>
  </w:num>
  <w:num w:numId="2" w16cid:durableId="1562324905">
    <w:abstractNumId w:val="0"/>
  </w:num>
  <w:num w:numId="3" w16cid:durableId="1675493644">
    <w:abstractNumId w:val="4"/>
  </w:num>
  <w:num w:numId="4" w16cid:durableId="1822304177">
    <w:abstractNumId w:val="6"/>
  </w:num>
  <w:num w:numId="5" w16cid:durableId="1623999086">
    <w:abstractNumId w:val="7"/>
  </w:num>
  <w:num w:numId="6" w16cid:durableId="1201211382">
    <w:abstractNumId w:val="5"/>
  </w:num>
  <w:num w:numId="7" w16cid:durableId="330723652">
    <w:abstractNumId w:val="1"/>
  </w:num>
  <w:num w:numId="8" w16cid:durableId="20836772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B0"/>
    <w:rsid w:val="00000E3E"/>
    <w:rsid w:val="000D6BF7"/>
    <w:rsid w:val="00255DDF"/>
    <w:rsid w:val="002633D3"/>
    <w:rsid w:val="00D966C1"/>
    <w:rsid w:val="00F35CB0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79CF"/>
  <w15:chartTrackingRefBased/>
  <w15:docId w15:val="{1E76EA51-EA94-415E-9F11-F9DAD4D0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66C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96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3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D966C1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customStyle="1" w:styleId="Odstavce20Char">
    <w:name w:val="Odstavce 2.0 Char"/>
    <w:basedOn w:val="Standardnpsmoodstavce"/>
    <w:link w:val="Odstavce20"/>
    <w:locked/>
    <w:rsid w:val="00D966C1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D966C1"/>
    <w:pPr>
      <w:numPr>
        <w:numId w:val="8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D96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963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2</cp:revision>
  <dcterms:created xsi:type="dcterms:W3CDTF">2023-04-22T10:49:00Z</dcterms:created>
  <dcterms:modified xsi:type="dcterms:W3CDTF">2023-04-22T17:54:00Z</dcterms:modified>
</cp:coreProperties>
</file>