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DB2" w:rsidRDefault="00B44DB2">
      <w:r>
        <w:rPr>
          <w:noProof/>
          <w:lang w:eastAsia="tr-TR"/>
        </w:rPr>
        <w:drawing>
          <wp:inline distT="0" distB="0" distL="0" distR="0">
            <wp:extent cx="5506218" cy="50013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5506218" cy="5001323"/>
                    </a:xfrm>
                    <a:prstGeom prst="rect">
                      <a:avLst/>
                    </a:prstGeom>
                  </pic:spPr>
                </pic:pic>
              </a:graphicData>
            </a:graphic>
          </wp:inline>
        </w:drawing>
      </w:r>
    </w:p>
    <w:p w:rsidR="00895A14" w:rsidRDefault="00884397">
      <w:hyperlink r:id="rId6" w:history="1">
        <w:r w:rsidR="00B44DB2">
          <w:rPr>
            <w:rStyle w:val="Hyperlink"/>
          </w:rPr>
          <w:t>https://www.youtube.com/watch?v=kJ0BlovBWtk</w:t>
        </w:r>
      </w:hyperlink>
    </w:p>
    <w:p w:rsidR="00B44DB2" w:rsidRDefault="00B44DB2">
      <w:r>
        <w:rPr>
          <w:noProof/>
          <w:lang w:eastAsia="tr-TR"/>
        </w:rPr>
        <w:lastRenderedPageBreak/>
        <w:drawing>
          <wp:inline distT="0" distB="0" distL="0" distR="0" wp14:anchorId="1307EC03" wp14:editId="444340D8">
            <wp:extent cx="56007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4991100"/>
                    </a:xfrm>
                    <a:prstGeom prst="rect">
                      <a:avLst/>
                    </a:prstGeom>
                  </pic:spPr>
                </pic:pic>
              </a:graphicData>
            </a:graphic>
          </wp:inline>
        </w:drawing>
      </w:r>
    </w:p>
    <w:p w:rsidR="00B44DB2" w:rsidRDefault="00884397">
      <w:hyperlink r:id="rId8" w:history="1">
        <w:r w:rsidR="00B44DB2">
          <w:rPr>
            <w:rStyle w:val="Hyperlink"/>
          </w:rPr>
          <w:t>https://www.youtube.com/watch?v=Iq3ICLRWXf8</w:t>
        </w:r>
      </w:hyperlink>
    </w:p>
    <w:p w:rsidR="00B44DB2" w:rsidRDefault="00B44DB2">
      <w:r>
        <w:rPr>
          <w:noProof/>
          <w:lang w:eastAsia="tr-TR"/>
        </w:rPr>
        <w:lastRenderedPageBreak/>
        <w:drawing>
          <wp:inline distT="0" distB="0" distL="0" distR="0" wp14:anchorId="4D16751E" wp14:editId="77D3AE4B">
            <wp:extent cx="5760720" cy="522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25415"/>
                    </a:xfrm>
                    <a:prstGeom prst="rect">
                      <a:avLst/>
                    </a:prstGeom>
                  </pic:spPr>
                </pic:pic>
              </a:graphicData>
            </a:graphic>
          </wp:inline>
        </w:drawing>
      </w:r>
    </w:p>
    <w:p w:rsidR="001D483B" w:rsidRDefault="00884397" w:rsidP="00B44DB2">
      <w:pPr>
        <w:ind w:firstLine="708"/>
      </w:pPr>
      <w:hyperlink r:id="rId10" w:history="1">
        <w:r w:rsidR="00B44DB2">
          <w:rPr>
            <w:rStyle w:val="Hyperlink"/>
          </w:rPr>
          <w:t>https://www.youtube.com/watch?v=Meltd5Kclqs</w:t>
        </w:r>
      </w:hyperlink>
    </w:p>
    <w:p w:rsidR="001D483B" w:rsidRDefault="001D483B" w:rsidP="001D483B"/>
    <w:p w:rsidR="00B44DB2" w:rsidRDefault="00884397" w:rsidP="001D483B">
      <w:hyperlink r:id="rId11" w:history="1">
        <w:r w:rsidR="001D483B" w:rsidRPr="00101735">
          <w:rPr>
            <w:rStyle w:val="Hyperlink"/>
          </w:rPr>
          <w:t>https://www.youtube.com/watch?v=3_wPH904a_8</w:t>
        </w:r>
      </w:hyperlink>
    </w:p>
    <w:p w:rsidR="001D483B" w:rsidRDefault="00884397" w:rsidP="001D483B">
      <w:hyperlink r:id="rId12" w:history="1">
        <w:r w:rsidR="001D483B" w:rsidRPr="00101735">
          <w:rPr>
            <w:rStyle w:val="Hyperlink"/>
          </w:rPr>
          <w:t>https://www.youtube.com/watch?v=hemOfnSpwtI</w:t>
        </w:r>
      </w:hyperlink>
    </w:p>
    <w:p w:rsidR="001D483B" w:rsidRDefault="00884397" w:rsidP="001D483B">
      <w:hyperlink r:id="rId13" w:history="1">
        <w:r w:rsidR="003F7CB1" w:rsidRPr="00101735">
          <w:rPr>
            <w:rStyle w:val="Hyperlink"/>
          </w:rPr>
          <w:t>https://www.youtube.com/watch?v=VA7UGVCpcFk</w:t>
        </w:r>
      </w:hyperlink>
    </w:p>
    <w:p w:rsidR="003F7CB1" w:rsidRDefault="0041166C" w:rsidP="001D483B">
      <w:r>
        <w:rPr>
          <w:noProof/>
          <w:lang w:eastAsia="tr-TR"/>
        </w:rPr>
        <w:lastRenderedPageBreak/>
        <w:drawing>
          <wp:inline distT="0" distB="0" distL="0" distR="0" wp14:anchorId="537816C5" wp14:editId="3DC8C8A3">
            <wp:extent cx="5760720" cy="381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13175"/>
                    </a:xfrm>
                    <a:prstGeom prst="rect">
                      <a:avLst/>
                    </a:prstGeom>
                  </pic:spPr>
                </pic:pic>
              </a:graphicData>
            </a:graphic>
          </wp:inline>
        </w:drawing>
      </w:r>
      <w:proofErr w:type="spellStart"/>
      <w:r>
        <w:t>evan</w:t>
      </w:r>
      <w:proofErr w:type="spellEnd"/>
      <w:r>
        <w:t xml:space="preserve"> marka</w:t>
      </w:r>
    </w:p>
    <w:p w:rsidR="0041166C" w:rsidRDefault="0041166C" w:rsidP="001D483B">
      <w:r>
        <w:rPr>
          <w:noProof/>
          <w:lang w:eastAsia="tr-TR"/>
        </w:rPr>
        <w:lastRenderedPageBreak/>
        <w:drawing>
          <wp:inline distT="0" distB="0" distL="0" distR="0" wp14:anchorId="58E1DD70" wp14:editId="1B8D15D6">
            <wp:extent cx="27432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409825"/>
                    </a:xfrm>
                    <a:prstGeom prst="rect">
                      <a:avLst/>
                    </a:prstGeom>
                  </pic:spPr>
                </pic:pic>
              </a:graphicData>
            </a:graphic>
          </wp:inline>
        </w:drawing>
      </w:r>
      <w:r>
        <w:rPr>
          <w:noProof/>
          <w:lang w:eastAsia="tr-TR"/>
        </w:rPr>
        <w:drawing>
          <wp:inline distT="0" distB="0" distL="0" distR="0" wp14:anchorId="24284612" wp14:editId="1377FF39">
            <wp:extent cx="3926411" cy="355994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369" cy="3565348"/>
                    </a:xfrm>
                    <a:prstGeom prst="rect">
                      <a:avLst/>
                    </a:prstGeom>
                  </pic:spPr>
                </pic:pic>
              </a:graphicData>
            </a:graphic>
          </wp:inline>
        </w:drawing>
      </w:r>
    </w:p>
    <w:p w:rsidR="0041166C" w:rsidRDefault="0041166C" w:rsidP="001D483B">
      <w:proofErr w:type="spellStart"/>
      <w:r>
        <w:t>Gözdenalbur</w:t>
      </w:r>
      <w:proofErr w:type="spellEnd"/>
    </w:p>
    <w:p w:rsidR="0041166C" w:rsidRDefault="0041166C" w:rsidP="001D483B">
      <w:r>
        <w:rPr>
          <w:noProof/>
          <w:lang w:eastAsia="tr-TR"/>
        </w:rPr>
        <w:lastRenderedPageBreak/>
        <w:drawing>
          <wp:inline distT="0" distB="0" distL="0" distR="0" wp14:anchorId="7C343211" wp14:editId="32B19B63">
            <wp:extent cx="3524250" cy="273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2733675"/>
                    </a:xfrm>
                    <a:prstGeom prst="rect">
                      <a:avLst/>
                    </a:prstGeom>
                  </pic:spPr>
                </pic:pic>
              </a:graphicData>
            </a:graphic>
          </wp:inline>
        </w:drawing>
      </w:r>
    </w:p>
    <w:p w:rsidR="0041166C" w:rsidRDefault="0041166C" w:rsidP="001D483B">
      <w:proofErr w:type="spellStart"/>
      <w:r>
        <w:t>Hettich</w:t>
      </w:r>
      <w:proofErr w:type="spellEnd"/>
      <w:r>
        <w:t xml:space="preserve"> </w:t>
      </w:r>
    </w:p>
    <w:p w:rsidR="0041166C" w:rsidRDefault="0041166C" w:rsidP="001D483B">
      <w:r>
        <w:rPr>
          <w:noProof/>
          <w:lang w:eastAsia="tr-TR"/>
        </w:rPr>
        <w:drawing>
          <wp:inline distT="0" distB="0" distL="0" distR="0" wp14:anchorId="78F0487A" wp14:editId="7C5518B9">
            <wp:extent cx="5076825" cy="483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4838700"/>
                    </a:xfrm>
                    <a:prstGeom prst="rect">
                      <a:avLst/>
                    </a:prstGeom>
                  </pic:spPr>
                </pic:pic>
              </a:graphicData>
            </a:graphic>
          </wp:inline>
        </w:drawing>
      </w:r>
      <w:r>
        <w:t xml:space="preserve">dizayn dekor </w:t>
      </w:r>
    </w:p>
    <w:p w:rsidR="0041166C" w:rsidRDefault="0041166C" w:rsidP="001D483B">
      <w:r>
        <w:t xml:space="preserve"> Malzemem araştırma </w:t>
      </w:r>
      <w:proofErr w:type="spellStart"/>
      <w:r>
        <w:t>brazing</w:t>
      </w:r>
      <w:proofErr w:type="spellEnd"/>
      <w:r>
        <w:t xml:space="preserve"> : sert lehimleme</w:t>
      </w:r>
    </w:p>
    <w:p w:rsidR="00884397" w:rsidRPr="00884397" w:rsidRDefault="0041166C" w:rsidP="00884397">
      <w:pPr>
        <w:pStyle w:val="NormalWeb"/>
        <w:shd w:val="clear" w:color="auto" w:fill="FFFFFF"/>
        <w:spacing w:before="0" w:beforeAutospacing="0" w:after="240" w:afterAutospacing="0"/>
        <w:rPr>
          <w:rFonts w:ascii="Arial" w:hAnsi="Arial" w:cs="Arial"/>
          <w:color w:val="186D7C"/>
        </w:rPr>
      </w:pPr>
      <w:r>
        <w:rPr>
          <w:rFonts w:ascii="Arial" w:hAnsi="Arial" w:cs="Arial"/>
          <w:color w:val="186D7C"/>
          <w:shd w:val="clear" w:color="auto" w:fill="FFFFFF"/>
        </w:rPr>
        <w:lastRenderedPageBreak/>
        <w:t>Sert lehimleme (</w:t>
      </w:r>
      <w:proofErr w:type="spellStart"/>
      <w:r>
        <w:rPr>
          <w:rFonts w:ascii="Arial" w:hAnsi="Arial" w:cs="Arial"/>
          <w:color w:val="186D7C"/>
          <w:shd w:val="clear" w:color="auto" w:fill="FFFFFF"/>
        </w:rPr>
        <w:t>brazing</w:t>
      </w:r>
      <w:proofErr w:type="spellEnd"/>
      <w:r>
        <w:rPr>
          <w:rFonts w:ascii="Arial" w:hAnsi="Arial" w:cs="Arial"/>
          <w:color w:val="186D7C"/>
          <w:shd w:val="clear" w:color="auto" w:fill="FFFFFF"/>
        </w:rPr>
        <w:t>) iki ya da daha fazla metal parçayı birbirine birleştirmek için endüstride yaygın olarak kullanılan bir yöntemdir. Kaynak uygulamalarında parçalar ergime noktasına yakın bir sıcaklığa kadar ısıtılıp birleştirilmesi sağlanırken, sert lehimleme uygulamasında dolgu malzemesi, 450 ºC’nin üstünde ve birleştirilecek parçaların erime sıcaklıkları altına ısıtılarak, parçaların arasına kılcal etki ile dağıtılır. Böylece birleştirilecek malzemeleri kaynak işleminin gerektirdiği sıcaklıklara çıkartmaya gerek kalmadan, sadece kullanılacak dolgu malzemesi ergime sıcaklığının üzerine çıkılarak, dolgu malzemesinin birleştirilecek parçalarla bağ kurması sağlanır. Kaynak uygulamasına göre daha düşük sıcaklıklarda yapıldığı için sert lehimleme, aşırı ısınmayı ve parçaların erimesini önler, deformasyon olasılığını azaltır.</w:t>
      </w:r>
      <w:r w:rsidR="00884397" w:rsidRPr="00884397">
        <w:rPr>
          <w:rFonts w:ascii="Arial" w:hAnsi="Arial" w:cs="Arial"/>
          <w:color w:val="186D7C"/>
        </w:rPr>
        <w:t xml:space="preserve"> Sert lehim işleminin başlıca özellikleri aşağıda verilmiştir:</w:t>
      </w:r>
    </w:p>
    <w:p w:rsidR="00884397" w:rsidRPr="00884397" w:rsidRDefault="00884397" w:rsidP="00884397">
      <w:pPr>
        <w:numPr>
          <w:ilvl w:val="0"/>
          <w:numId w:val="1"/>
        </w:numPr>
        <w:shd w:val="clear" w:color="auto" w:fill="FFFFFF"/>
        <w:spacing w:after="0" w:line="240" w:lineRule="auto"/>
        <w:rPr>
          <w:rFonts w:ascii="Arial" w:eastAsia="Times New Roman" w:hAnsi="Arial" w:cs="Arial"/>
          <w:color w:val="186D7C"/>
          <w:sz w:val="24"/>
          <w:szCs w:val="24"/>
          <w:lang w:eastAsia="tr-TR"/>
        </w:rPr>
      </w:pPr>
      <w:r w:rsidRPr="00884397">
        <w:rPr>
          <w:rFonts w:ascii="Arial" w:eastAsia="Times New Roman" w:hAnsi="Arial" w:cs="Arial"/>
          <w:color w:val="186D7C"/>
          <w:sz w:val="24"/>
          <w:szCs w:val="24"/>
          <w:lang w:eastAsia="tr-TR"/>
        </w:rPr>
        <w:t>İşlem sırasında atomlar arası (metalik) bağ oluşumu nedeniyle, birleşme hattında çok yüksek mukavemet değerleri elde edilir. Sert lehim yapılan bölgenin mukavemeti ana metalin mukavemetine eşit veya daha yüksektir.</w:t>
      </w:r>
    </w:p>
    <w:p w:rsidR="00884397" w:rsidRPr="00884397" w:rsidRDefault="00884397" w:rsidP="00884397">
      <w:pPr>
        <w:numPr>
          <w:ilvl w:val="0"/>
          <w:numId w:val="1"/>
        </w:numPr>
        <w:shd w:val="clear" w:color="auto" w:fill="FFFFFF"/>
        <w:spacing w:after="0" w:line="240" w:lineRule="auto"/>
        <w:rPr>
          <w:rFonts w:ascii="Arial" w:eastAsia="Times New Roman" w:hAnsi="Arial" w:cs="Arial"/>
          <w:color w:val="186D7C"/>
          <w:sz w:val="24"/>
          <w:szCs w:val="24"/>
          <w:lang w:eastAsia="tr-TR"/>
        </w:rPr>
      </w:pPr>
      <w:r w:rsidRPr="00884397">
        <w:rPr>
          <w:rFonts w:ascii="Arial" w:eastAsia="Times New Roman" w:hAnsi="Arial" w:cs="Arial"/>
          <w:color w:val="186D7C"/>
          <w:sz w:val="24"/>
          <w:szCs w:val="24"/>
          <w:lang w:eastAsia="tr-TR"/>
        </w:rPr>
        <w:t>İşlem sırasında taban metal erimez.</w:t>
      </w:r>
    </w:p>
    <w:p w:rsidR="00884397" w:rsidRPr="00884397" w:rsidRDefault="00884397" w:rsidP="00884397">
      <w:pPr>
        <w:numPr>
          <w:ilvl w:val="0"/>
          <w:numId w:val="1"/>
        </w:numPr>
        <w:shd w:val="clear" w:color="auto" w:fill="FFFFFF"/>
        <w:spacing w:after="0" w:line="240" w:lineRule="auto"/>
        <w:rPr>
          <w:rFonts w:ascii="Arial" w:eastAsia="Times New Roman" w:hAnsi="Arial" w:cs="Arial"/>
          <w:color w:val="186D7C"/>
          <w:sz w:val="24"/>
          <w:szCs w:val="24"/>
          <w:lang w:eastAsia="tr-TR"/>
        </w:rPr>
      </w:pPr>
      <w:r w:rsidRPr="00884397">
        <w:rPr>
          <w:rFonts w:ascii="Arial" w:eastAsia="Times New Roman" w:hAnsi="Arial" w:cs="Arial"/>
          <w:color w:val="186D7C"/>
          <w:sz w:val="24"/>
          <w:szCs w:val="24"/>
          <w:lang w:eastAsia="tr-TR"/>
        </w:rPr>
        <w:t>Kullanılan dolgu metalin erime sıcaklığı ana metalin erime sıcaklığının altındadır.</w:t>
      </w:r>
    </w:p>
    <w:p w:rsidR="00884397" w:rsidRPr="00884397" w:rsidRDefault="00884397" w:rsidP="00884397">
      <w:pPr>
        <w:numPr>
          <w:ilvl w:val="0"/>
          <w:numId w:val="1"/>
        </w:numPr>
        <w:shd w:val="clear" w:color="auto" w:fill="FFFFFF"/>
        <w:spacing w:after="0" w:line="240" w:lineRule="auto"/>
        <w:rPr>
          <w:rFonts w:ascii="Arial" w:eastAsia="Times New Roman" w:hAnsi="Arial" w:cs="Arial"/>
          <w:color w:val="186D7C"/>
          <w:sz w:val="24"/>
          <w:szCs w:val="24"/>
          <w:lang w:eastAsia="tr-TR"/>
        </w:rPr>
      </w:pPr>
      <w:r w:rsidRPr="00884397">
        <w:rPr>
          <w:rFonts w:ascii="Arial" w:eastAsia="Times New Roman" w:hAnsi="Arial" w:cs="Arial"/>
          <w:color w:val="186D7C"/>
          <w:sz w:val="24"/>
          <w:szCs w:val="24"/>
          <w:lang w:eastAsia="tr-TR"/>
        </w:rPr>
        <w:t>Dolgu metali, birleşme hattında kılcal (</w:t>
      </w:r>
      <w:proofErr w:type="spellStart"/>
      <w:r w:rsidRPr="00884397">
        <w:rPr>
          <w:rFonts w:ascii="Arial" w:eastAsia="Times New Roman" w:hAnsi="Arial" w:cs="Arial"/>
          <w:color w:val="186D7C"/>
          <w:sz w:val="24"/>
          <w:szCs w:val="24"/>
          <w:lang w:eastAsia="tr-TR"/>
        </w:rPr>
        <w:t>kapiler</w:t>
      </w:r>
      <w:proofErr w:type="spellEnd"/>
      <w:r w:rsidRPr="00884397">
        <w:rPr>
          <w:rFonts w:ascii="Arial" w:eastAsia="Times New Roman" w:hAnsi="Arial" w:cs="Arial"/>
          <w:color w:val="186D7C"/>
          <w:sz w:val="24"/>
          <w:szCs w:val="24"/>
          <w:lang w:eastAsia="tr-TR"/>
        </w:rPr>
        <w:t>) hareket ile aktığı için bu bölgedeki yüzey pürüzlülüğü en az seviyede oluşur.</w:t>
      </w:r>
    </w:p>
    <w:p w:rsidR="00884397" w:rsidRPr="00884397" w:rsidRDefault="00884397" w:rsidP="00884397">
      <w:pPr>
        <w:numPr>
          <w:ilvl w:val="0"/>
          <w:numId w:val="1"/>
        </w:numPr>
        <w:shd w:val="clear" w:color="auto" w:fill="FFFFFF"/>
        <w:spacing w:after="0" w:line="240" w:lineRule="auto"/>
        <w:rPr>
          <w:rFonts w:ascii="Arial" w:eastAsia="Times New Roman" w:hAnsi="Arial" w:cs="Arial"/>
          <w:color w:val="186D7C"/>
          <w:sz w:val="24"/>
          <w:szCs w:val="24"/>
          <w:lang w:eastAsia="tr-TR"/>
        </w:rPr>
      </w:pPr>
      <w:r w:rsidRPr="00884397">
        <w:rPr>
          <w:rFonts w:ascii="Arial" w:eastAsia="Times New Roman" w:hAnsi="Arial" w:cs="Arial"/>
          <w:color w:val="186D7C"/>
          <w:sz w:val="24"/>
          <w:szCs w:val="24"/>
          <w:lang w:eastAsia="tr-TR"/>
        </w:rPr>
        <w:t>Sert lehim ile hassas birleştirme yapılması bilinen kaynak yöntemlerine kıyasla daha kolaydır.</w:t>
      </w:r>
    </w:p>
    <w:p w:rsidR="0041166C" w:rsidRDefault="0041166C" w:rsidP="001D483B"/>
    <w:p w:rsidR="00884397" w:rsidRPr="001D483B" w:rsidRDefault="00884397" w:rsidP="001D483B">
      <w:bookmarkStart w:id="0" w:name="_GoBack"/>
      <w:bookmarkEnd w:id="0"/>
    </w:p>
    <w:sectPr w:rsidR="00884397" w:rsidRPr="001D4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162AF"/>
    <w:multiLevelType w:val="multilevel"/>
    <w:tmpl w:val="390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B2"/>
    <w:rsid w:val="001D483B"/>
    <w:rsid w:val="003F7CB1"/>
    <w:rsid w:val="0041166C"/>
    <w:rsid w:val="00884397"/>
    <w:rsid w:val="00895A14"/>
    <w:rsid w:val="00B44D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0C786-E830-4987-A1D5-C548A641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B2"/>
    <w:rPr>
      <w:color w:val="0000FF"/>
      <w:u w:val="single"/>
    </w:rPr>
  </w:style>
  <w:style w:type="paragraph" w:styleId="NormalWeb">
    <w:name w:val="Normal (Web)"/>
    <w:basedOn w:val="Normal"/>
    <w:uiPriority w:val="99"/>
    <w:semiHidden/>
    <w:unhideWhenUsed/>
    <w:rsid w:val="0088439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q3ICLRWXf8" TargetMode="External"/><Relationship Id="rId13" Type="http://schemas.openxmlformats.org/officeDocument/2006/relationships/hyperlink" Target="https://www.youtube.com/watch?v=VA7UGVCpcFk"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hemOfnSpwtI"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kJ0BlovBWtk" TargetMode="External"/><Relationship Id="rId11" Type="http://schemas.openxmlformats.org/officeDocument/2006/relationships/hyperlink" Target="https://www.youtube.com/watch?v=3_wPH904a_8"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youtube.com/watch?v=Meltd5Kclq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504E4E00</Template>
  <TotalTime>130</TotalTime>
  <Pages>7</Pages>
  <Words>326</Words>
  <Characters>1864</Characters>
  <Application>Microsoft Office Word</Application>
  <DocSecurity>0</DocSecurity>
  <Lines>15</Lines>
  <Paragraphs>4</Paragraphs>
  <ScaleCrop>false</ScaleCrop>
  <Company>Aselsan A.Ş.</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SAÇMAÖZÜ</dc:creator>
  <cp:keywords/>
  <dc:description/>
  <cp:lastModifiedBy>Gamze SAÇMAÖZÜ</cp:lastModifiedBy>
  <cp:revision>8</cp:revision>
  <dcterms:created xsi:type="dcterms:W3CDTF">2020-08-31T05:43:00Z</dcterms:created>
  <dcterms:modified xsi:type="dcterms:W3CDTF">2020-09-01T11:17:00Z</dcterms:modified>
</cp:coreProperties>
</file>