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323e4f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Liliana Michelle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Girón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Guevara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3838575</wp:posOffset>
            </wp:positionH>
            <wp:positionV relativeFrom="paragraph">
              <wp:posOffset>57150</wp:posOffset>
            </wp:positionV>
            <wp:extent cx="1560403" cy="1810068"/>
            <wp:effectExtent b="0" l="0" r="0" t="0"/>
            <wp:wrapSquare wrapText="bothSides" distB="57150" distT="57150" distL="57150" distR="5715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0403" cy="18100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Información Personal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323e4f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Edad: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años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Dirección: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col. Santa Lucia, pje. “T” casa #166, Ilopango, San Salvador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Teléfonos: casa: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2557-1230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   Móvil: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+ 503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rtl w:val="0"/>
        </w:rPr>
        <w:t xml:space="preserve">256-8206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Correo Electrónico: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gamzeescript@outlook.com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Número de DUI: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04493529-7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Número de NIT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 0614-270891-144-6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Educación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6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Técnico en Ing. En CC. De la computación (2011-2014)</w:t>
      </w:r>
    </w:p>
    <w:p w:rsidR="00000000" w:rsidDel="00000000" w:rsidP="00000000" w:rsidRDefault="00000000" w:rsidRPr="00000000" w14:paraId="0000000F">
      <w:pPr>
        <w:spacing w:after="0" w:before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Universidad Don Bosco</w:t>
      </w:r>
    </w:p>
    <w:p w:rsidR="00000000" w:rsidDel="00000000" w:rsidP="00000000" w:rsidRDefault="00000000" w:rsidRPr="00000000" w14:paraId="00000010">
      <w:pPr>
        <w:spacing w:after="0" w:before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Bachillerato General (2007-2008)</w:t>
      </w:r>
    </w:p>
    <w:p w:rsidR="00000000" w:rsidDel="00000000" w:rsidP="00000000" w:rsidRDefault="00000000" w:rsidRPr="00000000" w14:paraId="00000012">
      <w:pPr>
        <w:spacing w:after="60" w:before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Colegio María Auxiliadora, San Salvador.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Formación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Curso Programador Analista en Lenguaje JAVA Nivel Básico (2019).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Centro de Formación Universidad Salvadoreña Alberto Masferrer a través del Proyecto de USAID Puentes para el Empleo.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1d2129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1d2129"/>
          <w:highlight w:val="white"/>
          <w:u w:val="none"/>
          <w:vertAlign w:val="baseline"/>
          <w:rtl w:val="0"/>
        </w:rPr>
        <w:t xml:space="preserve">Diplomado: "Desarrollo de Aplicaciones con Lenguaje Java", Modulo I: Fundamentos de programación orientada a objetos con JAVA (2017).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1d2129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Centro de Tecnología de la Información y las Comunicaciones, Universidad Don Bosco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Otros Estudios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Módulo de Habilidades y Competencias para la Vida y el Trabajo (2019).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Centro de Formación Universidad Salvadoreña Alberto Masferrer a través del Proyecto de USAID Puentes para el Empleo.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Cursos: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Elaboración de Pan Fránces (2016)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Insaforp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Práctica Laboral </w:t>
      </w:r>
    </w:p>
    <w:p w:rsidR="00000000" w:rsidDel="00000000" w:rsidP="00000000" w:rsidRDefault="00000000" w:rsidRPr="00000000" w14:paraId="0000002D">
      <w:pPr>
        <w:tabs>
          <w:tab w:val="left" w:pos="3780"/>
          <w:tab w:val="left" w:pos="3960"/>
        </w:tabs>
        <w:spacing w:after="0" w:before="60" w:line="240" w:lineRule="auto"/>
        <w:jc w:val="both"/>
        <w:rPr>
          <w:rFonts w:ascii="Arial" w:cs="Arial" w:eastAsia="Arial" w:hAnsi="Arial"/>
          <w:color w:val="0563c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Empresa:</w:t>
      </w:r>
      <w:r w:rsidDel="00000000" w:rsidR="00000000" w:rsidRPr="00000000">
        <w:rPr>
          <w:rFonts w:ascii="Arial" w:cs="Arial" w:eastAsia="Arial" w:hAnsi="Arial"/>
          <w:rtl w:val="0"/>
        </w:rPr>
        <w:t xml:space="preserve"> Centro de Desarrollo de Software del Centro de Formación USAM (2019)</w:t>
      </w:r>
      <w:r w:rsidDel="00000000" w:rsidR="00000000" w:rsidRPr="00000000">
        <w:fldChar w:fldCharType="begin"/>
        <w:instrText xml:space="preserve"> HYPERLINK "http://www.techno-screen.com/"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3780"/>
          <w:tab w:val="left" w:pos="3960"/>
        </w:tabs>
        <w:spacing w:after="0" w:before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Cargo Desempeñado: </w:t>
      </w:r>
      <w:r w:rsidDel="00000000" w:rsidR="00000000" w:rsidRPr="00000000">
        <w:rPr>
          <w:rFonts w:ascii="Arial" w:cs="Arial" w:eastAsia="Arial" w:hAnsi="Arial"/>
          <w:rtl w:val="0"/>
        </w:rPr>
        <w:t xml:space="preserve">Programador Básico en JAVA.</w:t>
      </w:r>
    </w:p>
    <w:p w:rsidR="00000000" w:rsidDel="00000000" w:rsidP="00000000" w:rsidRDefault="00000000" w:rsidRPr="00000000" w14:paraId="0000002F">
      <w:pPr>
        <w:spacing w:after="60" w:before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Principales Funciones: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Diseño y Maquetación de Página Web.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Diseño y Maquetación de Páginas Web con Framework, Bootstrap, HTML.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Programación Orientada a Objetos.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Programación Orientada a Objetos utilizando JSP, Servlets</w:t>
      </w:r>
    </w:p>
    <w:p w:rsidR="00000000" w:rsidDel="00000000" w:rsidP="00000000" w:rsidRDefault="00000000" w:rsidRPr="00000000" w14:paraId="00000034">
      <w:pPr>
        <w:spacing w:after="60" w:before="6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Experiencia Laboral</w:t>
      </w:r>
    </w:p>
    <w:p w:rsidR="00000000" w:rsidDel="00000000" w:rsidP="00000000" w:rsidRDefault="00000000" w:rsidRPr="00000000" w14:paraId="00000036">
      <w:pPr>
        <w:tabs>
          <w:tab w:val="left" w:pos="3780"/>
          <w:tab w:val="left" w:pos="3960"/>
        </w:tabs>
        <w:spacing w:after="0" w:before="60" w:line="240" w:lineRule="auto"/>
        <w:jc w:val="both"/>
        <w:rPr>
          <w:rFonts w:ascii="Arial" w:cs="Arial" w:eastAsia="Arial" w:hAnsi="Arial"/>
          <w:color w:val="0563c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Empresa:</w:t>
      </w:r>
      <w:r w:rsidDel="00000000" w:rsidR="00000000" w:rsidRPr="00000000">
        <w:rPr>
          <w:rFonts w:ascii="Arial" w:cs="Arial" w:eastAsia="Arial" w:hAnsi="Arial"/>
          <w:rtl w:val="0"/>
        </w:rPr>
        <w:t xml:space="preserve"> Colegio La Cima (Mayo – junio 2019)</w:t>
      </w:r>
      <w:r w:rsidDel="00000000" w:rsidR="00000000" w:rsidRPr="00000000">
        <w:fldChar w:fldCharType="begin"/>
        <w:instrText xml:space="preserve"> HYPERLINK "http://www.techno-screen.com/"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3780"/>
          <w:tab w:val="left" w:pos="3960"/>
        </w:tabs>
        <w:spacing w:after="0" w:before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Cargo Desempeñado: </w:t>
      </w:r>
      <w:r w:rsidDel="00000000" w:rsidR="00000000" w:rsidRPr="00000000">
        <w:rPr>
          <w:rFonts w:ascii="Arial" w:cs="Arial" w:eastAsia="Arial" w:hAnsi="Arial"/>
          <w:rtl w:val="0"/>
        </w:rPr>
        <w:t xml:space="preserve">Docente de informática, educación media.</w:t>
      </w:r>
    </w:p>
    <w:p w:rsidR="00000000" w:rsidDel="00000000" w:rsidP="00000000" w:rsidRDefault="00000000" w:rsidRPr="00000000" w14:paraId="00000038">
      <w:pPr>
        <w:spacing w:after="60" w:before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Principales Funciones: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Docente de informática.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Orientador de segundo año de bachillerato general.</w:t>
      </w:r>
    </w:p>
    <w:p w:rsidR="00000000" w:rsidDel="00000000" w:rsidP="00000000" w:rsidRDefault="00000000" w:rsidRPr="00000000" w14:paraId="0000003B">
      <w:pPr>
        <w:spacing w:after="60" w:before="6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3780"/>
          <w:tab w:val="left" w:pos="3960"/>
        </w:tabs>
        <w:spacing w:after="0" w:before="60" w:line="240" w:lineRule="auto"/>
        <w:jc w:val="both"/>
        <w:rPr>
          <w:rFonts w:ascii="Arial" w:cs="Arial" w:eastAsia="Arial" w:hAnsi="Arial"/>
          <w:color w:val="0563c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Empresa:</w:t>
      </w:r>
      <w:r w:rsidDel="00000000" w:rsidR="00000000" w:rsidRPr="00000000">
        <w:rPr>
          <w:rFonts w:ascii="Arial" w:cs="Arial" w:eastAsia="Arial" w:hAnsi="Arial"/>
          <w:rtl w:val="0"/>
        </w:rPr>
        <w:t xml:space="preserve"> Cámara de Comercio de El Salvador, CAMARASAL (Julio - agosto 2018)</w:t>
      </w:r>
      <w:r w:rsidDel="00000000" w:rsidR="00000000" w:rsidRPr="00000000">
        <w:fldChar w:fldCharType="begin"/>
        <w:instrText xml:space="preserve"> HYPERLINK "http://www.techno-screen.com/"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3780"/>
          <w:tab w:val="left" w:pos="3960"/>
        </w:tabs>
        <w:spacing w:after="0" w:before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Cargo Desempeñado: </w:t>
      </w:r>
      <w:r w:rsidDel="00000000" w:rsidR="00000000" w:rsidRPr="00000000">
        <w:rPr>
          <w:rFonts w:ascii="Arial" w:cs="Arial" w:eastAsia="Arial" w:hAnsi="Arial"/>
          <w:rtl w:val="0"/>
        </w:rPr>
        <w:t xml:space="preserve">Consultora y programadora en Android Studios y Agente de calidad</w:t>
      </w:r>
    </w:p>
    <w:p w:rsidR="00000000" w:rsidDel="00000000" w:rsidP="00000000" w:rsidRDefault="00000000" w:rsidRPr="00000000" w14:paraId="0000003E">
      <w:pPr>
        <w:spacing w:after="60" w:before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Principales Funciones: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Consultorías de calidad sobre tecnologías android.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Creación de informes sobre la gestión de la calidad e industrialización para empresas que buscan un mejor desempeño en sus procesos.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Colaboración en plantillas Android y java para futuras preinstalaciones de plantillas de aplicativos.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3780"/>
          <w:tab w:val="left" w:pos="3960"/>
        </w:tabs>
        <w:spacing w:after="0" w:before="60" w:line="240" w:lineRule="auto"/>
        <w:jc w:val="both"/>
        <w:rPr>
          <w:rFonts w:ascii="Arial" w:cs="Arial" w:eastAsia="Arial" w:hAnsi="Arial"/>
          <w:color w:val="0563c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Empresa:</w:t>
      </w:r>
      <w:r w:rsidDel="00000000" w:rsidR="00000000" w:rsidRPr="00000000">
        <w:rPr>
          <w:rFonts w:ascii="Arial" w:cs="Arial" w:eastAsia="Arial" w:hAnsi="Arial"/>
          <w:rtl w:val="0"/>
        </w:rPr>
        <w:t xml:space="preserve"> Tribunal Supremo Electoral (Enero - Junio 2018)</w:t>
      </w:r>
      <w:r w:rsidDel="00000000" w:rsidR="00000000" w:rsidRPr="00000000">
        <w:fldChar w:fldCharType="begin"/>
        <w:instrText xml:space="preserve"> HYPERLINK "http://www.techno-screen.com/"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3780"/>
          <w:tab w:val="left" w:pos="3960"/>
        </w:tabs>
        <w:spacing w:after="0" w:before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Cargo Desempeñado: </w:t>
      </w:r>
      <w:r w:rsidDel="00000000" w:rsidR="00000000" w:rsidRPr="00000000">
        <w:rPr>
          <w:rFonts w:ascii="Arial" w:cs="Arial" w:eastAsia="Arial" w:hAnsi="Arial"/>
          <w:rtl w:val="0"/>
        </w:rPr>
        <w:t xml:space="preserve">Programador analista – personal temporal.</w:t>
      </w:r>
    </w:p>
    <w:p w:rsidR="00000000" w:rsidDel="00000000" w:rsidP="00000000" w:rsidRDefault="00000000" w:rsidRPr="00000000" w14:paraId="00000045">
      <w:pPr>
        <w:spacing w:after="60" w:before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Principales Funciones: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Programadora desktop C# back-end.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Mantenimiento al sistema de capacitaciones JRV.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creación de manuales de usuario y manuales técnicos.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Apoyo en áreas administrativas generales.</w:t>
      </w:r>
    </w:p>
    <w:p w:rsidR="00000000" w:rsidDel="00000000" w:rsidP="00000000" w:rsidRDefault="00000000" w:rsidRPr="00000000" w14:paraId="0000004A">
      <w:pPr>
        <w:tabs>
          <w:tab w:val="left" w:pos="3780"/>
          <w:tab w:val="left" w:pos="3960"/>
        </w:tabs>
        <w:spacing w:after="0" w:before="6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3780"/>
          <w:tab w:val="left" w:pos="3960"/>
        </w:tabs>
        <w:spacing w:after="0" w:before="0" w:line="240" w:lineRule="auto"/>
        <w:jc w:val="both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Empresa:</w:t>
      </w:r>
      <w:r w:rsidDel="00000000" w:rsidR="00000000" w:rsidRPr="00000000">
        <w:rPr>
          <w:rFonts w:ascii="Arial" w:cs="Arial" w:eastAsia="Arial" w:hAnsi="Arial"/>
          <w:rtl w:val="0"/>
        </w:rPr>
        <w:t xml:space="preserve"> Uassistme (Julio – Octubre 2016)</w:t>
      </w:r>
      <w:r w:rsidDel="00000000" w:rsidR="00000000" w:rsidRPr="00000000">
        <w:fldChar w:fldCharType="begin"/>
        <w:instrText xml:space="preserve"> HYPERLINK "http://www.techno-screen.com/"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3780"/>
          <w:tab w:val="left" w:pos="3960"/>
        </w:tabs>
        <w:spacing w:after="0" w:before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Cargo Desempeñado: </w:t>
      </w:r>
      <w:r w:rsidDel="00000000" w:rsidR="00000000" w:rsidRPr="00000000">
        <w:rPr>
          <w:rFonts w:ascii="Arial" w:cs="Arial" w:eastAsia="Arial" w:hAnsi="Arial"/>
          <w:rtl w:val="0"/>
        </w:rPr>
        <w:t xml:space="preserve">Programadora back-end PHP.</w:t>
      </w:r>
    </w:p>
    <w:p w:rsidR="00000000" w:rsidDel="00000000" w:rsidP="00000000" w:rsidRDefault="00000000" w:rsidRPr="00000000" w14:paraId="0000004D">
      <w:pPr>
        <w:spacing w:after="60" w:before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Principales Funciones: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80"/>
          <w:tab w:val="left" w:pos="3960"/>
        </w:tabs>
        <w:spacing w:after="60" w:before="60" w:line="24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Asistente virtual, utilizando Framework y CMS Magento, e-commerce en PHP.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3780"/>
          <w:tab w:val="left" w:pos="3960"/>
        </w:tabs>
        <w:spacing w:after="0" w:before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3780"/>
          <w:tab w:val="left" w:pos="3960"/>
        </w:tabs>
        <w:spacing w:after="0" w:before="0" w:line="240" w:lineRule="auto"/>
        <w:jc w:val="both"/>
        <w:rPr>
          <w:rFonts w:ascii="Arial" w:cs="Arial" w:eastAsia="Arial" w:hAnsi="Arial"/>
          <w:color w:val="0563c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Empresa:</w:t>
      </w:r>
      <w:r w:rsidDel="00000000" w:rsidR="00000000" w:rsidRPr="00000000">
        <w:rPr>
          <w:rFonts w:ascii="Arial" w:cs="Arial" w:eastAsia="Arial" w:hAnsi="Arial"/>
          <w:rtl w:val="0"/>
        </w:rPr>
        <w:t xml:space="preserve"> Korinver (Mayo – noviembre 2015)</w:t>
      </w:r>
      <w:r w:rsidDel="00000000" w:rsidR="00000000" w:rsidRPr="00000000">
        <w:fldChar w:fldCharType="begin"/>
        <w:instrText xml:space="preserve"> HYPERLINK "http://www.techno-screen.com/"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3780"/>
          <w:tab w:val="left" w:pos="3960"/>
        </w:tabs>
        <w:spacing w:after="0" w:before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Cargo Desempeñado: </w:t>
      </w:r>
      <w:r w:rsidDel="00000000" w:rsidR="00000000" w:rsidRPr="00000000">
        <w:rPr>
          <w:rFonts w:ascii="Arial" w:cs="Arial" w:eastAsia="Arial" w:hAnsi="Arial"/>
          <w:rtl w:val="0"/>
        </w:rPr>
        <w:t xml:space="preserve">Programador Android (pasante).</w:t>
      </w:r>
    </w:p>
    <w:p w:rsidR="00000000" w:rsidDel="00000000" w:rsidP="00000000" w:rsidRDefault="00000000" w:rsidRPr="00000000" w14:paraId="00000052">
      <w:pPr>
        <w:spacing w:after="60" w:before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Principales Funciones: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Creación de aplicaciones web para Android en el entorno de Android Studios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Creación de una app de prueba llamada “vacsys” con ciclo de vida de 2 semanas en la App Store y Apple Store.</w:t>
      </w:r>
    </w:p>
    <w:p w:rsidR="00000000" w:rsidDel="00000000" w:rsidP="00000000" w:rsidRDefault="00000000" w:rsidRPr="00000000" w14:paraId="00000055">
      <w:pPr>
        <w:tabs>
          <w:tab w:val="left" w:pos="3780"/>
          <w:tab w:val="left" w:pos="3960"/>
        </w:tabs>
        <w:spacing w:after="0" w:before="60" w:line="240" w:lineRule="auto"/>
        <w:jc w:val="both"/>
        <w:rPr>
          <w:rFonts w:ascii="Arial" w:cs="Arial" w:eastAsia="Arial" w:hAnsi="Arial"/>
          <w:color w:val="0563c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Empresa:</w:t>
      </w:r>
      <w:r w:rsidDel="00000000" w:rsidR="00000000" w:rsidRPr="00000000">
        <w:rPr>
          <w:rFonts w:ascii="Arial" w:cs="Arial" w:eastAsia="Arial" w:hAnsi="Arial"/>
          <w:rtl w:val="0"/>
        </w:rPr>
        <w:t xml:space="preserve"> Web Informática (Mayo – octubre 2014)</w:t>
      </w:r>
      <w:r w:rsidDel="00000000" w:rsidR="00000000" w:rsidRPr="00000000">
        <w:fldChar w:fldCharType="begin"/>
        <w:instrText xml:space="preserve"> HYPERLINK "http://www.techno-screen.com/"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3780"/>
          <w:tab w:val="left" w:pos="3960"/>
        </w:tabs>
        <w:spacing w:after="0" w:before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Cargo Desempeñado: </w:t>
      </w:r>
      <w:r w:rsidDel="00000000" w:rsidR="00000000" w:rsidRPr="00000000">
        <w:rPr>
          <w:rFonts w:ascii="Arial" w:cs="Arial" w:eastAsia="Arial" w:hAnsi="Arial"/>
          <w:rtl w:val="0"/>
        </w:rPr>
        <w:t xml:space="preserve">Programador en C# (pasante).</w:t>
      </w:r>
    </w:p>
    <w:p w:rsidR="00000000" w:rsidDel="00000000" w:rsidP="00000000" w:rsidRDefault="00000000" w:rsidRPr="00000000" w14:paraId="00000057">
      <w:pPr>
        <w:spacing w:after="60" w:before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Principales Funciones: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Edición y creación de manuales de usuarios que detallaban el control de flujo de datos y código para la aplicación de procesamiento de solicitudes de la empresa FONDEPRO.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Tester en el Ministerio de Economía y USAID en ADO. Net Entity Frameworks.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Soporte en ingreso de documentos en el gestor de contenidos de internet del Sistema de Integración Centroamericana (SICA) en tiempo real al portal del sitio,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Creación de manual de usuario, utilización de sitios creados en joomla usando bootstrap y capacitación al personal y finalmente, inicio de maquetación del Home del sitio “Vivo Positivo”.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3780"/>
          <w:tab w:val="left" w:pos="3960"/>
        </w:tabs>
        <w:spacing w:after="0" w:before="6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3780"/>
          <w:tab w:val="left" w:pos="3960"/>
        </w:tabs>
        <w:spacing w:after="0" w:before="0" w:line="240" w:lineRule="auto"/>
        <w:jc w:val="both"/>
        <w:rPr>
          <w:rFonts w:ascii="Arial" w:cs="Arial" w:eastAsia="Arial" w:hAnsi="Arial"/>
          <w:color w:val="0563c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Empresa:</w:t>
      </w:r>
      <w:r w:rsidDel="00000000" w:rsidR="00000000" w:rsidRPr="00000000">
        <w:rPr>
          <w:rFonts w:ascii="Arial" w:cs="Arial" w:eastAsia="Arial" w:hAnsi="Arial"/>
          <w:rtl w:val="0"/>
        </w:rPr>
        <w:t xml:space="preserve"> Alcaldía Municipal de Santa Tecla (Enero – abril 2014)</w:t>
      </w:r>
      <w:r w:rsidDel="00000000" w:rsidR="00000000" w:rsidRPr="00000000">
        <w:fldChar w:fldCharType="begin"/>
        <w:instrText xml:space="preserve"> HYPERLINK "http://www.techno-screen.com/"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3780"/>
          <w:tab w:val="left" w:pos="3960"/>
        </w:tabs>
        <w:spacing w:after="0" w:before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Cargo Desempeñado:</w:t>
      </w:r>
      <w:r w:rsidDel="00000000" w:rsidR="00000000" w:rsidRPr="00000000">
        <w:rPr>
          <w:rFonts w:ascii="Arial" w:cs="Arial" w:eastAsia="Arial" w:hAnsi="Arial"/>
          <w:rtl w:val="0"/>
        </w:rPr>
        <w:t xml:space="preserve"> Técnico en mantenimiento de hardware (Horas Sociales).</w:t>
      </w:r>
    </w:p>
    <w:p w:rsidR="00000000" w:rsidDel="00000000" w:rsidP="00000000" w:rsidRDefault="00000000" w:rsidRPr="00000000" w14:paraId="0000005F">
      <w:pPr>
        <w:spacing w:after="60" w:before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Principales Funciones: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Soporte Técnico.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Instalación de redes y equipos.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Inventario de equipos existentes en toda la organización de Santa Tecla.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Orden y limpieza de cables.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Apoyo en Centros de Información.</w:t>
      </w:r>
    </w:p>
    <w:p w:rsidR="00000000" w:rsidDel="00000000" w:rsidP="00000000" w:rsidRDefault="00000000" w:rsidRPr="00000000" w14:paraId="00000065">
      <w:pPr>
        <w:tabs>
          <w:tab w:val="left" w:pos="3780"/>
          <w:tab w:val="left" w:pos="3960"/>
        </w:tabs>
        <w:spacing w:after="0" w:before="6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Empresa</w:t>
      </w:r>
      <w:r w:rsidDel="00000000" w:rsidR="00000000" w:rsidRPr="00000000">
        <w:rPr>
          <w:rFonts w:ascii="Arial" w:cs="Arial" w:eastAsia="Arial" w:hAnsi="Arial"/>
          <w:rtl w:val="0"/>
        </w:rPr>
        <w:t xml:space="preserve"> La iglesia de Jesucristo de los Santos de los últimos Días (2011-2012)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3780"/>
          <w:tab w:val="left" w:pos="3960"/>
        </w:tabs>
        <w:spacing w:after="0" w:before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Cargo Desempeñado: </w:t>
      </w:r>
      <w:r w:rsidDel="00000000" w:rsidR="00000000" w:rsidRPr="00000000">
        <w:rPr>
          <w:rFonts w:ascii="Arial" w:cs="Arial" w:eastAsia="Arial" w:hAnsi="Arial"/>
          <w:rtl w:val="0"/>
        </w:rPr>
        <w:t xml:space="preserve">Docente de Ofimática </w:t>
      </w:r>
    </w:p>
    <w:p w:rsidR="00000000" w:rsidDel="00000000" w:rsidP="00000000" w:rsidRDefault="00000000" w:rsidRPr="00000000" w14:paraId="00000067">
      <w:pPr>
        <w:tabs>
          <w:tab w:val="left" w:pos="3780"/>
          <w:tab w:val="left" w:pos="3960"/>
        </w:tabs>
        <w:spacing w:after="60" w:before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Principales Funciones: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80"/>
          <w:tab w:val="left" w:pos="3960"/>
        </w:tabs>
        <w:spacing w:after="60" w:before="6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Docente de ofimática impartiendo cursos a los Soldados de la Primera Brigada Nacional.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60" w:before="6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72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3780"/>
          <w:tab w:val="left" w:pos="3960"/>
        </w:tabs>
        <w:spacing w:after="0" w:before="60" w:line="240" w:lineRule="auto"/>
        <w:jc w:val="both"/>
        <w:rPr>
          <w:rFonts w:ascii="Arial" w:cs="Arial" w:eastAsia="Arial" w:hAnsi="Arial"/>
          <w:color w:val="0563c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Empresa:</w:t>
      </w:r>
      <w:r w:rsidDel="00000000" w:rsidR="00000000" w:rsidRPr="00000000">
        <w:rPr>
          <w:rFonts w:ascii="Arial" w:cs="Arial" w:eastAsia="Arial" w:hAnsi="Arial"/>
          <w:rtl w:val="0"/>
        </w:rPr>
        <w:t xml:space="preserve"> Hospital Bloom (2007-2008)</w:t>
      </w:r>
      <w:r w:rsidDel="00000000" w:rsidR="00000000" w:rsidRPr="00000000">
        <w:fldChar w:fldCharType="begin"/>
        <w:instrText xml:space="preserve"> HYPERLINK "http://www.techno-screen.com/"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3780"/>
          <w:tab w:val="left" w:pos="3960"/>
        </w:tabs>
        <w:spacing w:after="0" w:before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Cargo Desempeñado: </w:t>
      </w:r>
      <w:r w:rsidDel="00000000" w:rsidR="00000000" w:rsidRPr="00000000">
        <w:rPr>
          <w:rFonts w:ascii="Arial" w:cs="Arial" w:eastAsia="Arial" w:hAnsi="Arial"/>
          <w:rtl w:val="0"/>
        </w:rPr>
        <w:t xml:space="preserve">Practicante de horas sociales de educación media.</w:t>
      </w:r>
    </w:p>
    <w:p w:rsidR="00000000" w:rsidDel="00000000" w:rsidP="00000000" w:rsidRDefault="00000000" w:rsidRPr="00000000" w14:paraId="0000006D">
      <w:pPr>
        <w:spacing w:after="60" w:before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Principales Funciones: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Editora de Reportes 4ta planta Cardiología y Urología.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spacing w:after="60" w:before="60" w:line="240" w:lineRule="auto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Conocimientos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Conocimientos de marketing digital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Conocimientos de 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Conocimiento de ASP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Conocimiento de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Conocimiento de Ruby y Ruby on Rails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Conocimiento de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Conocimiento de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Conocimientos de Frameworks: Struts 1.3,  Entity 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72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60" w:before="6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Habilidades Tecnicas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Dreamweaver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Experiencia en TI’S (tecnologías de Información y Comunicación)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E-Commerce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Office 365 y anteriores versiones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Blogs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Mantenimiento de computadoras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Redes Sociales desde la perspectiva de marketing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GitHub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Metodologías Scrum, DevOps, Cascada y Gant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Gestor Project Manager (dirigir un proyecto)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Actitud ante la vida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Facilidad de Liderazgo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Fluidez para dirigirse al público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Manejo de Idiomas (Ingles avanzado, español nativo y francés básico, japones básico)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Relaciones Sociales Adecuadas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Apertura para el aprendizaje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Sentido de Responsabilidad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Capacidad de Organización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Puntualidad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Lenguaje de programación Phyton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Lenguaje de programación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Lenguaje de programación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HTML y CSS +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Bases de datos: SQL, Mysql y SQLite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CMS: Joomla, Drupal, Wordpress y Magento 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Persistencia: Hibernate, Eclipselink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JSF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Primefaces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Spring MVC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60" w:before="6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60" w:before="6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60" w:before="6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Referencias</w:t>
      </w:r>
    </w:p>
    <w:p w:rsidR="00000000" w:rsidDel="00000000" w:rsidP="00000000" w:rsidRDefault="00000000" w:rsidRPr="00000000" w14:paraId="0000009E">
      <w:pPr>
        <w:spacing w:after="60" w:before="6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bottom w:color="000000" w:space="1" w:sz="6" w:val="single"/>
        </w:pBdr>
        <w:spacing w:after="60" w:before="6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LABORALES</w:t>
      </w:r>
    </w:p>
    <w:p w:rsidR="00000000" w:rsidDel="00000000" w:rsidP="00000000" w:rsidRDefault="00000000" w:rsidRPr="00000000" w14:paraId="000000A0">
      <w:pPr>
        <w:spacing w:after="60" w:before="6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Nombre Completo: </w:t>
      </w:r>
      <w:r w:rsidDel="00000000" w:rsidR="00000000" w:rsidRPr="00000000">
        <w:rPr>
          <w:rFonts w:ascii="Arial" w:cs="Arial" w:eastAsia="Arial" w:hAnsi="Arial"/>
          <w:rtl w:val="0"/>
        </w:rPr>
        <w:t xml:space="preserve">Lic. Miguel Quezada</w:t>
      </w:r>
    </w:p>
    <w:p w:rsidR="00000000" w:rsidDel="00000000" w:rsidP="00000000" w:rsidRDefault="00000000" w:rsidRPr="00000000" w14:paraId="000000A1">
      <w:pPr>
        <w:spacing w:after="60" w:before="6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Empresa: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Tribunal Supremo Electoral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60" w:before="6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Teléfono: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73984893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60" w:before="6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60" w:before="6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Nombre Completo: </w:t>
      </w:r>
      <w:r w:rsidDel="00000000" w:rsidR="00000000" w:rsidRPr="00000000">
        <w:rPr>
          <w:rFonts w:ascii="Arial" w:cs="Arial" w:eastAsia="Arial" w:hAnsi="Arial"/>
          <w:rtl w:val="0"/>
        </w:rPr>
        <w:t xml:space="preserve">Mardoqueo Carranza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60" w:before="6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Empresa:</w:t>
      </w:r>
      <w:r w:rsidDel="00000000" w:rsidR="00000000" w:rsidRPr="00000000">
        <w:rPr>
          <w:rFonts w:ascii="Arial" w:cs="Arial" w:eastAsia="Arial" w:hAnsi="Arial"/>
          <w:rtl w:val="0"/>
        </w:rPr>
        <w:t xml:space="preserve"> Web Informática</w:t>
      </w:r>
    </w:p>
    <w:p w:rsidR="00000000" w:rsidDel="00000000" w:rsidP="00000000" w:rsidRDefault="00000000" w:rsidRPr="00000000" w14:paraId="000000A6">
      <w:pPr>
        <w:spacing w:after="60" w:before="6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Teléfono:</w:t>
      </w:r>
      <w:r w:rsidDel="00000000" w:rsidR="00000000" w:rsidRPr="00000000">
        <w:rPr>
          <w:rFonts w:ascii="Arial" w:cs="Arial" w:eastAsia="Arial" w:hAnsi="Arial"/>
          <w:rtl w:val="0"/>
        </w:rPr>
        <w:t xml:space="preserve"> 22647212</w:t>
      </w:r>
    </w:p>
    <w:p w:rsidR="00000000" w:rsidDel="00000000" w:rsidP="00000000" w:rsidRDefault="00000000" w:rsidRPr="00000000" w14:paraId="000000A7">
      <w:pPr>
        <w:spacing w:after="60" w:before="6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60" w:before="60" w:line="240" w:lineRule="auto"/>
        <w:jc w:val="both"/>
        <w:rPr>
          <w:rFonts w:ascii="Arial" w:cs="Arial" w:eastAsia="Arial" w:hAnsi="Arial"/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bottom w:color="000000" w:space="1" w:sz="6" w:val="single"/>
        </w:pBdr>
        <w:spacing w:after="60" w:before="6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PERSONALES</w:t>
      </w:r>
    </w:p>
    <w:p w:rsidR="00000000" w:rsidDel="00000000" w:rsidP="00000000" w:rsidRDefault="00000000" w:rsidRPr="00000000" w14:paraId="000000AA">
      <w:pPr>
        <w:spacing w:after="60" w:before="6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60" w:before="6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Nombre Completo: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Lic José María Chicas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AC">
      <w:pPr>
        <w:spacing w:after="60" w:before="6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Teléfono: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7275-6228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60" w:before="6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60" w:before="6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Nombre Completo: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Ing. Liliana Vásquez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60" w:before="6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Teléfono: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61210939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60" w:before="6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60" w:before="6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60" w:before="6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