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60F0F" w14:textId="77777777" w:rsidR="00E232F6" w:rsidRPr="00E232F6" w:rsidRDefault="00E232F6" w:rsidP="00E232F6">
      <w:r w:rsidRPr="00E232F6">
        <w:rPr>
          <w:b/>
          <w:bCs/>
        </w:rPr>
        <w:t xml:space="preserve">THE SACRAMENTAL WORLD IN THE </w:t>
      </w:r>
      <w:r w:rsidRPr="00E232F6">
        <w:rPr>
          <w:b/>
          <w:bCs/>
          <w:i/>
          <w:iCs/>
        </w:rPr>
        <w:t xml:space="preserve">SENTENCES </w:t>
      </w:r>
      <w:r w:rsidRPr="00E232F6">
        <w:rPr>
          <w:b/>
          <w:bCs/>
        </w:rPr>
        <w:t xml:space="preserve">OF </w:t>
      </w:r>
    </w:p>
    <w:p w14:paraId="16AC8A7E" w14:textId="77777777" w:rsidR="00E232F6" w:rsidRPr="00E232F6" w:rsidRDefault="00E232F6" w:rsidP="00E232F6">
      <w:r w:rsidRPr="00E232F6">
        <w:rPr>
          <w:b/>
          <w:bCs/>
        </w:rPr>
        <w:t xml:space="preserve">PETER LOMBARD </w:t>
      </w:r>
    </w:p>
    <w:p w14:paraId="7449C7A8" w14:textId="77777777" w:rsidR="00E232F6" w:rsidRPr="00E232F6" w:rsidRDefault="00E232F6" w:rsidP="00E232F6">
      <w:r w:rsidRPr="00E232F6">
        <w:t>T</w:t>
      </w:r>
    </w:p>
    <w:p w14:paraId="4D7D6799" w14:textId="77777777" w:rsidR="00E232F6" w:rsidRPr="00E232F6" w:rsidRDefault="00E232F6" w:rsidP="00E232F6">
      <w:r w:rsidRPr="00E232F6">
        <w:t xml:space="preserve">HOMAS </w:t>
      </w:r>
    </w:p>
    <w:p w14:paraId="5EFC4441" w14:textId="77777777" w:rsidR="00E232F6" w:rsidRPr="00E232F6" w:rsidRDefault="00E232F6" w:rsidP="00E232F6">
      <w:r w:rsidRPr="00E232F6">
        <w:t>M. F</w:t>
      </w:r>
    </w:p>
    <w:p w14:paraId="0ED34C21" w14:textId="77777777" w:rsidR="00E232F6" w:rsidRPr="00E232F6" w:rsidRDefault="00E232F6" w:rsidP="00E232F6">
      <w:r w:rsidRPr="00E232F6">
        <w:t xml:space="preserve">INN </w:t>
      </w:r>
    </w:p>
    <w:p w14:paraId="5B1C51A6" w14:textId="77777777" w:rsidR="00E232F6" w:rsidRPr="00E232F6" w:rsidRDefault="00E232F6" w:rsidP="00E232F6">
      <w:r w:rsidRPr="00E232F6">
        <w:rPr>
          <w:i/>
          <w:iCs/>
        </w:rPr>
        <w:t xml:space="preserve">The article studies the sacramental teaching in Peter Lombard’s </w:t>
      </w:r>
    </w:p>
    <w:p w14:paraId="687527F7" w14:textId="77777777" w:rsidR="00E232F6" w:rsidRPr="00E232F6" w:rsidRDefault="00E232F6" w:rsidP="00E232F6">
      <w:r w:rsidRPr="00E232F6">
        <w:t xml:space="preserve">Sentences, </w:t>
      </w:r>
      <w:r w:rsidRPr="00E232F6">
        <w:rPr>
          <w:i/>
          <w:iCs/>
        </w:rPr>
        <w:t xml:space="preserve">a work that quickly became the principal theology text in </w:t>
      </w:r>
    </w:p>
    <w:p w14:paraId="718B26B0" w14:textId="77777777" w:rsidR="00E232F6" w:rsidRPr="00E232F6" w:rsidRDefault="00E232F6" w:rsidP="00E232F6">
      <w:r w:rsidRPr="00E232F6">
        <w:rPr>
          <w:i/>
          <w:iCs/>
        </w:rPr>
        <w:t xml:space="preserve">the schools and universities from the High Middle Ages until the </w:t>
      </w:r>
    </w:p>
    <w:p w14:paraId="025826BA" w14:textId="77777777" w:rsidR="00E232F6" w:rsidRPr="00E232F6" w:rsidRDefault="00E232F6" w:rsidP="00E232F6">
      <w:r w:rsidRPr="00E232F6">
        <w:rPr>
          <w:i/>
          <w:iCs/>
        </w:rPr>
        <w:t xml:space="preserve">Counter Reformation. The study places Peter and the Sentences in </w:t>
      </w:r>
    </w:p>
    <w:p w14:paraId="0AD2598F" w14:textId="77777777" w:rsidR="00E232F6" w:rsidRPr="00E232F6" w:rsidRDefault="00E232F6" w:rsidP="00E232F6">
      <w:r w:rsidRPr="00E232F6">
        <w:rPr>
          <w:i/>
          <w:iCs/>
        </w:rPr>
        <w:t xml:space="preserve">the context of twelfth-century Europe’s renaissance of learning; it </w:t>
      </w:r>
    </w:p>
    <w:p w14:paraId="42C267F7" w14:textId="77777777" w:rsidR="00E232F6" w:rsidRPr="00E232F6" w:rsidRDefault="00E232F6" w:rsidP="00E232F6">
      <w:r w:rsidRPr="00E232F6">
        <w:rPr>
          <w:i/>
          <w:iCs/>
        </w:rPr>
        <w:t xml:space="preserve">includes an analysis of Peter’s theology of the sacraments in general </w:t>
      </w:r>
    </w:p>
    <w:p w14:paraId="371B5539" w14:textId="77777777" w:rsidR="00E232F6" w:rsidRPr="00E232F6" w:rsidRDefault="00E232F6" w:rsidP="00E232F6">
      <w:r w:rsidRPr="00E232F6">
        <w:rPr>
          <w:i/>
          <w:iCs/>
        </w:rPr>
        <w:t xml:space="preserve">and, in particular, of penance and marriage, the most controversial </w:t>
      </w:r>
    </w:p>
    <w:p w14:paraId="2EA148D8" w14:textId="77777777" w:rsidR="00E232F6" w:rsidRPr="00E232F6" w:rsidRDefault="00E232F6" w:rsidP="00E232F6">
      <w:r w:rsidRPr="00E232F6">
        <w:rPr>
          <w:i/>
          <w:iCs/>
        </w:rPr>
        <w:t xml:space="preserve">sacraments of his era. </w:t>
      </w:r>
    </w:p>
    <w:p w14:paraId="7C7457D6" w14:textId="77777777" w:rsidR="00E232F6" w:rsidRPr="00E232F6" w:rsidRDefault="00E232F6" w:rsidP="00E232F6">
      <w:r w:rsidRPr="00E232F6">
        <w:rPr>
          <w:b/>
          <w:bCs/>
        </w:rPr>
        <w:t xml:space="preserve">TWELFTH-CENTURY PARIS </w:t>
      </w:r>
    </w:p>
    <w:p w14:paraId="165AB6FD" w14:textId="77777777" w:rsidR="00E232F6" w:rsidRPr="00E232F6" w:rsidRDefault="00E232F6" w:rsidP="00E232F6">
      <w:r w:rsidRPr="00E232F6">
        <w:t>“T</w:t>
      </w:r>
    </w:p>
    <w:p w14:paraId="312AC055" w14:textId="77777777" w:rsidR="00E232F6" w:rsidRPr="00E232F6" w:rsidRDefault="00E232F6" w:rsidP="00E232F6">
      <w:r w:rsidRPr="00E232F6">
        <w:t xml:space="preserve">HE </w:t>
      </w:r>
    </w:p>
    <w:p w14:paraId="50214E1A" w14:textId="77777777" w:rsidR="00E232F6" w:rsidRPr="00E232F6" w:rsidRDefault="00E232F6" w:rsidP="00E232F6">
      <w:r w:rsidRPr="00E232F6">
        <w:t>I</w:t>
      </w:r>
    </w:p>
    <w:p w14:paraId="28BE1164" w14:textId="77777777" w:rsidR="00E232F6" w:rsidRPr="00E232F6" w:rsidRDefault="00E232F6" w:rsidP="00E232F6">
      <w:r w:rsidRPr="00E232F6">
        <w:t xml:space="preserve">TALIANS HAVE THE </w:t>
      </w:r>
    </w:p>
    <w:p w14:paraId="1EADE9EB" w14:textId="77777777" w:rsidR="00E232F6" w:rsidRPr="00E232F6" w:rsidRDefault="00E232F6" w:rsidP="00E232F6">
      <w:r w:rsidRPr="00E232F6">
        <w:t xml:space="preserve">papacy, the Germans have the empire, and </w:t>
      </w:r>
    </w:p>
    <w:p w14:paraId="10F3A5E1" w14:textId="77777777" w:rsidR="00E232F6" w:rsidRPr="00E232F6" w:rsidRDefault="00E232F6" w:rsidP="00E232F6">
      <w:r w:rsidRPr="00E232F6">
        <w:t xml:space="preserve">the French have learning,” so the ancient saying goes. Equally </w:t>
      </w:r>
    </w:p>
    <w:p w14:paraId="6E2F637B" w14:textId="77777777" w:rsidR="00E232F6" w:rsidRPr="00E232F6" w:rsidRDefault="00E232F6" w:rsidP="00E232F6">
      <w:r w:rsidRPr="00E232F6">
        <w:t xml:space="preserve">ancient is the fact that Paris, in the words of R. W. Southern, was “the </w:t>
      </w:r>
    </w:p>
    <w:p w14:paraId="2B084F1C" w14:textId="77777777" w:rsidR="00E232F6" w:rsidRPr="00E232F6" w:rsidRDefault="00E232F6" w:rsidP="00E232F6">
      <w:r w:rsidRPr="00E232F6">
        <w:t xml:space="preserve">Scholastic metropolis of northern Europe,”1 a fact signaled by the rise of </w:t>
      </w:r>
    </w:p>
    <w:p w14:paraId="78CFAE86" w14:textId="77777777" w:rsidR="00E232F6" w:rsidRPr="00E232F6" w:rsidRDefault="00E232F6" w:rsidP="00E232F6">
      <w:r w:rsidRPr="00E232F6">
        <w:t xml:space="preserve">the University of Paris in the last decades of the twelfth century. Indeed, </w:t>
      </w:r>
    </w:p>
    <w:p w14:paraId="52674436" w14:textId="77777777" w:rsidR="00E232F6" w:rsidRPr="00E232F6" w:rsidRDefault="00E232F6" w:rsidP="00E232F6">
      <w:r w:rsidRPr="00E232F6">
        <w:t xml:space="preserve">prior to the university stood the cathedral schools of Chartres, Laon, </w:t>
      </w:r>
    </w:p>
    <w:p w14:paraId="5EB0BD6F" w14:textId="77777777" w:rsidR="00E232F6" w:rsidRPr="00E232F6" w:rsidRDefault="00E232F6" w:rsidP="00E232F6">
      <w:r w:rsidRPr="00E232F6">
        <w:t xml:space="preserve">Rheims, Orléans, and Notre Dame-de-Paris. And they, in turn, stood in the </w:t>
      </w:r>
    </w:p>
    <w:p w14:paraId="3D6021CB" w14:textId="77777777" w:rsidR="00E232F6" w:rsidRPr="00E232F6" w:rsidRDefault="00E232F6" w:rsidP="00E232F6">
      <w:r w:rsidRPr="00E232F6">
        <w:t xml:space="preserve">midst of a rising urban society and the revival of speculative thinking </w:t>
      </w:r>
    </w:p>
    <w:p w14:paraId="2BFD33C0" w14:textId="77777777" w:rsidR="00E232F6" w:rsidRPr="00E232F6" w:rsidRDefault="00E232F6" w:rsidP="00E232F6">
      <w:r w:rsidRPr="00E232F6">
        <w:lastRenderedPageBreak/>
        <w:t xml:space="preserve">among the masters of the schools, a revival founded on the confidence that </w:t>
      </w:r>
    </w:p>
    <w:p w14:paraId="2BB71FC6" w14:textId="77777777" w:rsidR="00E232F6" w:rsidRPr="00E232F6" w:rsidRDefault="00E232F6" w:rsidP="00E232F6">
      <w:r w:rsidRPr="00E232F6">
        <w:t xml:space="preserve">reason, coupled with logic and semantics, could shed light on the many </w:t>
      </w:r>
    </w:p>
    <w:p w14:paraId="2B4AAC4C" w14:textId="77777777" w:rsidR="00E232F6" w:rsidRPr="00E232F6" w:rsidRDefault="00E232F6" w:rsidP="00E232F6">
      <w:r w:rsidRPr="00E232F6">
        <w:t>T</w:t>
      </w:r>
    </w:p>
    <w:p w14:paraId="6AC0B061" w14:textId="77777777" w:rsidR="00E232F6" w:rsidRPr="00E232F6" w:rsidRDefault="00E232F6" w:rsidP="00E232F6">
      <w:r w:rsidRPr="00E232F6">
        <w:t xml:space="preserve">HOMAS </w:t>
      </w:r>
    </w:p>
    <w:p w14:paraId="7D3B7218" w14:textId="77777777" w:rsidR="00E232F6" w:rsidRPr="00E232F6" w:rsidRDefault="00E232F6" w:rsidP="00E232F6">
      <w:r w:rsidRPr="00E232F6">
        <w:t>M. F</w:t>
      </w:r>
    </w:p>
    <w:p w14:paraId="6C950265" w14:textId="77777777" w:rsidR="00E232F6" w:rsidRPr="00E232F6" w:rsidRDefault="00E232F6" w:rsidP="00E232F6">
      <w:r w:rsidRPr="00E232F6">
        <w:t xml:space="preserve">INN </w:t>
      </w:r>
    </w:p>
    <w:p w14:paraId="2B89CA50" w14:textId="77777777" w:rsidR="00E232F6" w:rsidRPr="00E232F6" w:rsidRDefault="00E232F6" w:rsidP="00E232F6">
      <w:r w:rsidRPr="00E232F6">
        <w:t xml:space="preserve">holds a S.T.D. in patristics from the Catholic University of </w:t>
      </w:r>
    </w:p>
    <w:p w14:paraId="60232F02" w14:textId="77777777" w:rsidR="00E232F6" w:rsidRPr="00E232F6" w:rsidRDefault="00E232F6" w:rsidP="00E232F6">
      <w:r w:rsidRPr="00E232F6">
        <w:t xml:space="preserve">America and is now Chancellor Professor of Religion (Emeritus) at The College of </w:t>
      </w:r>
    </w:p>
    <w:p w14:paraId="40CF58A9" w14:textId="77777777" w:rsidR="00E232F6" w:rsidRPr="00E232F6" w:rsidRDefault="00E232F6" w:rsidP="00E232F6">
      <w:r w:rsidRPr="00E232F6">
        <w:t xml:space="preserve">William and Mary in Virginia. His primary interest is liturgy in the patristic period </w:t>
      </w:r>
    </w:p>
    <w:p w14:paraId="6D892BAD" w14:textId="77777777" w:rsidR="00E232F6" w:rsidRPr="00E232F6" w:rsidRDefault="00E232F6" w:rsidP="00E232F6">
      <w:r w:rsidRPr="00E232F6">
        <w:t xml:space="preserve">with a special competence in the topic of conversion and the rites of initiation in </w:t>
      </w:r>
    </w:p>
    <w:p w14:paraId="425D7559" w14:textId="77777777" w:rsidR="00E232F6" w:rsidRPr="00E232F6" w:rsidRDefault="00E232F6" w:rsidP="00E232F6">
      <w:r w:rsidRPr="00E232F6">
        <w:t xml:space="preserve">antiquity. He has recently published </w:t>
      </w:r>
      <w:r w:rsidRPr="00E232F6">
        <w:rPr>
          <w:i/>
          <w:iCs/>
        </w:rPr>
        <w:t>Quodvultdeus of Carthage, The Creedal Homi</w:t>
      </w:r>
      <w:r w:rsidRPr="00E232F6">
        <w:rPr>
          <w:i/>
          <w:iCs/>
        </w:rPr>
        <w:t/>
      </w:r>
    </w:p>
    <w:p w14:paraId="166BA795" w14:textId="77777777" w:rsidR="00E232F6" w:rsidRPr="00E232F6" w:rsidRDefault="00E232F6" w:rsidP="00E232F6">
      <w:r w:rsidRPr="00E232F6">
        <w:rPr>
          <w:i/>
          <w:iCs/>
        </w:rPr>
        <w:t xml:space="preserve">lies: A Translation and Commentary </w:t>
      </w:r>
      <w:r w:rsidRPr="00E232F6">
        <w:t xml:space="preserve">in Newman Press’s Ancient Christian Writers </w:t>
      </w:r>
    </w:p>
    <w:p w14:paraId="3B08C736" w14:textId="77777777" w:rsidR="00E232F6" w:rsidRPr="00E232F6" w:rsidRDefault="00E232F6" w:rsidP="00E232F6">
      <w:r w:rsidRPr="00E232F6">
        <w:t xml:space="preserve">series (2004). Completed and under review is </w:t>
      </w:r>
      <w:r w:rsidRPr="00E232F6">
        <w:rPr>
          <w:i/>
          <w:iCs/>
        </w:rPr>
        <w:t xml:space="preserve">The Sacramental World in the Fourth </w:t>
      </w:r>
    </w:p>
    <w:p w14:paraId="5ACF326A" w14:textId="77777777" w:rsidR="00E232F6" w:rsidRPr="00E232F6" w:rsidRDefault="00E232F6" w:rsidP="00E232F6">
      <w:r w:rsidRPr="00E232F6">
        <w:rPr>
          <w:i/>
          <w:iCs/>
        </w:rPr>
        <w:t>Book of the Sentences of Peter Lombard: A Translation and Commentary</w:t>
      </w:r>
      <w:r w:rsidRPr="00E232F6">
        <w:t xml:space="preserve">, and in </w:t>
      </w:r>
    </w:p>
    <w:p w14:paraId="59CDF781" w14:textId="77777777" w:rsidR="00E232F6" w:rsidRPr="00E232F6" w:rsidRDefault="00E232F6" w:rsidP="00E232F6">
      <w:r w:rsidRPr="00E232F6">
        <w:t xml:space="preserve">process is a monograph entitled </w:t>
      </w:r>
      <w:r w:rsidRPr="00E232F6">
        <w:rPr>
          <w:i/>
          <w:iCs/>
        </w:rPr>
        <w:t>Peter Lombard and the Sacraments in Twelfth</w:t>
      </w:r>
      <w:r w:rsidRPr="00E232F6">
        <w:rPr>
          <w:i/>
          <w:iCs/>
        </w:rPr>
        <w:t/>
      </w:r>
    </w:p>
    <w:p w14:paraId="4D9CF863" w14:textId="77777777" w:rsidR="00E232F6" w:rsidRPr="00E232F6" w:rsidRDefault="00E232F6" w:rsidP="00E232F6">
      <w:r w:rsidRPr="00E232F6">
        <w:rPr>
          <w:i/>
          <w:iCs/>
        </w:rPr>
        <w:t>Century Europe</w:t>
      </w:r>
      <w:r w:rsidRPr="00E232F6">
        <w:t xml:space="preserve">. </w:t>
      </w:r>
    </w:p>
    <w:p w14:paraId="19F1D6B8" w14:textId="77777777" w:rsidR="00E232F6" w:rsidRPr="00E232F6" w:rsidRDefault="00E232F6" w:rsidP="00E232F6">
      <w:r w:rsidRPr="00E232F6">
        <w:t xml:space="preserve">1 </w:t>
      </w:r>
    </w:p>
    <w:p w14:paraId="6DC701C5" w14:textId="77777777" w:rsidR="00E232F6" w:rsidRPr="00E232F6" w:rsidRDefault="00E232F6" w:rsidP="00E232F6">
      <w:r w:rsidRPr="00E232F6">
        <w:t xml:space="preserve">R. W. Southern, “The Scholastic Metropolis of Northern Europe,” in his </w:t>
      </w:r>
      <w:r w:rsidRPr="00E232F6">
        <w:rPr>
          <w:i/>
          <w:iCs/>
        </w:rPr>
        <w:t>Scho</w:t>
      </w:r>
      <w:r w:rsidRPr="00E232F6">
        <w:rPr>
          <w:i/>
          <w:iCs/>
        </w:rPr>
        <w:t/>
      </w:r>
    </w:p>
    <w:p w14:paraId="069BD3DD" w14:textId="77777777" w:rsidR="00E232F6" w:rsidRPr="00E232F6" w:rsidRDefault="00E232F6" w:rsidP="00E232F6">
      <w:r w:rsidRPr="00E232F6">
        <w:rPr>
          <w:i/>
          <w:iCs/>
        </w:rPr>
        <w:t xml:space="preserve">lastic Humanism and the Unification of Europe, </w:t>
      </w:r>
      <w:r w:rsidRPr="00E232F6">
        <w:t xml:space="preserve">vol. 1 of 2, </w:t>
      </w:r>
      <w:r w:rsidRPr="00E232F6">
        <w:rPr>
          <w:i/>
          <w:iCs/>
        </w:rPr>
        <w:t xml:space="preserve">Foundations </w:t>
      </w:r>
      <w:r w:rsidRPr="00E232F6">
        <w:t>(Cam</w:t>
      </w:r>
      <w:r w:rsidRPr="00E232F6">
        <w:t/>
      </w:r>
    </w:p>
    <w:p w14:paraId="231B6AFA" w14:textId="77777777" w:rsidR="00E232F6" w:rsidRPr="00E232F6" w:rsidRDefault="00E232F6" w:rsidP="00E232F6">
      <w:r w:rsidRPr="00E232F6">
        <w:t xml:space="preserve">bridge, Mass.: Blackwell, 1995) 198–233. See also Philipp W. Rosemann, </w:t>
      </w:r>
      <w:r w:rsidRPr="00E232F6">
        <w:rPr>
          <w:i/>
          <w:iCs/>
        </w:rPr>
        <w:t xml:space="preserve">The Story </w:t>
      </w:r>
    </w:p>
    <w:p w14:paraId="6DE3BA4E" w14:textId="77777777" w:rsidR="00E232F6" w:rsidRPr="00E232F6" w:rsidRDefault="00E232F6" w:rsidP="00E232F6">
      <w:r w:rsidRPr="00E232F6">
        <w:rPr>
          <w:i/>
          <w:iCs/>
        </w:rPr>
        <w:t>of a Great Medieval Book: Peter Lombard’s Sentences</w:t>
      </w:r>
      <w:r w:rsidRPr="00E232F6">
        <w:t xml:space="preserve">, Rethinking the Middle Ages </w:t>
      </w:r>
    </w:p>
    <w:p w14:paraId="546F3919" w14:textId="77777777" w:rsidR="00E232F6" w:rsidRPr="00E232F6" w:rsidRDefault="00E232F6" w:rsidP="00E232F6">
      <w:r w:rsidRPr="00E232F6">
        <w:t xml:space="preserve">2 (Ontario: Broadview, 2007) 21–23, and 195–96 for current bibliography. </w:t>
      </w:r>
    </w:p>
    <w:p w14:paraId="49EE4A2D" w14:textId="77777777" w:rsidR="00E232F6" w:rsidRPr="00E232F6" w:rsidRDefault="00E232F6" w:rsidP="00E232F6">
      <w:r w:rsidRPr="00E232F6">
        <w:t xml:space="preserve">Theological Studies </w:t>
      </w:r>
    </w:p>
    <w:p w14:paraId="55A06EDF" w14:textId="77777777" w:rsidR="00E232F6" w:rsidRPr="00E232F6" w:rsidRDefault="00E232F6" w:rsidP="00E232F6">
      <w:r w:rsidRPr="00E232F6">
        <w:t xml:space="preserve">69 (2008) </w:t>
      </w:r>
    </w:p>
    <w:p w14:paraId="06CA48A4" w14:textId="77777777" w:rsidR="00E232F6" w:rsidRPr="00E232F6" w:rsidRDefault="00E232F6" w:rsidP="00E232F6">
      <w:r w:rsidRPr="00E232F6">
        <w:t xml:space="preserve">557subjects not only in liberal arts, but especially in advanced studies: law, </w:t>
      </w:r>
    </w:p>
    <w:p w14:paraId="19517713" w14:textId="77777777" w:rsidR="00E232F6" w:rsidRPr="00E232F6" w:rsidRDefault="00E232F6" w:rsidP="00E232F6">
      <w:r w:rsidRPr="00E232F6">
        <w:t xml:space="preserve">philosophy, and theology.2 </w:t>
      </w:r>
    </w:p>
    <w:p w14:paraId="6551CFEB" w14:textId="77777777" w:rsidR="00E232F6" w:rsidRPr="00E232F6" w:rsidRDefault="00E232F6" w:rsidP="00E232F6">
      <w:r w:rsidRPr="00E232F6">
        <w:t xml:space="preserve">The masters were the early Scholastics—in theology, masters like </w:t>
      </w:r>
    </w:p>
    <w:p w14:paraId="0EA2572C" w14:textId="77777777" w:rsidR="00E232F6" w:rsidRPr="00E232F6" w:rsidRDefault="00E232F6" w:rsidP="00E232F6">
      <w:r w:rsidRPr="00E232F6">
        <w:lastRenderedPageBreak/>
        <w:t xml:space="preserve">Anselm of Laon (d. 1117), Abelard (d. 1142/1143), Gilbert of Poitiers (d. </w:t>
      </w:r>
    </w:p>
    <w:p w14:paraId="04F6DC93" w14:textId="77777777" w:rsidR="00E232F6" w:rsidRPr="00E232F6" w:rsidRDefault="00E232F6" w:rsidP="00E232F6">
      <w:r w:rsidRPr="00E232F6">
        <w:t xml:space="preserve">1154), Hugh of St. Victor (d. 1142), and Peter Lombard (d. 1160)—who </w:t>
      </w:r>
    </w:p>
    <w:p w14:paraId="0D789F9D" w14:textId="77777777" w:rsidR="00E232F6" w:rsidRPr="00E232F6" w:rsidRDefault="00E232F6" w:rsidP="00E232F6">
      <w:r w:rsidRPr="00E232F6">
        <w:t xml:space="preserve">sought to bring this revival of systematic thought to their disciplines, to </w:t>
      </w:r>
    </w:p>
    <w:p w14:paraId="679003F4" w14:textId="77777777" w:rsidR="00E232F6" w:rsidRPr="00E232F6" w:rsidRDefault="00E232F6" w:rsidP="00E232F6">
      <w:r w:rsidRPr="00E232F6">
        <w:t xml:space="preserve">create general syllabi that included everything their students ought to </w:t>
      </w:r>
    </w:p>
    <w:p w14:paraId="1AF49124" w14:textId="77777777" w:rsidR="00E232F6" w:rsidRPr="00E232F6" w:rsidRDefault="00E232F6" w:rsidP="00E232F6">
      <w:r w:rsidRPr="00E232F6">
        <w:t xml:space="preserve">know, and to train full-time scholars in disciplinary content, mastery of past </w:t>
      </w:r>
    </w:p>
    <w:p w14:paraId="3370E254" w14:textId="77777777" w:rsidR="00E232F6" w:rsidRPr="00E232F6" w:rsidRDefault="00E232F6" w:rsidP="00E232F6">
      <w:r w:rsidRPr="00E232F6">
        <w:t xml:space="preserve">authorities, and methodology, including their willingness, and readiness, to </w:t>
      </w:r>
    </w:p>
    <w:p w14:paraId="0CA7789A" w14:textId="77777777" w:rsidR="00E232F6" w:rsidRPr="00E232F6" w:rsidRDefault="00E232F6" w:rsidP="00E232F6">
      <w:r w:rsidRPr="00E232F6">
        <w:t xml:space="preserve">criticize, even to set aside, ideas from those traditions deemed to have </w:t>
      </w:r>
    </w:p>
    <w:p w14:paraId="0FCA5562" w14:textId="77777777" w:rsidR="00E232F6" w:rsidRPr="00E232F6" w:rsidRDefault="00E232F6" w:rsidP="00E232F6">
      <w:r w:rsidRPr="00E232F6">
        <w:t xml:space="preserve">outlived their usefulness.3 In the process, these early Scholastic theologians </w:t>
      </w:r>
    </w:p>
    <w:p w14:paraId="603A553C" w14:textId="77777777" w:rsidR="00E232F6" w:rsidRPr="00E232F6" w:rsidRDefault="00E232F6" w:rsidP="00E232F6">
      <w:r w:rsidRPr="00E232F6">
        <w:t xml:space="preserve">invented a new, systematic way of doing theology that would dominate the </w:t>
      </w:r>
    </w:p>
    <w:p w14:paraId="38E4C753" w14:textId="77777777" w:rsidR="00E232F6" w:rsidRPr="00E232F6" w:rsidRDefault="00E232F6" w:rsidP="00E232F6">
      <w:r w:rsidRPr="00E232F6">
        <w:t xml:space="preserve">centuries to come. </w:t>
      </w:r>
    </w:p>
    <w:p w14:paraId="3BBF7D8A" w14:textId="77777777" w:rsidR="00E232F6" w:rsidRPr="00E232F6" w:rsidRDefault="00E232F6" w:rsidP="00E232F6">
      <w:r w:rsidRPr="00E232F6">
        <w:rPr>
          <w:b/>
          <w:bCs/>
        </w:rPr>
        <w:t xml:space="preserve">Peter Lombard </w:t>
      </w:r>
    </w:p>
    <w:p w14:paraId="3C3FEE6D" w14:textId="77777777" w:rsidR="00E232F6" w:rsidRPr="00E232F6" w:rsidRDefault="00E232F6" w:rsidP="00E232F6">
      <w:r w:rsidRPr="00E232F6">
        <w:t xml:space="preserve">The exemplar is Peter, known as “the Lombard,” because he came from </w:t>
      </w:r>
    </w:p>
    <w:p w14:paraId="7BAA9686" w14:textId="77777777" w:rsidR="00E232F6" w:rsidRPr="00E232F6" w:rsidRDefault="00E232F6" w:rsidP="00E232F6">
      <w:r w:rsidRPr="00E232F6">
        <w:t xml:space="preserve">Lombardy, born at Novara between 1095 and 1100.4 Although the first 31 </w:t>
      </w:r>
    </w:p>
    <w:p w14:paraId="5A5D8518" w14:textId="77777777" w:rsidR="00E232F6" w:rsidRPr="00E232F6" w:rsidRDefault="00E232F6" w:rsidP="00E232F6">
      <w:r w:rsidRPr="00E232F6">
        <w:t xml:space="preserve">years of his life bask in legends spun from the cloth of his later prominence </w:t>
      </w:r>
    </w:p>
    <w:p w14:paraId="50C7D1A5" w14:textId="77777777" w:rsidR="00E232F6" w:rsidRPr="00E232F6" w:rsidRDefault="00E232F6" w:rsidP="00E232F6">
      <w:r w:rsidRPr="00E232F6">
        <w:t xml:space="preserve">as </w:t>
      </w:r>
      <w:r w:rsidRPr="00E232F6">
        <w:rPr>
          <w:i/>
          <w:iCs/>
        </w:rPr>
        <w:t xml:space="preserve">Celebrer Theologus </w:t>
      </w:r>
      <w:r w:rsidRPr="00E232F6">
        <w:t xml:space="preserve">and </w:t>
      </w:r>
      <w:r w:rsidRPr="00E232F6">
        <w:rPr>
          <w:i/>
          <w:iCs/>
        </w:rPr>
        <w:t>Episcopus Parisiensis</w:t>
      </w:r>
      <w:r w:rsidRPr="00E232F6">
        <w:t xml:space="preserve">, they remain a complete </w:t>
      </w:r>
    </w:p>
    <w:p w14:paraId="1CC27E4F" w14:textId="77777777" w:rsidR="00E232F6" w:rsidRPr="00E232F6" w:rsidRDefault="00E232F6" w:rsidP="00E232F6">
      <w:r w:rsidRPr="00E232F6">
        <w:t xml:space="preserve">blank. The first documented reference to him is a letter from Bernard of </w:t>
      </w:r>
    </w:p>
    <w:p w14:paraId="6C746E98" w14:textId="77777777" w:rsidR="00E232F6" w:rsidRPr="00E232F6" w:rsidRDefault="00E232F6" w:rsidP="00E232F6">
      <w:r w:rsidRPr="00E232F6">
        <w:t xml:space="preserve">2 </w:t>
      </w:r>
    </w:p>
    <w:p w14:paraId="49C3AB83" w14:textId="77777777" w:rsidR="00E232F6" w:rsidRPr="00E232F6" w:rsidRDefault="00E232F6" w:rsidP="00E232F6">
      <w:r w:rsidRPr="00E232F6">
        <w:t xml:space="preserve">For important accounts of Scholasticism and the rise of the universities and of </w:t>
      </w:r>
    </w:p>
    <w:p w14:paraId="7297A8D0" w14:textId="77777777" w:rsidR="00E232F6" w:rsidRPr="00E232F6" w:rsidRDefault="00E232F6" w:rsidP="00E232F6">
      <w:r w:rsidRPr="00E232F6">
        <w:t xml:space="preserve">the </w:t>
      </w:r>
      <w:r w:rsidRPr="00E232F6">
        <w:rPr>
          <w:i/>
          <w:iCs/>
        </w:rPr>
        <w:t xml:space="preserve">logica modernorum </w:t>
      </w:r>
      <w:r w:rsidRPr="00E232F6">
        <w:t xml:space="preserve">in the twelfth century, see: Marcia L. Colish, </w:t>
      </w:r>
      <w:r w:rsidRPr="00E232F6">
        <w:rPr>
          <w:i/>
          <w:iCs/>
        </w:rPr>
        <w:t xml:space="preserve">Medieval </w:t>
      </w:r>
    </w:p>
    <w:p w14:paraId="3F3426CD" w14:textId="77777777" w:rsidR="00E232F6" w:rsidRPr="00E232F6" w:rsidRDefault="00E232F6" w:rsidP="00E232F6">
      <w:r w:rsidRPr="00E232F6">
        <w:rPr>
          <w:i/>
          <w:iCs/>
        </w:rPr>
        <w:t>Foundations of the Western Intellectual Tradition: 400–1400</w:t>
      </w:r>
      <w:r w:rsidRPr="00E232F6">
        <w:t>, Yale Intellectual His</w:t>
      </w:r>
      <w:r w:rsidRPr="00E232F6">
        <w:t/>
      </w:r>
    </w:p>
    <w:p w14:paraId="4EC16E66" w14:textId="77777777" w:rsidR="00E232F6" w:rsidRPr="00E232F6" w:rsidRDefault="00E232F6" w:rsidP="00E232F6">
      <w:r w:rsidRPr="00E232F6">
        <w:t xml:space="preserve">tory of the West (New Haven: Yale University, 1997) 160–72, 265–88; and Colish </w:t>
      </w:r>
    </w:p>
    <w:p w14:paraId="6DB5166B" w14:textId="77777777" w:rsidR="00E232F6" w:rsidRPr="00E232F6" w:rsidRDefault="00E232F6" w:rsidP="00E232F6">
      <w:r w:rsidRPr="00E232F6">
        <w:rPr>
          <w:i/>
          <w:iCs/>
        </w:rPr>
        <w:t>Peter Lombard</w:t>
      </w:r>
      <w:r w:rsidRPr="00E232F6">
        <w:t xml:space="preserve">, 2 vols. (New York: J. Brill, 1994) 1:33–224, for Peter’s predecessors; </w:t>
      </w:r>
    </w:p>
    <w:p w14:paraId="5729FF21" w14:textId="77777777" w:rsidR="00E232F6" w:rsidRPr="00E232F6" w:rsidRDefault="00E232F6" w:rsidP="00E232F6">
      <w:r w:rsidRPr="00E232F6">
        <w:t xml:space="preserve">Charles Homer Haskins, </w:t>
      </w:r>
      <w:r w:rsidRPr="00E232F6">
        <w:rPr>
          <w:i/>
          <w:iCs/>
        </w:rPr>
        <w:t xml:space="preserve">The Renaissance of the Twelfth Century </w:t>
      </w:r>
      <w:r w:rsidRPr="00E232F6">
        <w:t xml:space="preserve">(Cambridge, </w:t>
      </w:r>
    </w:p>
    <w:p w14:paraId="012D835D" w14:textId="77777777" w:rsidR="00E232F6" w:rsidRPr="00E232F6" w:rsidRDefault="00E232F6" w:rsidP="00E232F6">
      <w:r w:rsidRPr="00E232F6">
        <w:t xml:space="preserve">Mass.: Harvard University, 1976), and his </w:t>
      </w:r>
      <w:r w:rsidRPr="00E232F6">
        <w:rPr>
          <w:i/>
          <w:iCs/>
        </w:rPr>
        <w:t xml:space="preserve">The Rise of Universities </w:t>
      </w:r>
      <w:r w:rsidRPr="00E232F6">
        <w:t xml:space="preserve">(Ithaca, N.Y.: </w:t>
      </w:r>
    </w:p>
    <w:p w14:paraId="4A152940" w14:textId="77777777" w:rsidR="00E232F6" w:rsidRPr="00E232F6" w:rsidRDefault="00E232F6" w:rsidP="00E232F6">
      <w:r w:rsidRPr="00E232F6">
        <w:t xml:space="preserve">Cornell University, 1979) 1–26; Hastings Rashdall, </w:t>
      </w:r>
      <w:r w:rsidRPr="00E232F6">
        <w:rPr>
          <w:i/>
          <w:iCs/>
        </w:rPr>
        <w:t xml:space="preserve">The Universities of Europe in the </w:t>
      </w:r>
    </w:p>
    <w:p w14:paraId="28DC6B5F" w14:textId="77777777" w:rsidR="00E232F6" w:rsidRPr="00E232F6" w:rsidRDefault="00E232F6" w:rsidP="00E232F6">
      <w:r w:rsidRPr="00E232F6">
        <w:rPr>
          <w:i/>
          <w:iCs/>
        </w:rPr>
        <w:t xml:space="preserve">Middle Ages, </w:t>
      </w:r>
      <w:r w:rsidRPr="00E232F6">
        <w:t xml:space="preserve">3 vols., ed. F. M. Powicke and A. B. Emden (Oxford: Clarendon, </w:t>
      </w:r>
    </w:p>
    <w:p w14:paraId="2B0FE8C4" w14:textId="77777777" w:rsidR="00E232F6" w:rsidRPr="00E232F6" w:rsidRDefault="00E232F6" w:rsidP="00E232F6">
      <w:r w:rsidRPr="00E232F6">
        <w:t xml:space="preserve">1936) 1:269–584; Richard E. Rubenstein, </w:t>
      </w:r>
      <w:r w:rsidRPr="00E232F6">
        <w:rPr>
          <w:i/>
          <w:iCs/>
        </w:rPr>
        <w:t>Aristotle’s Children: How Christians, Mus</w:t>
      </w:r>
      <w:r w:rsidRPr="00E232F6">
        <w:rPr>
          <w:i/>
          <w:iCs/>
        </w:rPr>
        <w:t/>
      </w:r>
    </w:p>
    <w:p w14:paraId="1C616519" w14:textId="77777777" w:rsidR="00E232F6" w:rsidRPr="00E232F6" w:rsidRDefault="00E232F6" w:rsidP="00E232F6">
      <w:r w:rsidRPr="00E232F6">
        <w:rPr>
          <w:i/>
          <w:iCs/>
        </w:rPr>
        <w:lastRenderedPageBreak/>
        <w:t xml:space="preserve">lims, and Jews Rediscoverd Ancient Wisdom and Illuminated the Dark Ages </w:t>
      </w:r>
      <w:r w:rsidRPr="00E232F6">
        <w:t>(Or</w:t>
      </w:r>
      <w:r w:rsidRPr="00E232F6">
        <w:t/>
      </w:r>
    </w:p>
    <w:p w14:paraId="5F7024E8" w14:textId="77777777" w:rsidR="00E232F6" w:rsidRPr="00E232F6" w:rsidRDefault="00E232F6" w:rsidP="00E232F6">
      <w:r w:rsidRPr="00E232F6">
        <w:t xml:space="preserve">lando: Harcourt, 2003) 11–22, 88–126. </w:t>
      </w:r>
    </w:p>
    <w:p w14:paraId="6C44B44A" w14:textId="77777777" w:rsidR="00E232F6" w:rsidRPr="00E232F6" w:rsidRDefault="00E232F6" w:rsidP="00E232F6">
      <w:r w:rsidRPr="00E232F6">
        <w:t xml:space="preserve">3 </w:t>
      </w:r>
    </w:p>
    <w:p w14:paraId="22C57D2F" w14:textId="77777777" w:rsidR="00E232F6" w:rsidRPr="00E232F6" w:rsidRDefault="00E232F6" w:rsidP="00E232F6">
      <w:r w:rsidRPr="00E232F6">
        <w:t xml:space="preserve">Colish, </w:t>
      </w:r>
      <w:r w:rsidRPr="00E232F6">
        <w:rPr>
          <w:i/>
          <w:iCs/>
        </w:rPr>
        <w:t xml:space="preserve">Medieval Foundations </w:t>
      </w:r>
      <w:r w:rsidRPr="00E232F6">
        <w:t xml:space="preserve">266. For the change and tumult, especially as it </w:t>
      </w:r>
    </w:p>
    <w:p w14:paraId="0D60491F" w14:textId="77777777" w:rsidR="00E232F6" w:rsidRPr="00E232F6" w:rsidRDefault="00E232F6" w:rsidP="00E232F6">
      <w:r w:rsidRPr="00E232F6">
        <w:t xml:space="preserve">located itself in the early days of the universities of Bologna and Paris, see </w:t>
      </w:r>
    </w:p>
    <w:p w14:paraId="41E1E3F5" w14:textId="77777777" w:rsidR="00E232F6" w:rsidRPr="00E232F6" w:rsidRDefault="00E232F6" w:rsidP="00E232F6">
      <w:r w:rsidRPr="00E232F6">
        <w:t xml:space="preserve">Haskins’s classic profile of the medieval professor and student, </w:t>
      </w:r>
      <w:r w:rsidRPr="00E232F6">
        <w:rPr>
          <w:i/>
          <w:iCs/>
        </w:rPr>
        <w:t>Rise of the Univer</w:t>
      </w:r>
      <w:r w:rsidRPr="00E232F6">
        <w:rPr>
          <w:i/>
          <w:iCs/>
        </w:rPr>
        <w:t/>
      </w:r>
    </w:p>
    <w:p w14:paraId="11F3029A" w14:textId="77777777" w:rsidR="00E232F6" w:rsidRPr="00E232F6" w:rsidRDefault="00E232F6" w:rsidP="00E232F6">
      <w:r w:rsidRPr="00E232F6">
        <w:rPr>
          <w:i/>
          <w:iCs/>
        </w:rPr>
        <w:t xml:space="preserve">sities </w:t>
      </w:r>
      <w:r w:rsidRPr="00E232F6">
        <w:t xml:space="preserve">27–93. </w:t>
      </w:r>
    </w:p>
    <w:p w14:paraId="32B78432" w14:textId="77777777" w:rsidR="00E232F6" w:rsidRPr="00E232F6" w:rsidRDefault="00E232F6" w:rsidP="00E232F6">
      <w:r w:rsidRPr="00E232F6">
        <w:t xml:space="preserve">4 </w:t>
      </w:r>
    </w:p>
    <w:p w14:paraId="4557391F" w14:textId="77777777" w:rsidR="00E232F6" w:rsidRPr="00E232F6" w:rsidRDefault="00E232F6" w:rsidP="00E232F6">
      <w:r w:rsidRPr="00E232F6">
        <w:t xml:space="preserve">For the definitive accounts of his life and work, see </w:t>
      </w:r>
      <w:r w:rsidRPr="00E232F6">
        <w:rPr>
          <w:i/>
          <w:iCs/>
        </w:rPr>
        <w:t xml:space="preserve">Prolegomena </w:t>
      </w:r>
      <w:r w:rsidRPr="00E232F6">
        <w:t xml:space="preserve">to Peter </w:t>
      </w:r>
    </w:p>
    <w:p w14:paraId="3E3734A0" w14:textId="77777777" w:rsidR="00E232F6" w:rsidRPr="00E232F6" w:rsidRDefault="00E232F6" w:rsidP="00E232F6">
      <w:r w:rsidRPr="00E232F6">
        <w:t xml:space="preserve">Lombard, </w:t>
      </w:r>
      <w:r w:rsidRPr="00E232F6">
        <w:rPr>
          <w:i/>
          <w:iCs/>
        </w:rPr>
        <w:t>Sententiae in IV libris distinctae</w:t>
      </w:r>
      <w:r w:rsidRPr="00E232F6">
        <w:t>, 3rd ed., 2 vols., Spicilegium Bonaven</w:t>
      </w:r>
      <w:r w:rsidRPr="00E232F6">
        <w:t/>
      </w:r>
    </w:p>
    <w:p w14:paraId="66EABA36" w14:textId="77777777" w:rsidR="00E232F6" w:rsidRPr="00E232F6" w:rsidRDefault="00E232F6" w:rsidP="00E232F6">
      <w:r w:rsidRPr="00E232F6">
        <w:t xml:space="preserve">turianum 4 and 5, ed. Ignatius Brady, O.F.M. (Grottaferrata [Rome]: Editiones </w:t>
      </w:r>
    </w:p>
    <w:p w14:paraId="55F68C86" w14:textId="77777777" w:rsidR="00E232F6" w:rsidRPr="00E232F6" w:rsidRDefault="00E232F6" w:rsidP="00E232F6">
      <w:r w:rsidRPr="00E232F6">
        <w:t xml:space="preserve">Collegii S. Bonaventurae ad Claras Aquas, 1971) 1:1–45 (hereafter, </w:t>
      </w:r>
      <w:r w:rsidRPr="00E232F6">
        <w:rPr>
          <w:i/>
          <w:iCs/>
        </w:rPr>
        <w:t>Proleg</w:t>
      </w:r>
      <w:r w:rsidRPr="00E232F6">
        <w:t>.). Al</w:t>
      </w:r>
      <w:r w:rsidRPr="00E232F6">
        <w:t/>
      </w:r>
    </w:p>
    <w:p w14:paraId="6E79C186" w14:textId="77777777" w:rsidR="00E232F6" w:rsidRPr="00E232F6" w:rsidRDefault="00E232F6" w:rsidP="00E232F6">
      <w:r w:rsidRPr="00E232F6">
        <w:t xml:space="preserve">though Peter’s autograph codex has not survived, this third edition is based on 13 </w:t>
      </w:r>
    </w:p>
    <w:p w14:paraId="50023182" w14:textId="77777777" w:rsidR="00E232F6" w:rsidRPr="00E232F6" w:rsidRDefault="00E232F6" w:rsidP="00E232F6">
      <w:r w:rsidRPr="00E232F6">
        <w:t xml:space="preserve">carefully selected manuscripts from the 19 surviving twelfth-century manuscripts of </w:t>
      </w:r>
    </w:p>
    <w:p w14:paraId="7F321D91" w14:textId="77777777" w:rsidR="00E232F6" w:rsidRPr="00E232F6" w:rsidRDefault="00E232F6" w:rsidP="00E232F6">
      <w:r w:rsidRPr="00E232F6">
        <w:t xml:space="preserve">the </w:t>
      </w:r>
      <w:r w:rsidRPr="00E232F6">
        <w:rPr>
          <w:i/>
          <w:iCs/>
        </w:rPr>
        <w:t>Sententiae</w:t>
      </w:r>
      <w:r w:rsidRPr="00E232F6">
        <w:t xml:space="preserve">, each of which is evaluated and described in the </w:t>
      </w:r>
      <w:r w:rsidRPr="00E232F6">
        <w:rPr>
          <w:i/>
          <w:iCs/>
        </w:rPr>
        <w:t>Prolegomena</w:t>
      </w:r>
      <w:r w:rsidRPr="00E232F6">
        <w:t xml:space="preserve">, with </w:t>
      </w:r>
    </w:p>
    <w:p w14:paraId="40A53F9C" w14:textId="77777777" w:rsidR="00E232F6" w:rsidRPr="00E232F6" w:rsidRDefault="00E232F6" w:rsidP="00E232F6">
      <w:r w:rsidRPr="00E232F6">
        <w:t xml:space="preserve">four (A, M, O, and P) judged of the highest importance, and three (L, N, and X) </w:t>
      </w:r>
    </w:p>
    <w:p w14:paraId="1E8607EF" w14:textId="77777777" w:rsidR="00E232F6" w:rsidRPr="00E232F6" w:rsidRDefault="00E232F6" w:rsidP="00E232F6">
      <w:r w:rsidRPr="00E232F6">
        <w:t xml:space="preserve">considered principal sources. See also Colish, </w:t>
      </w:r>
      <w:r w:rsidRPr="00E232F6">
        <w:rPr>
          <w:i/>
          <w:iCs/>
        </w:rPr>
        <w:t xml:space="preserve">Peter Lombard </w:t>
      </w:r>
      <w:r w:rsidRPr="00E232F6">
        <w:t xml:space="preserve">1:1–32. </w:t>
      </w:r>
    </w:p>
    <w:p w14:paraId="16EB2183" w14:textId="77777777" w:rsidR="00E232F6" w:rsidRPr="00E232F6" w:rsidRDefault="00E232F6" w:rsidP="00E232F6">
      <w:r w:rsidRPr="00E232F6">
        <w:t xml:space="preserve">558 </w:t>
      </w:r>
    </w:p>
    <w:p w14:paraId="55714F38" w14:textId="77777777" w:rsidR="00E232F6" w:rsidRPr="00E232F6" w:rsidRDefault="00E232F6" w:rsidP="00E232F6">
      <w:r w:rsidRPr="00E232F6">
        <w:t xml:space="preserve">THEOLOGICAL STUDIESClairvaux to Prior Gilduin of the recently founded abbey of St. Victor in </w:t>
      </w:r>
    </w:p>
    <w:p w14:paraId="76F8ECC2" w14:textId="77777777" w:rsidR="00E232F6" w:rsidRPr="00E232F6" w:rsidRDefault="00E232F6" w:rsidP="00E232F6">
      <w:r w:rsidRPr="00E232F6">
        <w:t xml:space="preserve">Paris, recommending Peter, who had proved himself in theology at the </w:t>
      </w:r>
    </w:p>
    <w:p w14:paraId="469FD160" w14:textId="77777777" w:rsidR="00E232F6" w:rsidRPr="00E232F6" w:rsidRDefault="00E232F6" w:rsidP="00E232F6">
      <w:r w:rsidRPr="00E232F6">
        <w:t xml:space="preserve">cathedral school of Rheims, where the tradition of France’s well-known </w:t>
      </w:r>
    </w:p>
    <w:p w14:paraId="7C30364C" w14:textId="77777777" w:rsidR="00E232F6" w:rsidRPr="00E232F6" w:rsidRDefault="00E232F6" w:rsidP="00E232F6">
      <w:r w:rsidRPr="00E232F6">
        <w:t xml:space="preserve">early twelfth-century theologian, Anselm of Laon, flourished. </w:t>
      </w:r>
    </w:p>
    <w:p w14:paraId="60A00D6D" w14:textId="77777777" w:rsidR="00E232F6" w:rsidRPr="00E232F6" w:rsidRDefault="00E232F6" w:rsidP="00E232F6">
      <w:r w:rsidRPr="00E232F6">
        <w:t xml:space="preserve">Peter arrived in Paris in 1136 and studied with Master Hugh of St. Victor. </w:t>
      </w:r>
    </w:p>
    <w:p w14:paraId="772FE656" w14:textId="77777777" w:rsidR="00E232F6" w:rsidRPr="00E232F6" w:rsidRDefault="00E232F6" w:rsidP="00E232F6">
      <w:r w:rsidRPr="00E232F6">
        <w:t xml:space="preserve">By 1142, however, he was already a celebrated writer and teacher, and </w:t>
      </w:r>
    </w:p>
    <w:p w14:paraId="03A465FC" w14:textId="77777777" w:rsidR="00E232F6" w:rsidRPr="00E232F6" w:rsidRDefault="00E232F6" w:rsidP="00E232F6">
      <w:r w:rsidRPr="00E232F6">
        <w:t xml:space="preserve">hardly two years later ranked with other famous Parisian masters, among </w:t>
      </w:r>
    </w:p>
    <w:p w14:paraId="54E92806" w14:textId="77777777" w:rsidR="00E232F6" w:rsidRPr="00E232F6" w:rsidRDefault="00E232F6" w:rsidP="00E232F6">
      <w:r w:rsidRPr="00E232F6">
        <w:t xml:space="preserve">them Ivo of Chartres (d. 1115), Bernard of Clairvaux (d. 1153), and Peter </w:t>
      </w:r>
    </w:p>
    <w:p w14:paraId="0FB13FDB" w14:textId="77777777" w:rsidR="00E232F6" w:rsidRPr="00E232F6" w:rsidRDefault="00E232F6" w:rsidP="00E232F6">
      <w:r w:rsidRPr="00E232F6">
        <w:lastRenderedPageBreak/>
        <w:t xml:space="preserve">Abelard (d. 1142/3), masters, in the poetic words of Walter Map, “whose </w:t>
      </w:r>
    </w:p>
    <w:p w14:paraId="1DEB6796" w14:textId="77777777" w:rsidR="00E232F6" w:rsidRPr="00E232F6" w:rsidRDefault="00E232F6" w:rsidP="00E232F6">
      <w:r w:rsidRPr="00E232F6">
        <w:t xml:space="preserve">mouths breathe balsam and nard.”5 As a result of Peter’s celebrity, the </w:t>
      </w:r>
    </w:p>
    <w:p w14:paraId="6AF1B3B7" w14:textId="77777777" w:rsidR="00E232F6" w:rsidRPr="00E232F6" w:rsidRDefault="00E232F6" w:rsidP="00E232F6">
      <w:r w:rsidRPr="00E232F6">
        <w:t xml:space="preserve">canons of Notre Dame, in search of a theologian of distinction for their </w:t>
      </w:r>
    </w:p>
    <w:p w14:paraId="55886598" w14:textId="77777777" w:rsidR="00E232F6" w:rsidRPr="00E232F6" w:rsidRDefault="00E232F6" w:rsidP="00E232F6">
      <w:r w:rsidRPr="00E232F6">
        <w:t xml:space="preserve">school, elected him a canon of the cathedral in 1144, bringing high profile </w:t>
      </w:r>
    </w:p>
    <w:p w14:paraId="6CAE6AA2" w14:textId="77777777" w:rsidR="00E232F6" w:rsidRPr="00E232F6" w:rsidRDefault="00E232F6" w:rsidP="00E232F6">
      <w:r w:rsidRPr="00E232F6">
        <w:t xml:space="preserve">to the school, which, within several decades, provided the theology faculty </w:t>
      </w:r>
    </w:p>
    <w:p w14:paraId="7A3DB0B3" w14:textId="77777777" w:rsidR="00E232F6" w:rsidRPr="00E232F6" w:rsidRDefault="00E232F6" w:rsidP="00E232F6">
      <w:r w:rsidRPr="00E232F6">
        <w:t>of the University of Paris. His career also involved ordination to the dia</w:t>
      </w:r>
      <w:r w:rsidRPr="00E232F6">
        <w:t/>
      </w:r>
    </w:p>
    <w:p w14:paraId="2BB0B9F1" w14:textId="77777777" w:rsidR="00E232F6" w:rsidRPr="00E232F6" w:rsidRDefault="00E232F6" w:rsidP="00E232F6">
      <w:r w:rsidRPr="00E232F6">
        <w:t xml:space="preserve">conate and presbyterate, and eventually to his consecration as archbishop </w:t>
      </w:r>
    </w:p>
    <w:p w14:paraId="35DA1038" w14:textId="77777777" w:rsidR="00E232F6" w:rsidRPr="00E232F6" w:rsidRDefault="00E232F6" w:rsidP="00E232F6">
      <w:r w:rsidRPr="00E232F6">
        <w:t xml:space="preserve">of Paris on July 28, 1159. He died the next year. The epitaph on his tomb </w:t>
      </w:r>
    </w:p>
    <w:p w14:paraId="09ACFAA1" w14:textId="77777777" w:rsidR="00E232F6" w:rsidRPr="00E232F6" w:rsidRDefault="00E232F6" w:rsidP="00E232F6">
      <w:r w:rsidRPr="00E232F6">
        <w:t xml:space="preserve">was simple, direct, and telling: “Here lies Master Peter the Lombard, </w:t>
      </w:r>
    </w:p>
    <w:p w14:paraId="4C17B480" w14:textId="77777777" w:rsidR="00E232F6" w:rsidRPr="00E232F6" w:rsidRDefault="00E232F6" w:rsidP="00E232F6">
      <w:r w:rsidRPr="00E232F6">
        <w:t xml:space="preserve">bishop of Paris, who composed the Book of Sentences, Glosses of the </w:t>
      </w:r>
    </w:p>
    <w:p w14:paraId="44746D50" w14:textId="77777777" w:rsidR="00E232F6" w:rsidRPr="00E232F6" w:rsidRDefault="00E232F6" w:rsidP="00E232F6">
      <w:r w:rsidRPr="00E232F6">
        <w:t xml:space="preserve">Psalms and of the Epistles, the day of whose death is the thirteenth of the </w:t>
      </w:r>
    </w:p>
    <w:p w14:paraId="41927599" w14:textId="77777777" w:rsidR="00E232F6" w:rsidRPr="00E232F6" w:rsidRDefault="00E232F6" w:rsidP="00E232F6">
      <w:r w:rsidRPr="00E232F6">
        <w:t xml:space="preserve">calends of August.”6 </w:t>
      </w:r>
    </w:p>
    <w:p w14:paraId="2AB638C3" w14:textId="77777777" w:rsidR="00E232F6" w:rsidRPr="00E232F6" w:rsidRDefault="00E232F6" w:rsidP="00E232F6">
      <w:r w:rsidRPr="00E232F6">
        <w:t xml:space="preserve">Peter’s rapid advance was all the more remarkable in that he was a </w:t>
      </w:r>
    </w:p>
    <w:p w14:paraId="2BAC63F0" w14:textId="77777777" w:rsidR="00E232F6" w:rsidRPr="00E232F6" w:rsidRDefault="00E232F6" w:rsidP="00E232F6">
      <w:r w:rsidRPr="00E232F6">
        <w:t xml:space="preserve">complete outsider in the rigidly structured world of regalian France: a </w:t>
      </w:r>
    </w:p>
    <w:p w14:paraId="0F82B286" w14:textId="77777777" w:rsidR="00E232F6" w:rsidRPr="00E232F6" w:rsidRDefault="00E232F6" w:rsidP="00E232F6">
      <w:r w:rsidRPr="00E232F6">
        <w:t xml:space="preserve">Lombard, without feudal status, royal or ecclesiastical network, and no </w:t>
      </w:r>
    </w:p>
    <w:p w14:paraId="24078B55" w14:textId="77777777" w:rsidR="00E232F6" w:rsidRPr="00E232F6" w:rsidRDefault="00E232F6" w:rsidP="00E232F6">
      <w:r w:rsidRPr="00E232F6">
        <w:t xml:space="preserve">financial standing: possessed only of his status as master and scholar. </w:t>
      </w:r>
    </w:p>
    <w:p w14:paraId="50790EC0" w14:textId="77777777" w:rsidR="00E232F6" w:rsidRPr="00E232F6" w:rsidRDefault="00E232F6" w:rsidP="00E232F6">
      <w:r w:rsidRPr="00E232F6">
        <w:t xml:space="preserve">Clearly it was his status as theologian, teacher, and author that brought him </w:t>
      </w:r>
    </w:p>
    <w:p w14:paraId="4F37B18B" w14:textId="77777777" w:rsidR="00E232F6" w:rsidRPr="00E232F6" w:rsidRDefault="00E232F6" w:rsidP="00E232F6">
      <w:r w:rsidRPr="00E232F6">
        <w:t xml:space="preserve">to the canons of the cathedral and to the archbishopric of Paris. </w:t>
      </w:r>
    </w:p>
    <w:p w14:paraId="26A2FA83" w14:textId="77777777" w:rsidR="00E232F6" w:rsidRPr="00E232F6" w:rsidRDefault="00E232F6" w:rsidP="00E232F6">
      <w:r w:rsidRPr="00E232F6">
        <w:rPr>
          <w:b/>
          <w:bCs/>
        </w:rPr>
        <w:t xml:space="preserve">Peter’s Published Works </w:t>
      </w:r>
    </w:p>
    <w:p w14:paraId="55714556" w14:textId="77777777" w:rsidR="00E232F6" w:rsidRPr="00E232F6" w:rsidRDefault="00E232F6" w:rsidP="00E232F6">
      <w:r w:rsidRPr="00E232F6">
        <w:t>The Scholastic theologians of the early twelfth century lectured princi</w:t>
      </w:r>
      <w:r w:rsidRPr="00E232F6">
        <w:t/>
      </w:r>
    </w:p>
    <w:p w14:paraId="757DD499" w14:textId="77777777" w:rsidR="00E232F6" w:rsidRPr="00E232F6" w:rsidRDefault="00E232F6" w:rsidP="00E232F6">
      <w:r w:rsidRPr="00E232F6">
        <w:t xml:space="preserve">pally on Scripture, favoring the Psalms and the Pauline epistles for their </w:t>
      </w:r>
    </w:p>
    <w:p w14:paraId="7751E20C" w14:textId="77777777" w:rsidR="00E232F6" w:rsidRPr="00E232F6" w:rsidRDefault="00E232F6" w:rsidP="00E232F6">
      <w:r w:rsidRPr="00E232F6">
        <w:t>hermeneutical and doctrinal studies. Peter’s commentary (</w:t>
      </w:r>
      <w:r w:rsidRPr="00E232F6">
        <w:rPr>
          <w:i/>
          <w:iCs/>
        </w:rPr>
        <w:t>Glossa</w:t>
      </w:r>
      <w:r w:rsidRPr="00E232F6">
        <w:t xml:space="preserve">) on the </w:t>
      </w:r>
    </w:p>
    <w:p w14:paraId="1B59D8ED" w14:textId="77777777" w:rsidR="00E232F6" w:rsidRPr="00E232F6" w:rsidRDefault="00E232F6" w:rsidP="00E232F6">
      <w:r w:rsidRPr="00E232F6">
        <w:t>Psalms, composed before 1138, and his commentary (</w:t>
      </w:r>
      <w:r w:rsidRPr="00E232F6">
        <w:rPr>
          <w:i/>
          <w:iCs/>
        </w:rPr>
        <w:t>Collectanea</w:t>
      </w:r>
      <w:r w:rsidRPr="00E232F6">
        <w:t xml:space="preserve">) on the </w:t>
      </w:r>
    </w:p>
    <w:p w14:paraId="60E3CB98" w14:textId="77777777" w:rsidR="00E232F6" w:rsidRPr="00E232F6" w:rsidRDefault="00E232F6" w:rsidP="00E232F6">
      <w:r w:rsidRPr="00E232F6">
        <w:t xml:space="preserve">epistles, composed between 1139 and 1141, became instant classics and the </w:t>
      </w:r>
    </w:p>
    <w:p w14:paraId="1E067BB5" w14:textId="77777777" w:rsidR="00E232F6" w:rsidRPr="00E232F6" w:rsidRDefault="00E232F6" w:rsidP="00E232F6">
      <w:r w:rsidRPr="00E232F6">
        <w:t xml:space="preserve">most cited, copied, and studied exegetical works of the century, a judgment </w:t>
      </w:r>
    </w:p>
    <w:p w14:paraId="79C4A166" w14:textId="77777777" w:rsidR="00E232F6" w:rsidRPr="00E232F6" w:rsidRDefault="00E232F6" w:rsidP="00E232F6">
      <w:r w:rsidRPr="00E232F6">
        <w:t xml:space="preserve">confirmed by both his epitaph and the testimony of his friend and disciple, </w:t>
      </w:r>
    </w:p>
    <w:p w14:paraId="0770AD4F" w14:textId="77777777" w:rsidR="00E232F6" w:rsidRPr="00E232F6" w:rsidRDefault="00E232F6" w:rsidP="00E232F6">
      <w:r w:rsidRPr="00E232F6">
        <w:t xml:space="preserve">Herbert of Bosham.7 </w:t>
      </w:r>
    </w:p>
    <w:p w14:paraId="08B56EDE" w14:textId="77777777" w:rsidR="00E232F6" w:rsidRPr="00E232F6" w:rsidRDefault="00E232F6" w:rsidP="00E232F6">
      <w:r w:rsidRPr="00E232F6">
        <w:lastRenderedPageBreak/>
        <w:t xml:space="preserve">With equal speed the </w:t>
      </w:r>
      <w:r w:rsidRPr="00E232F6">
        <w:rPr>
          <w:i/>
          <w:iCs/>
        </w:rPr>
        <w:t xml:space="preserve">Sentences </w:t>
      </w:r>
      <w:r w:rsidRPr="00E232F6">
        <w:t xml:space="preserve">became Peter’s crowning work, the text </w:t>
      </w:r>
    </w:p>
    <w:p w14:paraId="336AF2D9" w14:textId="77777777" w:rsidR="00E232F6" w:rsidRPr="00E232F6" w:rsidRDefault="00E232F6" w:rsidP="00E232F6">
      <w:r w:rsidRPr="00E232F6">
        <w:t xml:space="preserve">5 </w:t>
      </w:r>
    </w:p>
    <w:p w14:paraId="28F32B27" w14:textId="77777777" w:rsidR="00E232F6" w:rsidRPr="00E232F6" w:rsidRDefault="00E232F6" w:rsidP="00E232F6">
      <w:r w:rsidRPr="00E232F6">
        <w:rPr>
          <w:i/>
          <w:iCs/>
        </w:rPr>
        <w:t xml:space="preserve">Proleg. </w:t>
      </w:r>
      <w:r w:rsidRPr="00E232F6">
        <w:t xml:space="preserve">17 n. 4, ll. 197–200. </w:t>
      </w:r>
    </w:p>
    <w:p w14:paraId="13CB331D" w14:textId="77777777" w:rsidR="00E232F6" w:rsidRPr="00E232F6" w:rsidRDefault="00E232F6" w:rsidP="00E232F6">
      <w:r w:rsidRPr="00E232F6">
        <w:t xml:space="preserve">6 </w:t>
      </w:r>
    </w:p>
    <w:p w14:paraId="75749EFF" w14:textId="77777777" w:rsidR="00E232F6" w:rsidRPr="00E232F6" w:rsidRDefault="00E232F6" w:rsidP="00E232F6">
      <w:r w:rsidRPr="00E232F6">
        <w:t xml:space="preserve">Ibid. 43; see Colish, </w:t>
      </w:r>
      <w:r w:rsidRPr="00E232F6">
        <w:rPr>
          <w:i/>
          <w:iCs/>
        </w:rPr>
        <w:t xml:space="preserve">Peter Lombard </w:t>
      </w:r>
      <w:r w:rsidRPr="00E232F6">
        <w:t xml:space="preserve">1:23; the date and year: July 20 or 21, 1160. </w:t>
      </w:r>
    </w:p>
    <w:p w14:paraId="16049713" w14:textId="77777777" w:rsidR="00E232F6" w:rsidRPr="00E232F6" w:rsidRDefault="00E232F6" w:rsidP="00E232F6">
      <w:r w:rsidRPr="00E232F6">
        <w:t xml:space="preserve">The tomb and epitaph were destroyed during the French Revolution in 1796. </w:t>
      </w:r>
    </w:p>
    <w:p w14:paraId="49245FE3" w14:textId="77777777" w:rsidR="00E232F6" w:rsidRPr="00E232F6" w:rsidRDefault="00E232F6" w:rsidP="00E232F6">
      <w:r w:rsidRPr="00E232F6">
        <w:t xml:space="preserve">7 </w:t>
      </w:r>
    </w:p>
    <w:p w14:paraId="137F52D9" w14:textId="77777777" w:rsidR="00E232F6" w:rsidRPr="00E232F6" w:rsidRDefault="00E232F6" w:rsidP="00E232F6">
      <w:r w:rsidRPr="00E232F6">
        <w:t xml:space="preserve">Colish, ibid. 156; </w:t>
      </w:r>
      <w:r w:rsidRPr="00E232F6">
        <w:rPr>
          <w:i/>
          <w:iCs/>
        </w:rPr>
        <w:t xml:space="preserve">Proleg. </w:t>
      </w:r>
      <w:r w:rsidRPr="00E232F6">
        <w:t xml:space="preserve">46. Colish (ibid. 46–93) discusses Peter’s biblical work </w:t>
      </w:r>
    </w:p>
    <w:p w14:paraId="1699F7F8" w14:textId="77777777" w:rsidR="00E232F6" w:rsidRPr="00E232F6" w:rsidRDefault="00E232F6" w:rsidP="00E232F6">
      <w:r w:rsidRPr="00E232F6">
        <w:t xml:space="preserve">and that of his predecessors, including their status, codices, editions, history, and </w:t>
      </w:r>
    </w:p>
    <w:p w14:paraId="2BCAB438" w14:textId="77777777" w:rsidR="00E232F6" w:rsidRPr="00E232F6" w:rsidRDefault="00E232F6" w:rsidP="00E232F6">
      <w:r w:rsidRPr="00E232F6">
        <w:t xml:space="preserve">559 </w:t>
      </w:r>
    </w:p>
    <w:p w14:paraId="1A709AFE" w14:textId="77777777" w:rsidR="00E232F6" w:rsidRPr="00E232F6" w:rsidRDefault="00E232F6" w:rsidP="00E232F6">
      <w:r w:rsidRPr="00E232F6">
        <w:t>SACRAMENTAL WORLD IN PETER LOMBARD(</w:t>
      </w:r>
      <w:r w:rsidRPr="00E232F6">
        <w:rPr>
          <w:i/>
          <w:iCs/>
        </w:rPr>
        <w:t>summa</w:t>
      </w:r>
      <w:r w:rsidRPr="00E232F6">
        <w:t xml:space="preserve">) of his course in theology, the second and final edition of which is </w:t>
      </w:r>
    </w:p>
    <w:p w14:paraId="6CF6C329" w14:textId="77777777" w:rsidR="00E232F6" w:rsidRPr="00E232F6" w:rsidRDefault="00E232F6" w:rsidP="00E232F6">
      <w:r w:rsidRPr="00E232F6">
        <w:t xml:space="preserve">dated to the years 1155–1157.8 Although known to his earliest students as </w:t>
      </w:r>
    </w:p>
    <w:p w14:paraId="51A9E146" w14:textId="77777777" w:rsidR="00E232F6" w:rsidRPr="00E232F6" w:rsidRDefault="00E232F6" w:rsidP="00E232F6">
      <w:r w:rsidRPr="00E232F6">
        <w:t xml:space="preserve">“The Master,” very quickly he became known as the “Master of the </w:t>
      </w:r>
      <w:r w:rsidRPr="00E232F6">
        <w:rPr>
          <w:i/>
          <w:iCs/>
        </w:rPr>
        <w:t>Sen</w:t>
      </w:r>
      <w:r w:rsidRPr="00E232F6">
        <w:rPr>
          <w:i/>
          <w:iCs/>
        </w:rPr>
        <w:t/>
      </w:r>
    </w:p>
    <w:p w14:paraId="7D340B20" w14:textId="77777777" w:rsidR="00E232F6" w:rsidRPr="00E232F6" w:rsidRDefault="00E232F6" w:rsidP="00E232F6">
      <w:r w:rsidRPr="00E232F6">
        <w:rPr>
          <w:i/>
          <w:iCs/>
        </w:rPr>
        <w:t>tences</w:t>
      </w:r>
      <w:r w:rsidRPr="00E232F6">
        <w:t xml:space="preserve">,”9 and Alexander of Hales, as regent master of the university, was </w:t>
      </w:r>
    </w:p>
    <w:p w14:paraId="509BBC84" w14:textId="77777777" w:rsidR="00E232F6" w:rsidRPr="00E232F6" w:rsidRDefault="00E232F6" w:rsidP="00E232F6">
      <w:r w:rsidRPr="00E232F6">
        <w:t xml:space="preserve">the first to base his ordinary lectures on the </w:t>
      </w:r>
      <w:r w:rsidRPr="00E232F6">
        <w:rPr>
          <w:i/>
          <w:iCs/>
        </w:rPr>
        <w:t xml:space="preserve">Sentences </w:t>
      </w:r>
      <w:r w:rsidRPr="00E232F6">
        <w:t xml:space="preserve">(ca. 1223–1227) </w:t>
      </w:r>
    </w:p>
    <w:p w14:paraId="019BF165" w14:textId="77777777" w:rsidR="00E232F6" w:rsidRPr="00E232F6" w:rsidRDefault="00E232F6" w:rsidP="00E232F6">
      <w:r w:rsidRPr="00E232F6">
        <w:t xml:space="preserve">rather than on Scripture.10 Soon thereafter, a beginning student in the </w:t>
      </w:r>
    </w:p>
    <w:p w14:paraId="56885036" w14:textId="77777777" w:rsidR="00E232F6" w:rsidRPr="00E232F6" w:rsidRDefault="00E232F6" w:rsidP="00E232F6">
      <w:r w:rsidRPr="00E232F6">
        <w:t xml:space="preserve">faculty of theology was required to give cursory lectures on the </w:t>
      </w:r>
      <w:r w:rsidRPr="00E232F6">
        <w:rPr>
          <w:i/>
          <w:iCs/>
        </w:rPr>
        <w:t xml:space="preserve">Sentences, </w:t>
      </w:r>
    </w:p>
    <w:p w14:paraId="4679FB03" w14:textId="77777777" w:rsidR="00E232F6" w:rsidRPr="00E232F6" w:rsidRDefault="00E232F6" w:rsidP="00E232F6">
      <w:r w:rsidRPr="00E232F6">
        <w:t xml:space="preserve">holding the rank </w:t>
      </w:r>
      <w:r w:rsidRPr="00E232F6">
        <w:rPr>
          <w:i/>
          <w:iCs/>
        </w:rPr>
        <w:t>sententiarus</w:t>
      </w:r>
      <w:r w:rsidRPr="00E232F6">
        <w:t>. Newly arrived in Paris at the outset of aca</w:t>
      </w:r>
      <w:r w:rsidRPr="00E232F6">
        <w:t/>
      </w:r>
    </w:p>
    <w:p w14:paraId="509F8DC3" w14:textId="77777777" w:rsidR="00E232F6" w:rsidRPr="00E232F6" w:rsidRDefault="00E232F6" w:rsidP="00E232F6">
      <w:r w:rsidRPr="00E232F6">
        <w:t xml:space="preserve">demic 1252, for instance, Thomas Aquinas was a sententiar for the next </w:t>
      </w:r>
    </w:p>
    <w:p w14:paraId="140E4C5B" w14:textId="77777777" w:rsidR="00E232F6" w:rsidRPr="00E232F6" w:rsidRDefault="00E232F6" w:rsidP="00E232F6">
      <w:r w:rsidRPr="00E232F6">
        <w:t xml:space="preserve">four years, revising and publishing his commentary on the </w:t>
      </w:r>
      <w:r w:rsidRPr="00E232F6">
        <w:rPr>
          <w:i/>
          <w:iCs/>
        </w:rPr>
        <w:t xml:space="preserve">Sentences </w:t>
      </w:r>
      <w:r w:rsidRPr="00E232F6">
        <w:t xml:space="preserve">in the </w:t>
      </w:r>
    </w:p>
    <w:p w14:paraId="039402B9" w14:textId="77777777" w:rsidR="00E232F6" w:rsidRPr="00E232F6" w:rsidRDefault="00E232F6" w:rsidP="00E232F6">
      <w:r w:rsidRPr="00E232F6">
        <w:t xml:space="preserve">form of questions and discussions arising from the text as </w:t>
      </w:r>
      <w:r w:rsidRPr="00E232F6">
        <w:rPr>
          <w:i/>
          <w:iCs/>
        </w:rPr>
        <w:t xml:space="preserve">Scriptum super </w:t>
      </w:r>
    </w:p>
    <w:p w14:paraId="60392781" w14:textId="77777777" w:rsidR="00E232F6" w:rsidRPr="00E232F6" w:rsidRDefault="00E232F6" w:rsidP="00E232F6">
      <w:r w:rsidRPr="00E232F6">
        <w:rPr>
          <w:i/>
          <w:iCs/>
        </w:rPr>
        <w:t xml:space="preserve">libros Sententiarum </w:t>
      </w:r>
      <w:r w:rsidRPr="00E232F6">
        <w:t>in 1256.11 Indeed, Martin Luther (d. 1546), who lec</w:t>
      </w:r>
      <w:r w:rsidRPr="00E232F6">
        <w:t/>
      </w:r>
    </w:p>
    <w:p w14:paraId="0BAD77D4" w14:textId="77777777" w:rsidR="00E232F6" w:rsidRPr="00E232F6" w:rsidRDefault="00E232F6" w:rsidP="00E232F6">
      <w:r w:rsidRPr="00E232F6">
        <w:t xml:space="preserve">tured on the </w:t>
      </w:r>
      <w:r w:rsidRPr="00E232F6">
        <w:rPr>
          <w:i/>
          <w:iCs/>
        </w:rPr>
        <w:t xml:space="preserve">Sentences </w:t>
      </w:r>
      <w:r w:rsidRPr="00E232F6">
        <w:t xml:space="preserve">at the University of Erfurt between 1509 and 1511, </w:t>
      </w:r>
    </w:p>
    <w:p w14:paraId="18DAAC14" w14:textId="77777777" w:rsidR="00E232F6" w:rsidRPr="00E232F6" w:rsidRDefault="00E232F6" w:rsidP="00E232F6">
      <w:r w:rsidRPr="00E232F6">
        <w:t xml:space="preserve">wrote marginal notes on the copy of the </w:t>
      </w:r>
      <w:r w:rsidRPr="00E232F6">
        <w:rPr>
          <w:i/>
          <w:iCs/>
        </w:rPr>
        <w:t xml:space="preserve">Sentences </w:t>
      </w:r>
      <w:r w:rsidRPr="00E232F6">
        <w:t xml:space="preserve">available to him in the </w:t>
      </w:r>
    </w:p>
    <w:p w14:paraId="18082740" w14:textId="77777777" w:rsidR="00E232F6" w:rsidRPr="00E232F6" w:rsidRDefault="00E232F6" w:rsidP="00E232F6">
      <w:r w:rsidRPr="00E232F6">
        <w:t xml:space="preserve">university library of the Augustinian priory at Erfurt, a text complete with </w:t>
      </w:r>
    </w:p>
    <w:p w14:paraId="0BD68DA2" w14:textId="77777777" w:rsidR="00E232F6" w:rsidRPr="00E232F6" w:rsidRDefault="00E232F6" w:rsidP="00E232F6">
      <w:r w:rsidRPr="00E232F6">
        <w:t xml:space="preserve">summaries of its principal theses by Master Henry of Gorcum (d. 1431).12 </w:t>
      </w:r>
    </w:p>
    <w:p w14:paraId="410428FD" w14:textId="77777777" w:rsidR="00E232F6" w:rsidRPr="00E232F6" w:rsidRDefault="00E232F6" w:rsidP="00E232F6">
      <w:r w:rsidRPr="00E232F6">
        <w:lastRenderedPageBreak/>
        <w:t xml:space="preserve">use. See also Rosemann, </w:t>
      </w:r>
      <w:r w:rsidRPr="00E232F6">
        <w:rPr>
          <w:i/>
          <w:iCs/>
        </w:rPr>
        <w:t xml:space="preserve">Story of a Great Medieval Book </w:t>
      </w:r>
      <w:r w:rsidRPr="00E232F6">
        <w:t>14–20, for the bibliocen</w:t>
      </w:r>
      <w:r w:rsidRPr="00E232F6">
        <w:t/>
      </w:r>
    </w:p>
    <w:p w14:paraId="57A54109" w14:textId="77777777" w:rsidR="00E232F6" w:rsidRPr="00E232F6" w:rsidRDefault="00E232F6" w:rsidP="00E232F6">
      <w:r w:rsidRPr="00E232F6">
        <w:t xml:space="preserve">tric character of Christian tradition and of Peter’s </w:t>
      </w:r>
      <w:r w:rsidRPr="00E232F6">
        <w:rPr>
          <w:i/>
          <w:iCs/>
        </w:rPr>
        <w:t xml:space="preserve">Sentences. </w:t>
      </w:r>
    </w:p>
    <w:p w14:paraId="79BCC8EA" w14:textId="77777777" w:rsidR="00E232F6" w:rsidRPr="00E232F6" w:rsidRDefault="00E232F6" w:rsidP="00E232F6">
      <w:r w:rsidRPr="00E232F6">
        <w:t xml:space="preserve">8 </w:t>
      </w:r>
    </w:p>
    <w:p w14:paraId="5A74A042" w14:textId="77777777" w:rsidR="00E232F6" w:rsidRPr="00E232F6" w:rsidRDefault="00E232F6" w:rsidP="00E232F6">
      <w:r w:rsidRPr="00E232F6">
        <w:rPr>
          <w:i/>
          <w:iCs/>
        </w:rPr>
        <w:t xml:space="preserve">Proleg. </w:t>
      </w:r>
      <w:r w:rsidRPr="00E232F6">
        <w:t xml:space="preserve">117–18. For book publication in that era, see Jacques le Goff, </w:t>
      </w:r>
      <w:r w:rsidRPr="00E232F6">
        <w:rPr>
          <w:i/>
          <w:iCs/>
        </w:rPr>
        <w:t xml:space="preserve">The Birth </w:t>
      </w:r>
    </w:p>
    <w:p w14:paraId="4734E981" w14:textId="77777777" w:rsidR="00E232F6" w:rsidRPr="00E232F6" w:rsidRDefault="00E232F6" w:rsidP="00E232F6">
      <w:r w:rsidRPr="00E232F6">
        <w:rPr>
          <w:i/>
          <w:iCs/>
        </w:rPr>
        <w:t>of Europe</w:t>
      </w:r>
      <w:r w:rsidRPr="00E232F6">
        <w:t xml:space="preserve">, trans. Janet Lloyd (Malden, Mass.: Blackwell, 2005) 126–33, esp. 130: </w:t>
      </w:r>
    </w:p>
    <w:p w14:paraId="53EED86C" w14:textId="77777777" w:rsidR="00E232F6" w:rsidRPr="00E232F6" w:rsidRDefault="00E232F6" w:rsidP="00E232F6">
      <w:r w:rsidRPr="00E232F6">
        <w:t xml:space="preserve">“In the twelfth century, the main type of scholarly publication was the </w:t>
      </w:r>
      <w:r w:rsidRPr="00E232F6">
        <w:rPr>
          <w:i/>
          <w:iCs/>
        </w:rPr>
        <w:t>florilegium</w:t>
      </w:r>
      <w:r w:rsidRPr="00E232F6">
        <w:t xml:space="preserve">. </w:t>
      </w:r>
    </w:p>
    <w:p w14:paraId="0CF189EB" w14:textId="77777777" w:rsidR="00E232F6" w:rsidRPr="00E232F6" w:rsidRDefault="00E232F6" w:rsidP="00E232F6">
      <w:r w:rsidRPr="00E232F6">
        <w:t xml:space="preserve">This was not simply a collection of quotations from the Bible, from the Church </w:t>
      </w:r>
    </w:p>
    <w:p w14:paraId="2944B851" w14:textId="77777777" w:rsidR="00E232F6" w:rsidRPr="00E232F6" w:rsidRDefault="00E232F6" w:rsidP="00E232F6">
      <w:r w:rsidRPr="00E232F6">
        <w:t xml:space="preserve">Fathers, and from ancient masters, for each quotation that appeared in it was </w:t>
      </w:r>
    </w:p>
    <w:p w14:paraId="4C5FBAE4" w14:textId="77777777" w:rsidR="00E232F6" w:rsidRPr="00E232F6" w:rsidRDefault="00E232F6" w:rsidP="00E232F6">
      <w:r w:rsidRPr="00E232F6">
        <w:t xml:space="preserve">accompanied by a commentary by a contemporary master. Gradually, a </w:t>
      </w:r>
      <w:r w:rsidRPr="00E232F6">
        <w:rPr>
          <w:i/>
          <w:iCs/>
        </w:rPr>
        <w:t xml:space="preserve">florilegium </w:t>
      </w:r>
    </w:p>
    <w:p w14:paraId="0F9190E7" w14:textId="77777777" w:rsidR="00E232F6" w:rsidRPr="00E232F6" w:rsidRDefault="00E232F6" w:rsidP="00E232F6">
      <w:r w:rsidRPr="00E232F6">
        <w:t xml:space="preserve">thus developed into a Scholastic summary. An intermediary stage that was essential </w:t>
      </w:r>
    </w:p>
    <w:p w14:paraId="5E7099C0" w14:textId="77777777" w:rsidR="00E232F6" w:rsidRPr="00E232F6" w:rsidRDefault="00E232F6" w:rsidP="00E232F6">
      <w:r w:rsidRPr="00E232F6">
        <w:t xml:space="preserve">to this development involved the production of another type of book, a collection </w:t>
      </w:r>
    </w:p>
    <w:p w14:paraId="20C73E8F" w14:textId="77777777" w:rsidR="00E232F6" w:rsidRPr="00E232F6" w:rsidRDefault="00E232F6" w:rsidP="00E232F6">
      <w:r w:rsidRPr="00E232F6">
        <w:t xml:space="preserve">of ‘sentence commentaries.’” </w:t>
      </w:r>
    </w:p>
    <w:p w14:paraId="16B7A554" w14:textId="77777777" w:rsidR="00E232F6" w:rsidRPr="00E232F6" w:rsidRDefault="00E232F6" w:rsidP="00E232F6">
      <w:r w:rsidRPr="00E232F6">
        <w:t xml:space="preserve">9 </w:t>
      </w:r>
    </w:p>
    <w:p w14:paraId="1E4E55E5" w14:textId="77777777" w:rsidR="00E232F6" w:rsidRPr="00E232F6" w:rsidRDefault="00E232F6" w:rsidP="00E232F6">
      <w:r w:rsidRPr="00E232F6">
        <w:rPr>
          <w:i/>
          <w:iCs/>
        </w:rPr>
        <w:t xml:space="preserve">Proleg. </w:t>
      </w:r>
      <w:r w:rsidRPr="00E232F6">
        <w:t xml:space="preserve">117–18; Colish, </w:t>
      </w:r>
      <w:r w:rsidRPr="00E232F6">
        <w:rPr>
          <w:i/>
          <w:iCs/>
        </w:rPr>
        <w:t xml:space="preserve">Peter Lombard </w:t>
      </w:r>
      <w:r w:rsidRPr="00E232F6">
        <w:t xml:space="preserve">1:77–90. For a detailed account of the </w:t>
      </w:r>
    </w:p>
    <w:p w14:paraId="3E41E585" w14:textId="77777777" w:rsidR="00E232F6" w:rsidRPr="00E232F6" w:rsidRDefault="00E232F6" w:rsidP="00E232F6">
      <w:r w:rsidRPr="00E232F6">
        <w:t xml:space="preserve">glosses and commentaries on the </w:t>
      </w:r>
      <w:r w:rsidRPr="00E232F6">
        <w:rPr>
          <w:i/>
          <w:iCs/>
        </w:rPr>
        <w:t xml:space="preserve">Sentences </w:t>
      </w:r>
      <w:r w:rsidRPr="00E232F6">
        <w:t>contemporary with Peter, see Rose</w:t>
      </w:r>
      <w:r w:rsidRPr="00E232F6">
        <w:t/>
      </w:r>
    </w:p>
    <w:p w14:paraId="010EE30E" w14:textId="77777777" w:rsidR="00E232F6" w:rsidRPr="00E232F6" w:rsidRDefault="00E232F6" w:rsidP="00E232F6">
      <w:r w:rsidRPr="00E232F6">
        <w:t xml:space="preserve">mann, </w:t>
      </w:r>
      <w:r w:rsidRPr="00E232F6">
        <w:rPr>
          <w:i/>
          <w:iCs/>
        </w:rPr>
        <w:t xml:space="preserve">Story of a Great Medieval Book </w:t>
      </w:r>
      <w:r w:rsidRPr="00E232F6">
        <w:t xml:space="preserve">23–52; and Rosemann, </w:t>
      </w:r>
      <w:r w:rsidRPr="00E232F6">
        <w:rPr>
          <w:i/>
          <w:iCs/>
        </w:rPr>
        <w:t xml:space="preserve">Peter Lombard </w:t>
      </w:r>
    </w:p>
    <w:p w14:paraId="33294B5B" w14:textId="77777777" w:rsidR="00E232F6" w:rsidRPr="00E232F6" w:rsidRDefault="00E232F6" w:rsidP="00E232F6">
      <w:r w:rsidRPr="00E232F6">
        <w:t xml:space="preserve">42–53. </w:t>
      </w:r>
    </w:p>
    <w:p w14:paraId="523CAF89" w14:textId="77777777" w:rsidR="00E232F6" w:rsidRPr="00E232F6" w:rsidRDefault="00E232F6" w:rsidP="00E232F6">
      <w:r w:rsidRPr="00E232F6">
        <w:t xml:space="preserve">10 </w:t>
      </w:r>
    </w:p>
    <w:p w14:paraId="7D26F910" w14:textId="77777777" w:rsidR="00E232F6" w:rsidRPr="00E232F6" w:rsidRDefault="00E232F6" w:rsidP="00E232F6">
      <w:r w:rsidRPr="00E232F6">
        <w:rPr>
          <w:i/>
          <w:iCs/>
        </w:rPr>
        <w:t xml:space="preserve">Proleg. </w:t>
      </w:r>
      <w:r w:rsidRPr="00E232F6">
        <w:t xml:space="preserve">144, but see James A. Weisheipl, </w:t>
      </w:r>
      <w:r w:rsidRPr="00E232F6">
        <w:rPr>
          <w:i/>
          <w:iCs/>
        </w:rPr>
        <w:t xml:space="preserve">Friar Thomas D’Aquino: His Life, </w:t>
      </w:r>
    </w:p>
    <w:p w14:paraId="5B2DDEAF" w14:textId="77777777" w:rsidR="00E232F6" w:rsidRPr="00E232F6" w:rsidRDefault="00E232F6" w:rsidP="00E232F6">
      <w:r w:rsidRPr="00E232F6">
        <w:rPr>
          <w:i/>
          <w:iCs/>
        </w:rPr>
        <w:t xml:space="preserve">Thought, and Works </w:t>
      </w:r>
      <w:r w:rsidRPr="00E232F6">
        <w:t xml:space="preserve">(Washington: Catholic University of America, 1983) who gives </w:t>
      </w:r>
    </w:p>
    <w:p w14:paraId="09C4D3CB" w14:textId="77777777" w:rsidR="00E232F6" w:rsidRPr="00E232F6" w:rsidRDefault="00E232F6" w:rsidP="00E232F6">
      <w:r w:rsidRPr="00E232F6">
        <w:t xml:space="preserve">the dates 1236–1238 for Alexander’s filling the Franciscan Chair; Rosemann, </w:t>
      </w:r>
      <w:r w:rsidRPr="00E232F6">
        <w:rPr>
          <w:i/>
          <w:iCs/>
        </w:rPr>
        <w:t xml:space="preserve">Story </w:t>
      </w:r>
    </w:p>
    <w:p w14:paraId="5EFDBBA8" w14:textId="77777777" w:rsidR="00E232F6" w:rsidRPr="00E232F6" w:rsidRDefault="00E232F6" w:rsidP="00E232F6">
      <w:r w:rsidRPr="00E232F6">
        <w:rPr>
          <w:i/>
          <w:iCs/>
        </w:rPr>
        <w:t xml:space="preserve">of a Great Medieval Book </w:t>
      </w:r>
      <w:r w:rsidRPr="00E232F6">
        <w:t xml:space="preserve">60–62, who notes that it was not without controversy. </w:t>
      </w:r>
    </w:p>
    <w:p w14:paraId="4714FC9D" w14:textId="77777777" w:rsidR="00E232F6" w:rsidRPr="00E232F6" w:rsidRDefault="00E232F6" w:rsidP="00E232F6">
      <w:r w:rsidRPr="00E232F6">
        <w:t xml:space="preserve">11 </w:t>
      </w:r>
    </w:p>
    <w:p w14:paraId="0B2BF20C" w14:textId="77777777" w:rsidR="00E232F6" w:rsidRPr="00E232F6" w:rsidRDefault="00E232F6" w:rsidP="00E232F6">
      <w:r w:rsidRPr="00E232F6">
        <w:t xml:space="preserve">See Weisheipl, </w:t>
      </w:r>
      <w:r w:rsidRPr="00E232F6">
        <w:rPr>
          <w:i/>
          <w:iCs/>
        </w:rPr>
        <w:t xml:space="preserve">Friar Thomas D’Aquino </w:t>
      </w:r>
      <w:r w:rsidRPr="00E232F6">
        <w:t xml:space="preserve">53–80, and 358–59 for the </w:t>
      </w:r>
      <w:r w:rsidRPr="00E232F6">
        <w:rPr>
          <w:i/>
          <w:iCs/>
        </w:rPr>
        <w:t>Scriptum</w:t>
      </w:r>
      <w:r w:rsidRPr="00E232F6">
        <w:t xml:space="preserve">. </w:t>
      </w:r>
    </w:p>
    <w:p w14:paraId="2FF17620" w14:textId="77777777" w:rsidR="00E232F6" w:rsidRPr="00E232F6" w:rsidRDefault="00E232F6" w:rsidP="00E232F6">
      <w:r w:rsidRPr="00E232F6">
        <w:t xml:space="preserve">For an account of the 13th-century commentaries, see Rosemann, </w:t>
      </w:r>
      <w:r w:rsidRPr="00E232F6">
        <w:rPr>
          <w:i/>
          <w:iCs/>
        </w:rPr>
        <w:t xml:space="preserve">Story of a Great </w:t>
      </w:r>
    </w:p>
    <w:p w14:paraId="5D4D7334" w14:textId="77777777" w:rsidR="00E232F6" w:rsidRPr="00E232F6" w:rsidRDefault="00E232F6" w:rsidP="00E232F6">
      <w:r w:rsidRPr="00E232F6">
        <w:rPr>
          <w:i/>
          <w:iCs/>
        </w:rPr>
        <w:t xml:space="preserve">Medieval Book </w:t>
      </w:r>
      <w:r w:rsidRPr="00E232F6">
        <w:t xml:space="preserve">53–92, esp. 80–85, for Aquinas’s failed attempt to replace the </w:t>
      </w:r>
      <w:r w:rsidRPr="00E232F6">
        <w:rPr>
          <w:i/>
          <w:iCs/>
        </w:rPr>
        <w:t>Sen</w:t>
      </w:r>
      <w:r w:rsidRPr="00E232F6">
        <w:rPr>
          <w:i/>
          <w:iCs/>
        </w:rPr>
        <w:t/>
      </w:r>
    </w:p>
    <w:p w14:paraId="7F4979F6" w14:textId="77777777" w:rsidR="00E232F6" w:rsidRPr="00E232F6" w:rsidRDefault="00E232F6" w:rsidP="00E232F6">
      <w:r w:rsidRPr="00E232F6">
        <w:rPr>
          <w:i/>
          <w:iCs/>
        </w:rPr>
        <w:t xml:space="preserve">tences </w:t>
      </w:r>
      <w:r w:rsidRPr="00E232F6">
        <w:t xml:space="preserve">with the </w:t>
      </w:r>
      <w:r w:rsidRPr="00E232F6">
        <w:rPr>
          <w:i/>
          <w:iCs/>
        </w:rPr>
        <w:t>Summa theologiae</w:t>
      </w:r>
      <w:r w:rsidRPr="00E232F6">
        <w:t xml:space="preserve">; the </w:t>
      </w:r>
      <w:r w:rsidRPr="00E232F6">
        <w:rPr>
          <w:i/>
          <w:iCs/>
        </w:rPr>
        <w:t xml:space="preserve">Sentences </w:t>
      </w:r>
      <w:r w:rsidRPr="00E232F6">
        <w:t xml:space="preserve">remained the standard text for </w:t>
      </w:r>
    </w:p>
    <w:p w14:paraId="40D8DE09" w14:textId="77777777" w:rsidR="00E232F6" w:rsidRPr="00E232F6" w:rsidRDefault="00E232F6" w:rsidP="00E232F6">
      <w:r w:rsidRPr="00E232F6">
        <w:lastRenderedPageBreak/>
        <w:t xml:space="preserve">another 250 years. </w:t>
      </w:r>
    </w:p>
    <w:p w14:paraId="5ACAC8EC" w14:textId="77777777" w:rsidR="00E232F6" w:rsidRPr="00E232F6" w:rsidRDefault="00E232F6" w:rsidP="00E232F6">
      <w:r w:rsidRPr="00E232F6">
        <w:t xml:space="preserve">12 </w:t>
      </w:r>
    </w:p>
    <w:p w14:paraId="308AF4C8" w14:textId="77777777" w:rsidR="00E232F6" w:rsidRPr="00E232F6" w:rsidRDefault="00E232F6" w:rsidP="00E232F6">
      <w:r w:rsidRPr="00E232F6">
        <w:t xml:space="preserve">Harry J. McSorley, </w:t>
      </w:r>
      <w:r w:rsidRPr="00E232F6">
        <w:rPr>
          <w:i/>
          <w:iCs/>
        </w:rPr>
        <w:t xml:space="preserve">Luther: Right or Wrong? An Ecumenical-Theological Study </w:t>
      </w:r>
    </w:p>
    <w:p w14:paraId="5DDD5779" w14:textId="77777777" w:rsidR="00E232F6" w:rsidRPr="00E232F6" w:rsidRDefault="00E232F6" w:rsidP="00E232F6">
      <w:r w:rsidRPr="00E232F6">
        <w:rPr>
          <w:i/>
          <w:iCs/>
        </w:rPr>
        <w:t xml:space="preserve">of Luther’s Major Work, The Bondage of the Will </w:t>
      </w:r>
      <w:r w:rsidRPr="00E232F6">
        <w:t xml:space="preserve">(New York: Newman, 1969) </w:t>
      </w:r>
    </w:p>
    <w:p w14:paraId="0F71AD5A" w14:textId="77777777" w:rsidR="00E232F6" w:rsidRPr="00E232F6" w:rsidRDefault="00E232F6" w:rsidP="00E232F6">
      <w:r w:rsidRPr="00E232F6">
        <w:t xml:space="preserve">221–24; Rosemann, </w:t>
      </w:r>
      <w:r w:rsidRPr="00E232F6">
        <w:rPr>
          <w:i/>
          <w:iCs/>
        </w:rPr>
        <w:t xml:space="preserve">Story of a Great Medieval Book </w:t>
      </w:r>
      <w:r w:rsidRPr="00E232F6">
        <w:t xml:space="preserve">93–183, esp. 171–83, where he </w:t>
      </w:r>
    </w:p>
    <w:p w14:paraId="17141ADB" w14:textId="77777777" w:rsidR="00E232F6" w:rsidRPr="00E232F6" w:rsidRDefault="00E232F6" w:rsidP="00E232F6">
      <w:r w:rsidRPr="00E232F6">
        <w:t xml:space="preserve">discusses in detail Luther’s glosses on the </w:t>
      </w:r>
      <w:r w:rsidRPr="00E232F6">
        <w:rPr>
          <w:i/>
          <w:iCs/>
        </w:rPr>
        <w:t>Sentences</w:t>
      </w:r>
      <w:r w:rsidRPr="00E232F6">
        <w:t>. He comments, “Luther un</w:t>
      </w:r>
      <w:r w:rsidRPr="00E232F6">
        <w:t/>
      </w:r>
    </w:p>
    <w:p w14:paraId="79571022" w14:textId="77777777" w:rsidR="00E232F6" w:rsidRPr="00E232F6" w:rsidRDefault="00E232F6" w:rsidP="00E232F6">
      <w:r w:rsidRPr="00E232F6">
        <w:t xml:space="preserve">dermined scholastic theology by taking its founder [Peter Lombard] seriously” </w:t>
      </w:r>
    </w:p>
    <w:p w14:paraId="1C12DA9F" w14:textId="77777777" w:rsidR="00E232F6" w:rsidRPr="00E232F6" w:rsidRDefault="00E232F6" w:rsidP="00E232F6">
      <w:r w:rsidRPr="00E232F6">
        <w:t xml:space="preserve">(171). </w:t>
      </w:r>
    </w:p>
    <w:p w14:paraId="1A59B964" w14:textId="77777777" w:rsidR="00E232F6" w:rsidRPr="00E232F6" w:rsidRDefault="00E232F6" w:rsidP="00E232F6">
      <w:r w:rsidRPr="00E232F6">
        <w:t xml:space="preserve">560 </w:t>
      </w:r>
    </w:p>
    <w:p w14:paraId="7F29EA92" w14:textId="77777777" w:rsidR="00E232F6" w:rsidRPr="00E232F6" w:rsidRDefault="00E232F6" w:rsidP="00E232F6">
      <w:r w:rsidRPr="00E232F6">
        <w:t xml:space="preserve">THEOLOGICAL STUDIESThe case can be made that the canons and decrees of the Council of Trent </w:t>
      </w:r>
    </w:p>
    <w:p w14:paraId="0618DA8E" w14:textId="77777777" w:rsidR="00E232F6" w:rsidRPr="00E232F6" w:rsidRDefault="00E232F6" w:rsidP="00E232F6">
      <w:r w:rsidRPr="00E232F6">
        <w:t xml:space="preserve">(1545–1563) comprise something of a commentary on the </w:t>
      </w:r>
      <w:r w:rsidRPr="00E232F6">
        <w:rPr>
          <w:i/>
          <w:iCs/>
        </w:rPr>
        <w:t>Sentences.</w:t>
      </w:r>
      <w:r w:rsidRPr="00E232F6">
        <w:t xml:space="preserve">13 </w:t>
      </w:r>
    </w:p>
    <w:p w14:paraId="02852247" w14:textId="77777777" w:rsidR="00E232F6" w:rsidRPr="00E232F6" w:rsidRDefault="00E232F6" w:rsidP="00E232F6">
      <w:r w:rsidRPr="00E232F6">
        <w:t>In addition to Peter’s major works, his status as priest and bishop occa</w:t>
      </w:r>
      <w:r w:rsidRPr="00E232F6">
        <w:t/>
      </w:r>
    </w:p>
    <w:p w14:paraId="4880A31B" w14:textId="77777777" w:rsidR="00E232F6" w:rsidRPr="00E232F6" w:rsidRDefault="00E232F6" w:rsidP="00E232F6">
      <w:r w:rsidRPr="00E232F6">
        <w:t xml:space="preserve">sioned a number of sermons, unfortunately neglected until the late 1800s, </w:t>
      </w:r>
    </w:p>
    <w:p w14:paraId="09FE2E30" w14:textId="77777777" w:rsidR="00E232F6" w:rsidRPr="00E232F6" w:rsidRDefault="00E232F6" w:rsidP="00E232F6">
      <w:r w:rsidRPr="00E232F6">
        <w:t>when scholars studied numerous codices, identifying 33 sermons as authen</w:t>
      </w:r>
      <w:r w:rsidRPr="00E232F6">
        <w:t/>
      </w:r>
    </w:p>
    <w:p w14:paraId="773E96B7" w14:textId="77777777" w:rsidR="00E232F6" w:rsidRPr="00E232F6" w:rsidRDefault="00E232F6" w:rsidP="00E232F6">
      <w:r w:rsidRPr="00E232F6">
        <w:t xml:space="preserve">tic.14 </w:t>
      </w:r>
    </w:p>
    <w:p w14:paraId="3728DBEC" w14:textId="77777777" w:rsidR="00E232F6" w:rsidRPr="00E232F6" w:rsidRDefault="00E232F6" w:rsidP="00E232F6">
      <w:r w:rsidRPr="00E232F6">
        <w:rPr>
          <w:i/>
          <w:iCs/>
        </w:rPr>
        <w:t xml:space="preserve">Sententiae </w:t>
      </w:r>
    </w:p>
    <w:p w14:paraId="3589C6E0" w14:textId="77777777" w:rsidR="00E232F6" w:rsidRPr="00E232F6" w:rsidRDefault="00E232F6" w:rsidP="00E232F6">
      <w:r w:rsidRPr="00E232F6">
        <w:t xml:space="preserve">Peter is considered a pioneer in the development of theological method, </w:t>
      </w:r>
    </w:p>
    <w:p w14:paraId="019F4690" w14:textId="77777777" w:rsidR="00E232F6" w:rsidRPr="00E232F6" w:rsidRDefault="00E232F6" w:rsidP="00E232F6">
      <w:r w:rsidRPr="00E232F6">
        <w:t xml:space="preserve">soon to be elaborated and fixed in form and method by Thomas Aquinas </w:t>
      </w:r>
    </w:p>
    <w:p w14:paraId="5662A4DA" w14:textId="77777777" w:rsidR="00E232F6" w:rsidRPr="00E232F6" w:rsidRDefault="00E232F6" w:rsidP="00E232F6">
      <w:r w:rsidRPr="00E232F6">
        <w:t xml:space="preserve">and his 13th-century colleagues. Indeed, it has been said that “without the </w:t>
      </w:r>
    </w:p>
    <w:p w14:paraId="215B3549" w14:textId="77777777" w:rsidR="00E232F6" w:rsidRPr="00E232F6" w:rsidRDefault="00E232F6" w:rsidP="00E232F6">
      <w:r w:rsidRPr="00E232F6">
        <w:rPr>
          <w:i/>
          <w:iCs/>
        </w:rPr>
        <w:t>Sentences</w:t>
      </w:r>
      <w:r w:rsidRPr="00E232F6">
        <w:t xml:space="preserve">, the </w:t>
      </w:r>
      <w:r w:rsidRPr="00E232F6">
        <w:rPr>
          <w:i/>
          <w:iCs/>
        </w:rPr>
        <w:t xml:space="preserve">Summa Theologica </w:t>
      </w:r>
      <w:r w:rsidRPr="00E232F6">
        <w:t xml:space="preserve">could hardly have been written, or at </w:t>
      </w:r>
    </w:p>
    <w:p w14:paraId="4317FAA6" w14:textId="77777777" w:rsidR="00E232F6" w:rsidRPr="00E232F6" w:rsidRDefault="00E232F6" w:rsidP="00E232F6">
      <w:r w:rsidRPr="00E232F6">
        <w:t xml:space="preserve">least, it would have taken a very different form.”15 As already noted, </w:t>
      </w:r>
    </w:p>
    <w:p w14:paraId="09F796F0" w14:textId="77777777" w:rsidR="00E232F6" w:rsidRPr="00E232F6" w:rsidRDefault="00E232F6" w:rsidP="00E232F6">
      <w:r w:rsidRPr="00E232F6">
        <w:t xml:space="preserve">however, Peter was part of an educational world in process of revitalization </w:t>
      </w:r>
    </w:p>
    <w:p w14:paraId="7A66267D" w14:textId="77777777" w:rsidR="00E232F6" w:rsidRPr="00E232F6" w:rsidRDefault="00E232F6" w:rsidP="00E232F6">
      <w:r w:rsidRPr="00E232F6">
        <w:t xml:space="preserve">and renewal. As Marcia Colish observes in her magisterial study of Peter, </w:t>
      </w:r>
    </w:p>
    <w:p w14:paraId="3BDF772E" w14:textId="77777777" w:rsidR="00E232F6" w:rsidRPr="00E232F6" w:rsidRDefault="00E232F6" w:rsidP="00E232F6">
      <w:r w:rsidRPr="00E232F6">
        <w:t xml:space="preserve">he and his colleagues were “contributing members of the renaissance of </w:t>
      </w:r>
    </w:p>
    <w:p w14:paraId="06EBFD9A" w14:textId="77777777" w:rsidR="00E232F6" w:rsidRPr="00E232F6" w:rsidRDefault="00E232F6" w:rsidP="00E232F6">
      <w:r w:rsidRPr="00E232F6">
        <w:t xml:space="preserve">learning that swept through the twelfth-century schools in all fields of </w:t>
      </w:r>
    </w:p>
    <w:p w14:paraId="266CA0EA" w14:textId="77777777" w:rsidR="00E232F6" w:rsidRPr="00E232F6" w:rsidRDefault="00E232F6" w:rsidP="00E232F6">
      <w:r w:rsidRPr="00E232F6">
        <w:t>learning.”16 Peter and his Scholastic colleagues stood, confronting a mas</w:t>
      </w:r>
      <w:r w:rsidRPr="00E232F6">
        <w:t/>
      </w:r>
    </w:p>
    <w:p w14:paraId="3065EBAE" w14:textId="77777777" w:rsidR="00E232F6" w:rsidRPr="00E232F6" w:rsidRDefault="00E232F6" w:rsidP="00E232F6">
      <w:r w:rsidRPr="00E232F6">
        <w:lastRenderedPageBreak/>
        <w:t>sive pedagogical assignment: to design a curriculum for teaching profes</w:t>
      </w:r>
      <w:r w:rsidRPr="00E232F6">
        <w:t/>
      </w:r>
    </w:p>
    <w:p w14:paraId="510F2E4D" w14:textId="77777777" w:rsidR="00E232F6" w:rsidRPr="00E232F6" w:rsidRDefault="00E232F6" w:rsidP="00E232F6">
      <w:r w:rsidRPr="00E232F6">
        <w:t xml:space="preserve">sional theologians, to construct syllabi, to devise pedagogical strategies for </w:t>
      </w:r>
    </w:p>
    <w:p w14:paraId="4E7033BC" w14:textId="77777777" w:rsidR="00E232F6" w:rsidRPr="00E232F6" w:rsidRDefault="00E232F6" w:rsidP="00E232F6">
      <w:r w:rsidRPr="00E232F6">
        <w:t xml:space="preserve">training students to think theologically, and to show them how to evaluate </w:t>
      </w:r>
    </w:p>
    <w:p w14:paraId="417DA57D" w14:textId="77777777" w:rsidR="00E232F6" w:rsidRPr="00E232F6" w:rsidRDefault="00E232F6" w:rsidP="00E232F6">
      <w:r w:rsidRPr="00E232F6">
        <w:t xml:space="preserve">and analyze the extensive legacy of Christian tradition and the positions of </w:t>
      </w:r>
    </w:p>
    <w:p w14:paraId="0C427F5C" w14:textId="77777777" w:rsidR="00E232F6" w:rsidRPr="00E232F6" w:rsidRDefault="00E232F6" w:rsidP="00E232F6">
      <w:r w:rsidRPr="00E232F6">
        <w:t xml:space="preserve">rival contemporary thinkers.17 </w:t>
      </w:r>
    </w:p>
    <w:p w14:paraId="6E1CA2D1" w14:textId="77777777" w:rsidR="00E232F6" w:rsidRPr="00E232F6" w:rsidRDefault="00E232F6" w:rsidP="00E232F6">
      <w:r w:rsidRPr="00E232F6">
        <w:t xml:space="preserve">The result was the invention of systematic theology; the vital means of </w:t>
      </w:r>
    </w:p>
    <w:p w14:paraId="5B9F272E" w14:textId="77777777" w:rsidR="00E232F6" w:rsidRPr="00E232F6" w:rsidRDefault="00E232F6" w:rsidP="00E232F6">
      <w:r w:rsidRPr="00E232F6">
        <w:t>doing it was the collection of sentences. Though innovators, the twelfth</w:t>
      </w:r>
      <w:r w:rsidRPr="00E232F6">
        <w:t/>
      </w:r>
    </w:p>
    <w:p w14:paraId="03AF0846" w14:textId="77777777" w:rsidR="00E232F6" w:rsidRPr="00E232F6" w:rsidRDefault="00E232F6" w:rsidP="00E232F6">
      <w:r w:rsidRPr="00E232F6">
        <w:t>century masters had a long line of predecessors whose opinions (</w:t>
      </w:r>
      <w:r w:rsidRPr="00E232F6">
        <w:rPr>
          <w:i/>
          <w:iCs/>
        </w:rPr>
        <w:t>sententiae</w:t>
      </w:r>
      <w:r w:rsidRPr="00E232F6">
        <w:t xml:space="preserve">) </w:t>
      </w:r>
    </w:p>
    <w:p w14:paraId="6CDD22DE" w14:textId="77777777" w:rsidR="00E232F6" w:rsidRPr="00E232F6" w:rsidRDefault="00E232F6" w:rsidP="00E232F6">
      <w:r w:rsidRPr="00E232F6">
        <w:t xml:space="preserve">were collected on a wide range of doctrinal, philosophical, legal, liturgical, </w:t>
      </w:r>
    </w:p>
    <w:p w14:paraId="7A8F9CC0" w14:textId="77777777" w:rsidR="00E232F6" w:rsidRPr="00E232F6" w:rsidRDefault="00E232F6" w:rsidP="00E232F6">
      <w:r w:rsidRPr="00E232F6">
        <w:t>and practical subjects, all of which had Scripture as their focus. For in</w:t>
      </w:r>
      <w:r w:rsidRPr="00E232F6">
        <w:t/>
      </w:r>
    </w:p>
    <w:p w14:paraId="727D668F" w14:textId="77777777" w:rsidR="00E232F6" w:rsidRPr="00E232F6" w:rsidRDefault="00E232F6" w:rsidP="00E232F6">
      <w:r w:rsidRPr="00E232F6">
        <w:t xml:space="preserve">stance, in the West the sentences were collected and handed down by </w:t>
      </w:r>
    </w:p>
    <w:p w14:paraId="4FD4830B" w14:textId="77777777" w:rsidR="00E232F6" w:rsidRPr="00E232F6" w:rsidRDefault="00E232F6" w:rsidP="00E232F6">
      <w:r w:rsidRPr="00E232F6">
        <w:t xml:space="preserve">13 </w:t>
      </w:r>
    </w:p>
    <w:p w14:paraId="26B42A05" w14:textId="77777777" w:rsidR="00E232F6" w:rsidRPr="00E232F6" w:rsidRDefault="00E232F6" w:rsidP="00E232F6">
      <w:r w:rsidRPr="00E232F6">
        <w:t xml:space="preserve">For an accessible English translation, see </w:t>
      </w:r>
      <w:r w:rsidRPr="00E232F6">
        <w:rPr>
          <w:i/>
          <w:iCs/>
        </w:rPr>
        <w:t xml:space="preserve">The Canons and Decrees of the </w:t>
      </w:r>
    </w:p>
    <w:p w14:paraId="68BCC04E" w14:textId="77777777" w:rsidR="00E232F6" w:rsidRPr="00E232F6" w:rsidRDefault="00E232F6" w:rsidP="00E232F6">
      <w:r w:rsidRPr="00E232F6">
        <w:rPr>
          <w:i/>
          <w:iCs/>
        </w:rPr>
        <w:t>Council of Trent</w:t>
      </w:r>
      <w:r w:rsidRPr="00E232F6">
        <w:t xml:space="preserve">, trans. H. J. Schroeder, O.P. (1941; Rockford, Ill.: Tan, 1978). </w:t>
      </w:r>
    </w:p>
    <w:p w14:paraId="2C2A5CE9" w14:textId="77777777" w:rsidR="00E232F6" w:rsidRPr="00E232F6" w:rsidRDefault="00E232F6" w:rsidP="00E232F6">
      <w:r w:rsidRPr="00E232F6">
        <w:t xml:space="preserve">14 </w:t>
      </w:r>
    </w:p>
    <w:p w14:paraId="703B11AF" w14:textId="77777777" w:rsidR="00E232F6" w:rsidRPr="00E232F6" w:rsidRDefault="00E232F6" w:rsidP="00E232F6">
      <w:r w:rsidRPr="00E232F6">
        <w:t xml:space="preserve">See </w:t>
      </w:r>
      <w:r w:rsidRPr="00E232F6">
        <w:rPr>
          <w:i/>
          <w:iCs/>
        </w:rPr>
        <w:t xml:space="preserve">Proleg. </w:t>
      </w:r>
      <w:r w:rsidRPr="00E232F6">
        <w:t xml:space="preserve">97–111; Colish, </w:t>
      </w:r>
      <w:r w:rsidRPr="00E232F6">
        <w:rPr>
          <w:i/>
          <w:iCs/>
        </w:rPr>
        <w:t xml:space="preserve">Peter Lombard </w:t>
      </w:r>
      <w:r w:rsidRPr="00E232F6">
        <w:t xml:space="preserve">1:26: “Some thirty of his sermons </w:t>
      </w:r>
    </w:p>
    <w:p w14:paraId="25226BE0" w14:textId="77777777" w:rsidR="00E232F6" w:rsidRPr="00E232F6" w:rsidRDefault="00E232F6" w:rsidP="00E232F6">
      <w:r w:rsidRPr="00E232F6">
        <w:t xml:space="preserve">have survived, twenty-six of which are printed among the sermons of Hildebert of </w:t>
      </w:r>
    </w:p>
    <w:p w14:paraId="3491293F" w14:textId="77777777" w:rsidR="00E232F6" w:rsidRPr="00E232F6" w:rsidRDefault="00E232F6" w:rsidP="00E232F6">
      <w:r w:rsidRPr="00E232F6">
        <w:t xml:space="preserve">Larardin in Migne’s </w:t>
      </w:r>
      <w:r w:rsidRPr="00E232F6">
        <w:rPr>
          <w:i/>
          <w:iCs/>
        </w:rPr>
        <w:t xml:space="preserve">Patrologia latina </w:t>
      </w:r>
      <w:r w:rsidRPr="00E232F6">
        <w:t xml:space="preserve">171, with the other four, discovered recently, </w:t>
      </w:r>
    </w:p>
    <w:p w14:paraId="3FE82A8E" w14:textId="77777777" w:rsidR="00E232F6" w:rsidRPr="00E232F6" w:rsidRDefault="00E232F6" w:rsidP="00E232F6">
      <w:r w:rsidRPr="00E232F6">
        <w:t xml:space="preserve">edited and published elsewhere” (n. 34). On his sermons, see also Rosemann, </w:t>
      </w:r>
      <w:r w:rsidRPr="00E232F6">
        <w:rPr>
          <w:i/>
          <w:iCs/>
        </w:rPr>
        <w:t xml:space="preserve">Peter </w:t>
      </w:r>
    </w:p>
    <w:p w14:paraId="48B56D2A" w14:textId="77777777" w:rsidR="00E232F6" w:rsidRPr="00E232F6" w:rsidRDefault="00E232F6" w:rsidP="00E232F6">
      <w:r w:rsidRPr="00E232F6">
        <w:rPr>
          <w:i/>
          <w:iCs/>
        </w:rPr>
        <w:t xml:space="preserve">Lombard </w:t>
      </w:r>
      <w:r w:rsidRPr="00E232F6">
        <w:t xml:space="preserve">49. </w:t>
      </w:r>
    </w:p>
    <w:p w14:paraId="7329CD74" w14:textId="77777777" w:rsidR="00E232F6" w:rsidRPr="00E232F6" w:rsidRDefault="00E232F6" w:rsidP="00E232F6">
      <w:r w:rsidRPr="00E232F6">
        <w:t xml:space="preserve">15 </w:t>
      </w:r>
    </w:p>
    <w:p w14:paraId="25BBDC3E" w14:textId="77777777" w:rsidR="00E232F6" w:rsidRPr="00E232F6" w:rsidRDefault="00E232F6" w:rsidP="00E232F6">
      <w:r w:rsidRPr="00E232F6">
        <w:t xml:space="preserve">Stanley A. Curtis, “Peter Lombard: A Pioneer in Educational Method,” </w:t>
      </w:r>
      <w:r w:rsidRPr="00E232F6">
        <w:rPr>
          <w:i/>
          <w:iCs/>
        </w:rPr>
        <w:t>Mis</w:t>
      </w:r>
      <w:r w:rsidRPr="00E232F6">
        <w:rPr>
          <w:i/>
          <w:iCs/>
        </w:rPr>
        <w:t/>
      </w:r>
    </w:p>
    <w:p w14:paraId="32FD0F2A" w14:textId="77777777" w:rsidR="00E232F6" w:rsidRPr="00E232F6" w:rsidRDefault="00E232F6" w:rsidP="00E232F6">
      <w:r w:rsidRPr="00E232F6">
        <w:rPr>
          <w:i/>
          <w:iCs/>
        </w:rPr>
        <w:t xml:space="preserve">cellanea Lombardiana </w:t>
      </w:r>
      <w:r w:rsidRPr="00E232F6">
        <w:t xml:space="preserve">(Novara, Italy: Istituto Geografico de Agostini, 1956) 265– </w:t>
      </w:r>
    </w:p>
    <w:p w14:paraId="313B9387" w14:textId="77777777" w:rsidR="00E232F6" w:rsidRPr="00E232F6" w:rsidRDefault="00E232F6" w:rsidP="00E232F6">
      <w:r w:rsidRPr="00E232F6">
        <w:t>73.</w:t>
      </w:r>
    </w:p>
    <w:p w14:paraId="559770A4" w14:textId="77777777" w:rsidR="00E232F6" w:rsidRPr="00E232F6" w:rsidRDefault="00E232F6" w:rsidP="00E232F6">
      <w:r w:rsidRPr="00E232F6">
        <w:t xml:space="preserve">16 </w:t>
      </w:r>
    </w:p>
    <w:p w14:paraId="2DC9322C" w14:textId="77777777" w:rsidR="00E232F6" w:rsidRPr="00E232F6" w:rsidRDefault="00E232F6" w:rsidP="00E232F6">
      <w:r w:rsidRPr="00E232F6">
        <w:t xml:space="preserve">Colish, </w:t>
      </w:r>
      <w:r w:rsidRPr="00E232F6">
        <w:rPr>
          <w:i/>
          <w:iCs/>
        </w:rPr>
        <w:t xml:space="preserve">Peter Lombard </w:t>
      </w:r>
      <w:r w:rsidRPr="00E232F6">
        <w:t xml:space="preserve">1:33. </w:t>
      </w:r>
    </w:p>
    <w:p w14:paraId="1A969FB9" w14:textId="77777777" w:rsidR="00E232F6" w:rsidRPr="00E232F6" w:rsidRDefault="00E232F6" w:rsidP="00E232F6">
      <w:r w:rsidRPr="00E232F6">
        <w:t xml:space="preserve">17 </w:t>
      </w:r>
    </w:p>
    <w:p w14:paraId="1F7A389A" w14:textId="77777777" w:rsidR="00E232F6" w:rsidRPr="00E232F6" w:rsidRDefault="00E232F6" w:rsidP="00E232F6">
      <w:r w:rsidRPr="00E232F6">
        <w:lastRenderedPageBreak/>
        <w:t>See ibid. and 33–90 for the century’s theological enterprise; Rosemann (</w:t>
      </w:r>
      <w:r w:rsidRPr="00E232F6">
        <w:rPr>
          <w:i/>
          <w:iCs/>
        </w:rPr>
        <w:t xml:space="preserve">Story </w:t>
      </w:r>
    </w:p>
    <w:p w14:paraId="2EDA2EDC" w14:textId="77777777" w:rsidR="00E232F6" w:rsidRPr="00E232F6" w:rsidRDefault="00E232F6" w:rsidP="00E232F6">
      <w:r w:rsidRPr="00E232F6">
        <w:rPr>
          <w:i/>
          <w:iCs/>
        </w:rPr>
        <w:t xml:space="preserve">of a Great Medieval Book </w:t>
      </w:r>
      <w:r w:rsidRPr="00E232F6">
        <w:t xml:space="preserve">25) observes that “prior to the rise of Scholasticism, the </w:t>
      </w:r>
    </w:p>
    <w:p w14:paraId="03446945" w14:textId="77777777" w:rsidR="00E232F6" w:rsidRPr="00E232F6" w:rsidRDefault="00E232F6" w:rsidP="00E232F6">
      <w:r w:rsidRPr="00E232F6">
        <w:t xml:space="preserve">paradigmatic medieval style of reading had been contemplative and ruminative” in </w:t>
      </w:r>
    </w:p>
    <w:p w14:paraId="72872A25" w14:textId="77777777" w:rsidR="00E232F6" w:rsidRPr="00E232F6" w:rsidRDefault="00E232F6" w:rsidP="00E232F6">
      <w:r w:rsidRPr="00E232F6">
        <w:t xml:space="preserve">monasteries, books serving a religious goal, namely assimilating the reader, </w:t>
      </w:r>
    </w:p>
    <w:p w14:paraId="4668C27B" w14:textId="77777777" w:rsidR="00E232F6" w:rsidRPr="00E232F6" w:rsidRDefault="00E232F6" w:rsidP="00E232F6">
      <w:r w:rsidRPr="00E232F6">
        <w:t xml:space="preserve">“through words, to the Word.” </w:t>
      </w:r>
    </w:p>
    <w:p w14:paraId="3BF9CEF6" w14:textId="77777777" w:rsidR="00E232F6" w:rsidRPr="00E232F6" w:rsidRDefault="00E232F6" w:rsidP="00E232F6">
      <w:r w:rsidRPr="00E232F6">
        <w:t xml:space="preserve">561 </w:t>
      </w:r>
    </w:p>
    <w:p w14:paraId="79858AE1" w14:textId="77777777" w:rsidR="00E232F6" w:rsidRPr="00E232F6" w:rsidRDefault="00E232F6" w:rsidP="00E232F6">
      <w:r w:rsidRPr="00E232F6">
        <w:t xml:space="preserve">SACRAMENTAL WORLD IN PETER LOMBARDclerics like Isidore of Seville (d. 636), who sought to restore the traditions </w:t>
      </w:r>
    </w:p>
    <w:p w14:paraId="132DDFF0" w14:textId="77777777" w:rsidR="00E232F6" w:rsidRPr="00E232F6" w:rsidRDefault="00E232F6" w:rsidP="00E232F6">
      <w:r w:rsidRPr="00E232F6">
        <w:t xml:space="preserve">of learning in Spain. Famed for the encyclopedic </w:t>
      </w:r>
      <w:r w:rsidRPr="00E232F6">
        <w:rPr>
          <w:i/>
          <w:iCs/>
        </w:rPr>
        <w:t>Etymologies</w:t>
      </w:r>
      <w:r w:rsidRPr="00E232F6">
        <w:t>, he devel</w:t>
      </w:r>
      <w:r w:rsidRPr="00E232F6">
        <w:t/>
      </w:r>
    </w:p>
    <w:p w14:paraId="61F4B9F3" w14:textId="77777777" w:rsidR="00E232F6" w:rsidRPr="00E232F6" w:rsidRDefault="00E232F6" w:rsidP="00E232F6">
      <w:r w:rsidRPr="00E232F6">
        <w:t xml:space="preserve">oped a collection of canons and decretals known as the </w:t>
      </w:r>
      <w:r w:rsidRPr="00E232F6">
        <w:rPr>
          <w:i/>
          <w:iCs/>
        </w:rPr>
        <w:t>Collectio hispana</w:t>
      </w:r>
      <w:r w:rsidRPr="00E232F6">
        <w:t xml:space="preserve">, </w:t>
      </w:r>
    </w:p>
    <w:p w14:paraId="048E8F39" w14:textId="77777777" w:rsidR="00E232F6" w:rsidRPr="00E232F6" w:rsidRDefault="00E232F6" w:rsidP="00E232F6">
      <w:r w:rsidRPr="00E232F6">
        <w:t xml:space="preserve">to which he added a manual of doctrine and practice, drawing freely on </w:t>
      </w:r>
    </w:p>
    <w:p w14:paraId="6C193F6B" w14:textId="77777777" w:rsidR="00E232F6" w:rsidRPr="00E232F6" w:rsidRDefault="00E232F6" w:rsidP="00E232F6">
      <w:r w:rsidRPr="00E232F6">
        <w:t xml:space="preserve">Western predecessors like Ambrose, Augustine, and Gregory the Great. </w:t>
      </w:r>
    </w:p>
    <w:p w14:paraId="1FA2D12D" w14:textId="77777777" w:rsidR="00E232F6" w:rsidRPr="00E232F6" w:rsidRDefault="00E232F6" w:rsidP="00E232F6">
      <w:r w:rsidRPr="00E232F6">
        <w:t xml:space="preserve">He called the collection, </w:t>
      </w:r>
      <w:r w:rsidRPr="00E232F6">
        <w:rPr>
          <w:i/>
          <w:iCs/>
        </w:rPr>
        <w:t xml:space="preserve">Sententiae, </w:t>
      </w:r>
      <w:r w:rsidRPr="00E232F6">
        <w:t xml:space="preserve">a work that inspired a line of clerical </w:t>
      </w:r>
    </w:p>
    <w:p w14:paraId="443F7501" w14:textId="77777777" w:rsidR="00E232F6" w:rsidRPr="00E232F6" w:rsidRDefault="00E232F6" w:rsidP="00E232F6">
      <w:r w:rsidRPr="00E232F6">
        <w:t>scholars who had a profound impact on the culture and educational prac</w:t>
      </w:r>
      <w:r w:rsidRPr="00E232F6">
        <w:t/>
      </w:r>
    </w:p>
    <w:p w14:paraId="5178700B" w14:textId="77777777" w:rsidR="00E232F6" w:rsidRPr="00E232F6" w:rsidRDefault="00E232F6" w:rsidP="00E232F6">
      <w:r w:rsidRPr="00E232F6">
        <w:t xml:space="preserve">tice of medieval Europe.18 </w:t>
      </w:r>
    </w:p>
    <w:p w14:paraId="146F372E" w14:textId="77777777" w:rsidR="00E232F6" w:rsidRPr="00E232F6" w:rsidRDefault="00E232F6" w:rsidP="00E232F6">
      <w:r w:rsidRPr="00E232F6">
        <w:t xml:space="preserve">By Peter’s time collections of sentences stretched back well beyond </w:t>
      </w:r>
    </w:p>
    <w:p w14:paraId="09A4A9BE" w14:textId="77777777" w:rsidR="00E232F6" w:rsidRPr="00E232F6" w:rsidRDefault="00E232F6" w:rsidP="00E232F6">
      <w:r w:rsidRPr="00E232F6">
        <w:t xml:space="preserve">Gregory, Augustine, Ambrose, and Jerome to Cyprian of Carthage in the </w:t>
      </w:r>
    </w:p>
    <w:p w14:paraId="0D10A330" w14:textId="77777777" w:rsidR="00E232F6" w:rsidRPr="00E232F6" w:rsidRDefault="00E232F6" w:rsidP="00E232F6">
      <w:r w:rsidRPr="00E232F6">
        <w:t xml:space="preserve">third-century West, and beyond the Cappadocian Fathers and John </w:t>
      </w:r>
    </w:p>
    <w:p w14:paraId="52510EA6" w14:textId="77777777" w:rsidR="00E232F6" w:rsidRPr="00E232F6" w:rsidRDefault="00E232F6" w:rsidP="00E232F6">
      <w:r w:rsidRPr="00E232F6">
        <w:t xml:space="preserve">Chrysostom to Origen and Clement in the third-century East. To these </w:t>
      </w:r>
    </w:p>
    <w:p w14:paraId="0AABE893" w14:textId="77777777" w:rsidR="00E232F6" w:rsidRPr="00E232F6" w:rsidRDefault="00E232F6" w:rsidP="00E232F6">
      <w:r w:rsidRPr="00E232F6">
        <w:t>must be added centuries of papal and episcopal magisterial pronounce</w:t>
      </w:r>
      <w:r w:rsidRPr="00E232F6">
        <w:t/>
      </w:r>
    </w:p>
    <w:p w14:paraId="000602F5" w14:textId="77777777" w:rsidR="00E232F6" w:rsidRPr="00E232F6" w:rsidRDefault="00E232F6" w:rsidP="00E232F6">
      <w:r w:rsidRPr="00E232F6">
        <w:t xml:space="preserve">ments and conciliar and synodal decretals.19 </w:t>
      </w:r>
    </w:p>
    <w:p w14:paraId="01AC2349" w14:textId="77777777" w:rsidR="00E232F6" w:rsidRPr="00E232F6" w:rsidRDefault="00E232F6" w:rsidP="00E232F6">
      <w:r w:rsidRPr="00E232F6">
        <w:rPr>
          <w:i/>
          <w:iCs/>
        </w:rPr>
        <w:t xml:space="preserve">Quaestiones </w:t>
      </w:r>
    </w:p>
    <w:p w14:paraId="43D2566D" w14:textId="77777777" w:rsidR="00E232F6" w:rsidRPr="00E232F6" w:rsidRDefault="00E232F6" w:rsidP="00E232F6">
      <w:r w:rsidRPr="00E232F6">
        <w:t>Serious questions arose, however, when the authorities cited in the col</w:t>
      </w:r>
      <w:r w:rsidRPr="00E232F6">
        <w:t/>
      </w:r>
    </w:p>
    <w:p w14:paraId="774A6FDA" w14:textId="77777777" w:rsidR="00E232F6" w:rsidRPr="00E232F6" w:rsidRDefault="00E232F6" w:rsidP="00E232F6">
      <w:r w:rsidRPr="00E232F6">
        <w:t>lections of sentences disagreed about biblical teaching, doctrine, and prac</w:t>
      </w:r>
      <w:r w:rsidRPr="00E232F6">
        <w:t/>
      </w:r>
    </w:p>
    <w:p w14:paraId="7DB1E72B" w14:textId="77777777" w:rsidR="00E232F6" w:rsidRPr="00E232F6" w:rsidRDefault="00E232F6" w:rsidP="00E232F6">
      <w:r w:rsidRPr="00E232F6">
        <w:t xml:space="preserve">tice to the point of contradictions, both apparent and real. Enter the </w:t>
      </w:r>
      <w:r w:rsidRPr="00E232F6">
        <w:rPr>
          <w:i/>
          <w:iCs/>
        </w:rPr>
        <w:t>quaes</w:t>
      </w:r>
      <w:r w:rsidRPr="00E232F6">
        <w:rPr>
          <w:i/>
          <w:iCs/>
        </w:rPr>
        <w:t/>
      </w:r>
    </w:p>
    <w:p w14:paraId="2CFE48E5" w14:textId="77777777" w:rsidR="00E232F6" w:rsidRPr="00E232F6" w:rsidRDefault="00E232F6" w:rsidP="00E232F6">
      <w:r w:rsidRPr="00E232F6">
        <w:rPr>
          <w:i/>
          <w:iCs/>
        </w:rPr>
        <w:t>tio</w:t>
      </w:r>
      <w:r w:rsidRPr="00E232F6">
        <w:t xml:space="preserve">. Toward the end of the eleventh century at Laon in northwestern </w:t>
      </w:r>
    </w:p>
    <w:p w14:paraId="323F3ECD" w14:textId="77777777" w:rsidR="00E232F6" w:rsidRPr="00E232F6" w:rsidRDefault="00E232F6" w:rsidP="00E232F6">
      <w:r w:rsidRPr="00E232F6">
        <w:t xml:space="preserve">France, a distinguished master, Anselm by name, brought its cathedral </w:t>
      </w:r>
    </w:p>
    <w:p w14:paraId="3F590E7F" w14:textId="77777777" w:rsidR="00E232F6" w:rsidRPr="00E232F6" w:rsidRDefault="00E232F6" w:rsidP="00E232F6">
      <w:r w:rsidRPr="00E232F6">
        <w:lastRenderedPageBreak/>
        <w:t xml:space="preserve">school fame. Together with his brother Ralph, he created a school of </w:t>
      </w:r>
    </w:p>
    <w:p w14:paraId="568DF7AD" w14:textId="77777777" w:rsidR="00E232F6" w:rsidRPr="00E232F6" w:rsidRDefault="00E232F6" w:rsidP="00E232F6">
      <w:r w:rsidRPr="00E232F6">
        <w:t xml:space="preserve">disciples. In his theological teaching, rooted as it was in the Sacred Page, </w:t>
      </w:r>
    </w:p>
    <w:p w14:paraId="1F638403" w14:textId="77777777" w:rsidR="00E232F6" w:rsidRPr="00E232F6" w:rsidRDefault="00E232F6" w:rsidP="00E232F6">
      <w:r w:rsidRPr="00E232F6">
        <w:t xml:space="preserve">Anselm encountered considerable interpretive discord in the collections of </w:t>
      </w:r>
    </w:p>
    <w:p w14:paraId="47CC2A9A" w14:textId="77777777" w:rsidR="00E232F6" w:rsidRPr="00E232F6" w:rsidRDefault="00E232F6" w:rsidP="00E232F6">
      <w:r w:rsidRPr="00E232F6">
        <w:t>sentences, discord that raised serious questions (</w:t>
      </w:r>
      <w:r w:rsidRPr="00E232F6">
        <w:rPr>
          <w:i/>
          <w:iCs/>
        </w:rPr>
        <w:t>quaestiones</w:t>
      </w:r>
      <w:r w:rsidRPr="00E232F6">
        <w:t xml:space="preserve">) about the </w:t>
      </w:r>
    </w:p>
    <w:p w14:paraId="7E8B22AB" w14:textId="77777777" w:rsidR="00E232F6" w:rsidRPr="00E232F6" w:rsidRDefault="00E232F6" w:rsidP="00E232F6">
      <w:r w:rsidRPr="00E232F6">
        <w:t>opinions of the traditional authorities and how to interpret them. Ques</w:t>
      </w:r>
      <w:r w:rsidRPr="00E232F6">
        <w:t/>
      </w:r>
    </w:p>
    <w:p w14:paraId="3ABDFA53" w14:textId="77777777" w:rsidR="00E232F6" w:rsidRPr="00E232F6" w:rsidRDefault="00E232F6" w:rsidP="00E232F6">
      <w:r w:rsidRPr="00E232F6">
        <w:t xml:space="preserve">tions, for instance, plagued masters and students alike about impediments </w:t>
      </w:r>
    </w:p>
    <w:p w14:paraId="253913E7" w14:textId="77777777" w:rsidR="00E232F6" w:rsidRPr="00E232F6" w:rsidRDefault="00E232F6" w:rsidP="00E232F6">
      <w:r w:rsidRPr="00E232F6">
        <w:t xml:space="preserve">to marriage, a rite that had gradually been withdrawing from the secular </w:t>
      </w:r>
    </w:p>
    <w:p w14:paraId="19BD3EEA" w14:textId="77777777" w:rsidR="00E232F6" w:rsidRPr="00E232F6" w:rsidRDefault="00E232F6" w:rsidP="00E232F6">
      <w:r w:rsidRPr="00E232F6">
        <w:t xml:space="preserve">domain of the civil lawyers and entering the sacramental domain of the </w:t>
      </w:r>
    </w:p>
    <w:p w14:paraId="0C23611E" w14:textId="77777777" w:rsidR="00E232F6" w:rsidRPr="00E232F6" w:rsidRDefault="00E232F6" w:rsidP="00E232F6">
      <w:r w:rsidRPr="00E232F6">
        <w:t xml:space="preserve">church and its canon lawyers. A particularly sticky </w:t>
      </w:r>
      <w:r w:rsidRPr="00E232F6">
        <w:rPr>
          <w:i/>
          <w:iCs/>
        </w:rPr>
        <w:t xml:space="preserve">quaestio </w:t>
      </w:r>
      <w:r w:rsidRPr="00E232F6">
        <w:t xml:space="preserve">arose about </w:t>
      </w:r>
    </w:p>
    <w:p w14:paraId="445161AA" w14:textId="77777777" w:rsidR="00E232F6" w:rsidRPr="00E232F6" w:rsidRDefault="00E232F6" w:rsidP="00E232F6">
      <w:r w:rsidRPr="00E232F6">
        <w:t xml:space="preserve">whether a prior adulterous affair was an impediment to marriage. The </w:t>
      </w:r>
    </w:p>
    <w:p w14:paraId="011C7F38" w14:textId="77777777" w:rsidR="00E232F6" w:rsidRPr="00E232F6" w:rsidRDefault="00E232F6" w:rsidP="00E232F6">
      <w:r w:rsidRPr="00E232F6">
        <w:t xml:space="preserve">collected sentences provided a clear clash of opinion, in this case between </w:t>
      </w:r>
    </w:p>
    <w:p w14:paraId="3D492D42" w14:textId="77777777" w:rsidR="00E232F6" w:rsidRPr="00E232F6" w:rsidRDefault="00E232F6" w:rsidP="00E232F6">
      <w:r w:rsidRPr="00E232F6">
        <w:t xml:space="preserve">Pope Leo I (440–461) and Augustine of Hippo (357–430). For the pope the </w:t>
      </w:r>
    </w:p>
    <w:p w14:paraId="3B5A135F" w14:textId="77777777" w:rsidR="00E232F6" w:rsidRPr="00E232F6" w:rsidRDefault="00E232F6" w:rsidP="00E232F6">
      <w:r w:rsidRPr="00E232F6">
        <w:t xml:space="preserve">answer is a clear yes: “No man may lead a woman into matrimony whom </w:t>
      </w:r>
    </w:p>
    <w:p w14:paraId="09A5F304" w14:textId="77777777" w:rsidR="00E232F6" w:rsidRPr="00E232F6" w:rsidRDefault="00E232F6" w:rsidP="00E232F6">
      <w:r w:rsidRPr="00E232F6">
        <w:t xml:space="preserve">he has first polluted by adultery”; for Augustine, a clear no: “[It] is possible </w:t>
      </w:r>
    </w:p>
    <w:p w14:paraId="3E688937" w14:textId="77777777" w:rsidR="00E232F6" w:rsidRPr="00E232F6" w:rsidRDefault="00E232F6" w:rsidP="00E232F6">
      <w:r w:rsidRPr="00E232F6">
        <w:t>to become the husband of a woman with whom he has committed adul</w:t>
      </w:r>
      <w:r w:rsidRPr="00E232F6">
        <w:t/>
      </w:r>
    </w:p>
    <w:p w14:paraId="4B64D5A0" w14:textId="77777777" w:rsidR="00E232F6" w:rsidRPr="00E232F6" w:rsidRDefault="00E232F6" w:rsidP="00E232F6">
      <w:r w:rsidRPr="00E232F6">
        <w:t xml:space="preserve">tery.”20 </w:t>
      </w:r>
    </w:p>
    <w:p w14:paraId="76644260" w14:textId="77777777" w:rsidR="00E232F6" w:rsidRPr="00E232F6" w:rsidRDefault="00E232F6" w:rsidP="00E232F6">
      <w:r w:rsidRPr="00E232F6">
        <w:t xml:space="preserve">18 </w:t>
      </w:r>
    </w:p>
    <w:p w14:paraId="7F534240" w14:textId="77777777" w:rsidR="00E232F6" w:rsidRPr="00E232F6" w:rsidRDefault="00E232F6" w:rsidP="00E232F6">
      <w:r w:rsidRPr="00E232F6">
        <w:t xml:space="preserve">E. A. Livingstone, ed., </w:t>
      </w:r>
      <w:r w:rsidRPr="00E232F6">
        <w:rPr>
          <w:i/>
          <w:iCs/>
        </w:rPr>
        <w:t>Oxford Dictionary of the Christian Church</w:t>
      </w:r>
      <w:r w:rsidRPr="00E232F6">
        <w:t xml:space="preserve">, 3rd ed. </w:t>
      </w:r>
    </w:p>
    <w:p w14:paraId="38218850" w14:textId="77777777" w:rsidR="00E232F6" w:rsidRPr="00E232F6" w:rsidRDefault="00E232F6" w:rsidP="00E232F6">
      <w:r w:rsidRPr="00E232F6">
        <w:t xml:space="preserve">(Oxford: Oxford University, 1997) 851–52, s.v. Isidore, St. </w:t>
      </w:r>
    </w:p>
    <w:p w14:paraId="797730A9" w14:textId="77777777" w:rsidR="00E232F6" w:rsidRPr="00E232F6" w:rsidRDefault="00E232F6" w:rsidP="00E232F6">
      <w:r w:rsidRPr="00E232F6">
        <w:t xml:space="preserve">19 </w:t>
      </w:r>
    </w:p>
    <w:p w14:paraId="6C92CE29" w14:textId="77777777" w:rsidR="00E232F6" w:rsidRPr="00E232F6" w:rsidRDefault="00E232F6" w:rsidP="00E232F6">
      <w:r w:rsidRPr="00E232F6">
        <w:t xml:space="preserve">Since Peter and his Parisian colleagues did not know Greek, their access to the </w:t>
      </w:r>
    </w:p>
    <w:p w14:paraId="56FBE405" w14:textId="77777777" w:rsidR="00E232F6" w:rsidRPr="00E232F6" w:rsidRDefault="00E232F6" w:rsidP="00E232F6">
      <w:r w:rsidRPr="00E232F6">
        <w:t xml:space="preserve">Eastern fathers was necessarily through Latin translations, which limited them </w:t>
      </w:r>
    </w:p>
    <w:p w14:paraId="186767AA" w14:textId="77777777" w:rsidR="00E232F6" w:rsidRPr="00E232F6" w:rsidRDefault="00E232F6" w:rsidP="00E232F6">
      <w:r w:rsidRPr="00E232F6">
        <w:t xml:space="preserve">considerably, and explains their focus on the Latins, particularly on Augustine. </w:t>
      </w:r>
    </w:p>
    <w:p w14:paraId="5200A20C" w14:textId="77777777" w:rsidR="00E232F6" w:rsidRPr="00E232F6" w:rsidRDefault="00E232F6" w:rsidP="00E232F6">
      <w:r w:rsidRPr="00E232F6">
        <w:t xml:space="preserve">20 </w:t>
      </w:r>
    </w:p>
    <w:p w14:paraId="7D559686" w14:textId="77777777" w:rsidR="00E232F6" w:rsidRPr="00E232F6" w:rsidRDefault="00E232F6" w:rsidP="00E232F6">
      <w:r w:rsidRPr="00E232F6">
        <w:t xml:space="preserve">For the citations and the determination that follows, see </w:t>
      </w:r>
      <w:r w:rsidRPr="00E232F6">
        <w:rPr>
          <w:i/>
          <w:iCs/>
        </w:rPr>
        <w:t>Lib. IV</w:t>
      </w:r>
      <w:r w:rsidRPr="00E232F6">
        <w:t>, d</w:t>
      </w:r>
      <w:r w:rsidRPr="00E232F6">
        <w:rPr>
          <w:i/>
          <w:iCs/>
        </w:rPr>
        <w:t xml:space="preserve">. </w:t>
      </w:r>
      <w:r w:rsidRPr="00E232F6">
        <w:t xml:space="preserve">35, c. 4, aa. </w:t>
      </w:r>
    </w:p>
    <w:p w14:paraId="577C8FA9" w14:textId="77777777" w:rsidR="00E232F6" w:rsidRPr="00E232F6" w:rsidRDefault="00E232F6" w:rsidP="00E232F6">
      <w:r w:rsidRPr="00E232F6">
        <w:t xml:space="preserve">562 </w:t>
      </w:r>
    </w:p>
    <w:p w14:paraId="60A01F55" w14:textId="77777777" w:rsidR="00E232F6" w:rsidRPr="00E232F6" w:rsidRDefault="00E232F6" w:rsidP="00E232F6">
      <w:r w:rsidRPr="00E232F6">
        <w:t xml:space="preserve">THEOLOGICAL STUDIESThe underlying concern was that the adulterous couple might </w:t>
      </w:r>
      <w:r w:rsidRPr="00E232F6">
        <w:lastRenderedPageBreak/>
        <w:t xml:space="preserve">conspire </w:t>
      </w:r>
    </w:p>
    <w:p w14:paraId="79DEF104" w14:textId="77777777" w:rsidR="00E232F6" w:rsidRPr="00E232F6" w:rsidRDefault="00E232F6" w:rsidP="00E232F6">
      <w:r w:rsidRPr="00E232F6">
        <w:t xml:space="preserve">for the death of the wife’s husband (or of the husband’s wife)—not a few, </w:t>
      </w:r>
    </w:p>
    <w:p w14:paraId="78D1314B" w14:textId="77777777" w:rsidR="00E232F6" w:rsidRPr="00E232F6" w:rsidRDefault="00E232F6" w:rsidP="00E232F6">
      <w:r w:rsidRPr="00E232F6">
        <w:t xml:space="preserve">it seems, had so conspired. Reflecting his Anselmian predecessors, Peter </w:t>
      </w:r>
    </w:p>
    <w:p w14:paraId="0C5CFA6B" w14:textId="77777777" w:rsidR="00E232F6" w:rsidRPr="00E232F6" w:rsidRDefault="00E232F6" w:rsidP="00E232F6">
      <w:r w:rsidRPr="00E232F6">
        <w:t xml:space="preserve">raises the question in the </w:t>
      </w:r>
      <w:r w:rsidRPr="00E232F6">
        <w:rPr>
          <w:i/>
          <w:iCs/>
        </w:rPr>
        <w:t>Sentences</w:t>
      </w:r>
      <w:r w:rsidRPr="00E232F6">
        <w:t xml:space="preserve">, and then resolves the conflict between </w:t>
      </w:r>
    </w:p>
    <w:p w14:paraId="65FF8B33" w14:textId="77777777" w:rsidR="00E232F6" w:rsidRPr="00E232F6" w:rsidRDefault="00E232F6" w:rsidP="00E232F6">
      <w:r w:rsidRPr="00E232F6">
        <w:t>Leo and Augustine. His solution (</w:t>
      </w:r>
      <w:r w:rsidRPr="00E232F6">
        <w:rPr>
          <w:i/>
          <w:iCs/>
        </w:rPr>
        <w:t>determinatio</w:t>
      </w:r>
      <w:r w:rsidRPr="00E232F6">
        <w:t xml:space="preserve">) is: “If the couple repents </w:t>
      </w:r>
    </w:p>
    <w:p w14:paraId="178C0370" w14:textId="77777777" w:rsidR="00E232F6" w:rsidRPr="00E232F6" w:rsidRDefault="00E232F6" w:rsidP="00E232F6">
      <w:r w:rsidRPr="00E232F6">
        <w:t xml:space="preserve">the adultery and has had nothing to do with the death of her husband, there </w:t>
      </w:r>
    </w:p>
    <w:p w14:paraId="716CA658" w14:textId="77777777" w:rsidR="00E232F6" w:rsidRPr="00E232F6" w:rsidRDefault="00E232F6" w:rsidP="00E232F6">
      <w:r w:rsidRPr="00E232F6">
        <w:t xml:space="preserve">is no impediment.”21 </w:t>
      </w:r>
    </w:p>
    <w:p w14:paraId="703662D2" w14:textId="77777777" w:rsidR="00E232F6" w:rsidRPr="00E232F6" w:rsidRDefault="00E232F6" w:rsidP="00E232F6">
      <w:r w:rsidRPr="00E232F6">
        <w:t>On Anselm’s death (1117), his disciples collected the sentences, ques</w:t>
      </w:r>
      <w:r w:rsidRPr="00E232F6">
        <w:t/>
      </w:r>
    </w:p>
    <w:p w14:paraId="7179FF02" w14:textId="77777777" w:rsidR="00E232F6" w:rsidRPr="00E232F6" w:rsidRDefault="00E232F6" w:rsidP="00E232F6">
      <w:r w:rsidRPr="00E232F6">
        <w:t>tions, and determinations in systematic texts (</w:t>
      </w:r>
      <w:r w:rsidRPr="00E232F6">
        <w:rPr>
          <w:i/>
          <w:iCs/>
        </w:rPr>
        <w:t>summae</w:t>
      </w:r>
      <w:r w:rsidRPr="00E232F6">
        <w:t>), the two most im</w:t>
      </w:r>
      <w:r w:rsidRPr="00E232F6">
        <w:t/>
      </w:r>
    </w:p>
    <w:p w14:paraId="7038DF24" w14:textId="77777777" w:rsidR="00E232F6" w:rsidRPr="00E232F6" w:rsidRDefault="00E232F6" w:rsidP="00E232F6">
      <w:r w:rsidRPr="00E232F6">
        <w:t xml:space="preserve">portant of which are the </w:t>
      </w:r>
      <w:r w:rsidRPr="00E232F6">
        <w:rPr>
          <w:i/>
          <w:iCs/>
        </w:rPr>
        <w:t xml:space="preserve">Sententiae divinae paginae </w:t>
      </w:r>
      <w:r w:rsidRPr="00E232F6">
        <w:t xml:space="preserve">and the </w:t>
      </w:r>
      <w:r w:rsidRPr="00E232F6">
        <w:rPr>
          <w:i/>
          <w:iCs/>
        </w:rPr>
        <w:t xml:space="preserve">Sententiae </w:t>
      </w:r>
    </w:p>
    <w:p w14:paraId="50D56C2D" w14:textId="77777777" w:rsidR="00E232F6" w:rsidRPr="00E232F6" w:rsidRDefault="00E232F6" w:rsidP="00E232F6">
      <w:r w:rsidRPr="00E232F6">
        <w:rPr>
          <w:i/>
          <w:iCs/>
        </w:rPr>
        <w:t>Anselmi</w:t>
      </w:r>
      <w:r w:rsidRPr="00E232F6">
        <w:t xml:space="preserve">. Although Anselm revered the traditions as he had received them, </w:t>
      </w:r>
    </w:p>
    <w:p w14:paraId="26A3DD2E" w14:textId="77777777" w:rsidR="00E232F6" w:rsidRPr="00E232F6" w:rsidRDefault="00E232F6" w:rsidP="00E232F6">
      <w:r w:rsidRPr="00E232F6">
        <w:t xml:space="preserve">the questions that arose in his teaching opened the way for rational inquiry, </w:t>
      </w:r>
    </w:p>
    <w:p w14:paraId="7768F796" w14:textId="77777777" w:rsidR="00E232F6" w:rsidRPr="00E232F6" w:rsidRDefault="00E232F6" w:rsidP="00E232F6">
      <w:r w:rsidRPr="00E232F6">
        <w:t>which meant questions that call—sometimes clamor—for reasoned an</w:t>
      </w:r>
      <w:r w:rsidRPr="00E232F6">
        <w:t/>
      </w:r>
    </w:p>
    <w:p w14:paraId="10EF3972" w14:textId="77777777" w:rsidR="00E232F6" w:rsidRPr="00E232F6" w:rsidRDefault="00E232F6" w:rsidP="00E232F6">
      <w:r w:rsidRPr="00E232F6">
        <w:t xml:space="preserve">swers.22 </w:t>
      </w:r>
    </w:p>
    <w:p w14:paraId="447B78F2" w14:textId="77777777" w:rsidR="00E232F6" w:rsidRPr="00E232F6" w:rsidRDefault="00E232F6" w:rsidP="00E232F6">
      <w:r w:rsidRPr="00E232F6">
        <w:t xml:space="preserve">It was not long before the Anselmian school’s best-known student, the </w:t>
      </w:r>
    </w:p>
    <w:p w14:paraId="4FDBAE09" w14:textId="77777777" w:rsidR="00E232F6" w:rsidRPr="00E232F6" w:rsidRDefault="00E232F6" w:rsidP="00E232F6">
      <w:r w:rsidRPr="00E232F6">
        <w:t xml:space="preserve">lively, restless, and independent-minded Peter Abelard (1079–1143), who </w:t>
      </w:r>
    </w:p>
    <w:p w14:paraId="39B06C1B" w14:textId="77777777" w:rsidR="00E232F6" w:rsidRPr="00E232F6" w:rsidRDefault="00E232F6" w:rsidP="00E232F6">
      <w:r w:rsidRPr="00E232F6">
        <w:t xml:space="preserve">found the Anselmians stodgy (to say the least), was a master at the royal </w:t>
      </w:r>
    </w:p>
    <w:p w14:paraId="403023AC" w14:textId="77777777" w:rsidR="00E232F6" w:rsidRPr="00E232F6" w:rsidRDefault="00E232F6" w:rsidP="00E232F6">
      <w:r w:rsidRPr="00E232F6">
        <w:t xml:space="preserve">abbey school of Ste. Geneviève de Montagne on the outskirts of Paris, an </w:t>
      </w:r>
    </w:p>
    <w:p w14:paraId="11D54B7D" w14:textId="77777777" w:rsidR="00E232F6" w:rsidRPr="00E232F6" w:rsidRDefault="00E232F6" w:rsidP="00E232F6">
      <w:r w:rsidRPr="00E232F6">
        <w:t xml:space="preserve">important port of call for avant-garde thinkers like Abelard, because the </w:t>
      </w:r>
    </w:p>
    <w:p w14:paraId="3EBDB142" w14:textId="77777777" w:rsidR="00E232F6" w:rsidRPr="00E232F6" w:rsidRDefault="00E232F6" w:rsidP="00E232F6">
      <w:r w:rsidRPr="00E232F6">
        <w:t xml:space="preserve">abbot licensed such masters without scrutinizing the content of their </w:t>
      </w:r>
    </w:p>
    <w:p w14:paraId="0E460952" w14:textId="77777777" w:rsidR="00E232F6" w:rsidRPr="00E232F6" w:rsidRDefault="00E232F6" w:rsidP="00E232F6">
      <w:r w:rsidRPr="00E232F6">
        <w:t xml:space="preserve">work.23 For Abelard, in whose works Peter immersed himself, the first key </w:t>
      </w:r>
    </w:p>
    <w:p w14:paraId="2FE0482F" w14:textId="77777777" w:rsidR="00E232F6" w:rsidRPr="00E232F6" w:rsidRDefault="00E232F6" w:rsidP="00E232F6">
      <w:r w:rsidRPr="00E232F6">
        <w:t xml:space="preserve">to wisdom was constant questioning: To doubt one is led to question, and </w:t>
      </w:r>
    </w:p>
    <w:p w14:paraId="4A3E1228" w14:textId="77777777" w:rsidR="00E232F6" w:rsidRPr="00E232F6" w:rsidRDefault="00E232F6" w:rsidP="00E232F6">
      <w:r w:rsidRPr="00E232F6">
        <w:t xml:space="preserve">to question one is led through rational analysis to truth. This conviction led </w:t>
      </w:r>
    </w:p>
    <w:p w14:paraId="4A4B75A0" w14:textId="77777777" w:rsidR="00E232F6" w:rsidRPr="00E232F6" w:rsidRDefault="00E232F6" w:rsidP="00E232F6">
      <w:r w:rsidRPr="00E232F6">
        <w:t xml:space="preserve">to his challenging tract, </w:t>
      </w:r>
      <w:r w:rsidRPr="00E232F6">
        <w:rPr>
          <w:i/>
          <w:iCs/>
        </w:rPr>
        <w:t>Sic et non</w:t>
      </w:r>
      <w:r w:rsidRPr="00E232F6">
        <w:t xml:space="preserve">, in which he lines up the sentences of the </w:t>
      </w:r>
    </w:p>
    <w:p w14:paraId="4BEC66F2" w14:textId="77777777" w:rsidR="00E232F6" w:rsidRPr="00E232F6" w:rsidRDefault="00E232F6" w:rsidP="00E232F6">
      <w:r w:rsidRPr="00E232F6">
        <w:t xml:space="preserve">1–3, in </w:t>
      </w:r>
      <w:r w:rsidRPr="00E232F6">
        <w:rPr>
          <w:i/>
          <w:iCs/>
        </w:rPr>
        <w:t>Sententiae in IV libris distinctae, pars II</w:t>
      </w:r>
      <w:r w:rsidRPr="00E232F6">
        <w:t xml:space="preserve">, </w:t>
      </w:r>
      <w:r w:rsidRPr="00E232F6">
        <w:rPr>
          <w:i/>
          <w:iCs/>
        </w:rPr>
        <w:t xml:space="preserve">liber IV </w:t>
      </w:r>
      <w:r w:rsidRPr="00E232F6">
        <w:t xml:space="preserve">(hereafter, </w:t>
      </w:r>
      <w:r w:rsidRPr="00E232F6">
        <w:rPr>
          <w:i/>
          <w:iCs/>
        </w:rPr>
        <w:t>Sent. IV</w:t>
      </w:r>
      <w:r w:rsidRPr="00E232F6">
        <w:t xml:space="preserve">) 2:471– </w:t>
      </w:r>
    </w:p>
    <w:p w14:paraId="47363A5D" w14:textId="77777777" w:rsidR="00E232F6" w:rsidRPr="00E232F6" w:rsidRDefault="00E232F6" w:rsidP="00E232F6">
      <w:r w:rsidRPr="00E232F6">
        <w:t xml:space="preserve">72. Further citations from the text of the </w:t>
      </w:r>
      <w:r w:rsidRPr="00E232F6">
        <w:rPr>
          <w:i/>
          <w:iCs/>
        </w:rPr>
        <w:t xml:space="preserve">Sentences </w:t>
      </w:r>
      <w:r w:rsidRPr="00E232F6">
        <w:t xml:space="preserve">will be as follows: </w:t>
      </w:r>
      <w:r w:rsidRPr="00E232F6">
        <w:rPr>
          <w:i/>
          <w:iCs/>
        </w:rPr>
        <w:t>Sent. IV</w:t>
      </w:r>
      <w:r w:rsidRPr="00E232F6">
        <w:t xml:space="preserve">, d. </w:t>
      </w:r>
    </w:p>
    <w:p w14:paraId="0669E392" w14:textId="77777777" w:rsidR="00E232F6" w:rsidRPr="00E232F6" w:rsidRDefault="00E232F6" w:rsidP="00E232F6">
      <w:r w:rsidRPr="00E232F6">
        <w:t xml:space="preserve">(distinction), c. (chapter), a. (article), (page[s]). Unless otherwise indicated, all </w:t>
      </w:r>
    </w:p>
    <w:p w14:paraId="274C0D17" w14:textId="77777777" w:rsidR="00E232F6" w:rsidRPr="00E232F6" w:rsidRDefault="00E232F6" w:rsidP="00E232F6">
      <w:r w:rsidRPr="00E232F6">
        <w:lastRenderedPageBreak/>
        <w:t xml:space="preserve">translations of the </w:t>
      </w:r>
      <w:r w:rsidRPr="00E232F6">
        <w:rPr>
          <w:i/>
          <w:iCs/>
        </w:rPr>
        <w:t xml:space="preserve">Sentences </w:t>
      </w:r>
      <w:r w:rsidRPr="00E232F6">
        <w:t xml:space="preserve">are mine. </w:t>
      </w:r>
    </w:p>
    <w:p w14:paraId="2B9EF5E9" w14:textId="77777777" w:rsidR="00E232F6" w:rsidRPr="00E232F6" w:rsidRDefault="00E232F6" w:rsidP="00E232F6">
      <w:r w:rsidRPr="00E232F6">
        <w:t xml:space="preserve">21 </w:t>
      </w:r>
    </w:p>
    <w:p w14:paraId="0C4CBB39" w14:textId="77777777" w:rsidR="00E232F6" w:rsidRPr="00E232F6" w:rsidRDefault="00E232F6" w:rsidP="00E232F6">
      <w:r w:rsidRPr="00E232F6">
        <w:t xml:space="preserve">Ibid. </w:t>
      </w:r>
    </w:p>
    <w:p w14:paraId="76B7296F" w14:textId="77777777" w:rsidR="00E232F6" w:rsidRPr="00E232F6" w:rsidRDefault="00E232F6" w:rsidP="00E232F6">
      <w:r w:rsidRPr="00E232F6">
        <w:t xml:space="preserve">22 </w:t>
      </w:r>
    </w:p>
    <w:p w14:paraId="6BBD7C36" w14:textId="77777777" w:rsidR="00E232F6" w:rsidRPr="00E232F6" w:rsidRDefault="00E232F6" w:rsidP="00E232F6">
      <w:r w:rsidRPr="00E232F6">
        <w:t xml:space="preserve">See Livingstone, </w:t>
      </w:r>
      <w:r w:rsidRPr="00E232F6">
        <w:rPr>
          <w:i/>
          <w:iCs/>
        </w:rPr>
        <w:t xml:space="preserve">Oxford Dictionary </w:t>
      </w:r>
      <w:r w:rsidRPr="00E232F6">
        <w:t xml:space="preserve">74; and Colish, </w:t>
      </w:r>
      <w:r w:rsidRPr="00E232F6">
        <w:rPr>
          <w:i/>
          <w:iCs/>
        </w:rPr>
        <w:t xml:space="preserve">Peter Lombard </w:t>
      </w:r>
      <w:r w:rsidRPr="00E232F6">
        <w:t xml:space="preserve">1:42–44, </w:t>
      </w:r>
    </w:p>
    <w:p w14:paraId="5F530B3E" w14:textId="77777777" w:rsidR="00E232F6" w:rsidRPr="00E232F6" w:rsidRDefault="00E232F6" w:rsidP="00E232F6">
      <w:r w:rsidRPr="00E232F6">
        <w:t>where she argues that neither Anselm nor his followers created a systematic col</w:t>
      </w:r>
      <w:r w:rsidRPr="00E232F6">
        <w:t/>
      </w:r>
    </w:p>
    <w:p w14:paraId="0FE32B75" w14:textId="77777777" w:rsidR="00E232F6" w:rsidRPr="00E232F6" w:rsidRDefault="00E232F6" w:rsidP="00E232F6">
      <w:r w:rsidRPr="00E232F6">
        <w:t xml:space="preserve">lection of sentences or educational structure along the lines of the later </w:t>
      </w:r>
      <w:r w:rsidRPr="00E232F6">
        <w:rPr>
          <w:i/>
          <w:iCs/>
        </w:rPr>
        <w:t>summae</w:t>
      </w:r>
      <w:r w:rsidRPr="00E232F6">
        <w:t xml:space="preserve">. </w:t>
      </w:r>
    </w:p>
    <w:p w14:paraId="1906EA7E" w14:textId="77777777" w:rsidR="00E232F6" w:rsidRPr="00E232F6" w:rsidRDefault="00E232F6" w:rsidP="00E232F6">
      <w:r w:rsidRPr="00E232F6">
        <w:t xml:space="preserve">23 </w:t>
      </w:r>
    </w:p>
    <w:p w14:paraId="395EA616" w14:textId="77777777" w:rsidR="00E232F6" w:rsidRPr="00E232F6" w:rsidRDefault="00E232F6" w:rsidP="00E232F6">
      <w:r w:rsidRPr="00E232F6">
        <w:t xml:space="preserve">Colish, </w:t>
      </w:r>
      <w:r w:rsidRPr="00E232F6">
        <w:rPr>
          <w:i/>
          <w:iCs/>
        </w:rPr>
        <w:t xml:space="preserve">Medieval Foundations </w:t>
      </w:r>
      <w:r w:rsidRPr="00E232F6">
        <w:t>265–67. She notes that the organization of learn</w:t>
      </w:r>
      <w:r w:rsidRPr="00E232F6">
        <w:t/>
      </w:r>
    </w:p>
    <w:p w14:paraId="7F166A50" w14:textId="77777777" w:rsidR="00E232F6" w:rsidRPr="00E232F6" w:rsidRDefault="00E232F6" w:rsidP="00E232F6">
      <w:r w:rsidRPr="00E232F6">
        <w:t>ing in the twelfth-century cathedral school involved not only the licensing of mas</w:t>
      </w:r>
      <w:r w:rsidRPr="00E232F6">
        <w:t/>
      </w:r>
    </w:p>
    <w:p w14:paraId="19F9747A" w14:textId="77777777" w:rsidR="00E232F6" w:rsidRPr="00E232F6" w:rsidRDefault="00E232F6" w:rsidP="00E232F6">
      <w:r w:rsidRPr="00E232F6">
        <w:t xml:space="preserve">ters by bishops or their chancellors, and the recruitment and training of masters by </w:t>
      </w:r>
    </w:p>
    <w:p w14:paraId="11F63813" w14:textId="77777777" w:rsidR="00E232F6" w:rsidRPr="00E232F6" w:rsidRDefault="00E232F6" w:rsidP="00E232F6">
      <w:r w:rsidRPr="00E232F6">
        <w:t xml:space="preserve">cathedral chapters, but also the rise of independent masters, whose authority was </w:t>
      </w:r>
    </w:p>
    <w:p w14:paraId="2DD1FCE2" w14:textId="77777777" w:rsidR="00E232F6" w:rsidRPr="00E232F6" w:rsidRDefault="00E232F6" w:rsidP="00E232F6">
      <w:r w:rsidRPr="00E232F6">
        <w:t xml:space="preserve">based on nonepiscopal licences or on their own expertise (266). Eventually, the </w:t>
      </w:r>
    </w:p>
    <w:p w14:paraId="6BDF249E" w14:textId="77777777" w:rsidR="00E232F6" w:rsidRPr="00E232F6" w:rsidRDefault="00E232F6" w:rsidP="00E232F6">
      <w:r w:rsidRPr="00E232F6">
        <w:t xml:space="preserve">university would grant the license in the form of a degree, </w:t>
      </w:r>
      <w:r w:rsidRPr="00E232F6">
        <w:rPr>
          <w:i/>
          <w:iCs/>
        </w:rPr>
        <w:t>Licentia in Sacra Theo</w:t>
      </w:r>
      <w:r w:rsidRPr="00E232F6">
        <w:rPr>
          <w:i/>
          <w:iCs/>
        </w:rPr>
        <w:t/>
      </w:r>
    </w:p>
    <w:p w14:paraId="6A8CBC47" w14:textId="77777777" w:rsidR="00E232F6" w:rsidRPr="00E232F6" w:rsidRDefault="00E232F6" w:rsidP="00E232F6">
      <w:r w:rsidRPr="00E232F6">
        <w:rPr>
          <w:i/>
          <w:iCs/>
        </w:rPr>
        <w:t xml:space="preserve">logia </w:t>
      </w:r>
      <w:r w:rsidRPr="00E232F6">
        <w:t xml:space="preserve">(STL); see 274–82 for her treatment of twelfth-century logic and systematic </w:t>
      </w:r>
    </w:p>
    <w:p w14:paraId="341FEBCD" w14:textId="77777777" w:rsidR="00E232F6" w:rsidRPr="00E232F6" w:rsidRDefault="00E232F6" w:rsidP="00E232F6">
      <w:r w:rsidRPr="00E232F6">
        <w:t xml:space="preserve">theology, and Abelard’s effort to bring philosophy to bear on theology (coining the </w:t>
      </w:r>
    </w:p>
    <w:p w14:paraId="47A5E28D" w14:textId="77777777" w:rsidR="00E232F6" w:rsidRPr="00E232F6" w:rsidRDefault="00E232F6" w:rsidP="00E232F6">
      <w:r w:rsidRPr="00E232F6">
        <w:t xml:space="preserve">term </w:t>
      </w:r>
      <w:r w:rsidRPr="00E232F6">
        <w:rPr>
          <w:i/>
          <w:iCs/>
        </w:rPr>
        <w:t>theologia</w:t>
      </w:r>
      <w:r w:rsidRPr="00E232F6">
        <w:t xml:space="preserve">) followed by a treatment of Hugh of St. Victor, who combined his </w:t>
      </w:r>
    </w:p>
    <w:p w14:paraId="41F11536" w14:textId="77777777" w:rsidR="00E232F6" w:rsidRPr="00E232F6" w:rsidRDefault="00E232F6" w:rsidP="00E232F6">
      <w:r w:rsidRPr="00E232F6">
        <w:t>Neoplatonic-tinged understanding of biblical revelation and the natural world ac</w:t>
      </w:r>
      <w:r w:rsidRPr="00E232F6">
        <w:t/>
      </w:r>
    </w:p>
    <w:p w14:paraId="58C79839" w14:textId="77777777" w:rsidR="00E232F6" w:rsidRPr="00E232F6" w:rsidRDefault="00E232F6" w:rsidP="00E232F6">
      <w:r w:rsidRPr="00E232F6">
        <w:t xml:space="preserve">cessible by reason. </w:t>
      </w:r>
    </w:p>
    <w:p w14:paraId="7C27BA37" w14:textId="77777777" w:rsidR="00E232F6" w:rsidRPr="00E232F6" w:rsidRDefault="00E232F6" w:rsidP="00E232F6">
      <w:r w:rsidRPr="00E232F6">
        <w:t xml:space="preserve">563 </w:t>
      </w:r>
    </w:p>
    <w:p w14:paraId="1B1FC552" w14:textId="77777777" w:rsidR="00E232F6" w:rsidRPr="00E232F6" w:rsidRDefault="00E232F6" w:rsidP="00E232F6">
      <w:r w:rsidRPr="00E232F6">
        <w:t xml:space="preserve">SACRAMENTAL WORLD IN PETER LOMBARDauthorities on both sides of important, often burning, questions—whether </w:t>
      </w:r>
    </w:p>
    <w:p w14:paraId="2CE19FA6" w14:textId="77777777" w:rsidR="00E232F6" w:rsidRPr="00E232F6" w:rsidRDefault="00E232F6" w:rsidP="00E232F6">
      <w:r w:rsidRPr="00E232F6">
        <w:t xml:space="preserve">God is omnipotent, whether humans sin without willing it, whether faith is </w:t>
      </w:r>
    </w:p>
    <w:p w14:paraId="66B67A5F" w14:textId="77777777" w:rsidR="00E232F6" w:rsidRPr="00E232F6" w:rsidRDefault="00E232F6" w:rsidP="00E232F6">
      <w:r w:rsidRPr="00E232F6">
        <w:t>based on reason, and the like—without resolving the evident contradic</w:t>
      </w:r>
      <w:r w:rsidRPr="00E232F6">
        <w:t/>
      </w:r>
    </w:p>
    <w:p w14:paraId="01816AE7" w14:textId="77777777" w:rsidR="00E232F6" w:rsidRPr="00E232F6" w:rsidRDefault="00E232F6" w:rsidP="00E232F6">
      <w:r w:rsidRPr="00E232F6">
        <w:t>tions.24 He would then invite his students to resolve the conflicts by rea</w:t>
      </w:r>
      <w:r w:rsidRPr="00E232F6">
        <w:t/>
      </w:r>
    </w:p>
    <w:p w14:paraId="5CEED1F8" w14:textId="77777777" w:rsidR="00E232F6" w:rsidRPr="00E232F6" w:rsidRDefault="00E232F6" w:rsidP="00E232F6">
      <w:r w:rsidRPr="00E232F6">
        <w:t xml:space="preserve">soning, that is, by dialectic learned in their studies of the liberal arts, </w:t>
      </w:r>
    </w:p>
    <w:p w14:paraId="50F9FDD2" w14:textId="77777777" w:rsidR="00E232F6" w:rsidRPr="00E232F6" w:rsidRDefault="00E232F6" w:rsidP="00E232F6">
      <w:r w:rsidRPr="00E232F6">
        <w:t>principally from Aristotle’s works on logic (</w:t>
      </w:r>
      <w:r w:rsidRPr="00E232F6">
        <w:rPr>
          <w:i/>
          <w:iCs/>
        </w:rPr>
        <w:t xml:space="preserve">The Categories </w:t>
      </w:r>
      <w:r w:rsidRPr="00E232F6">
        <w:t xml:space="preserve">and </w:t>
      </w:r>
      <w:r w:rsidRPr="00E232F6">
        <w:rPr>
          <w:i/>
          <w:iCs/>
        </w:rPr>
        <w:t>On Inter</w:t>
      </w:r>
      <w:r w:rsidRPr="00E232F6">
        <w:rPr>
          <w:i/>
          <w:iCs/>
        </w:rPr>
        <w:t/>
      </w:r>
    </w:p>
    <w:p w14:paraId="218B47B8" w14:textId="77777777" w:rsidR="00E232F6" w:rsidRPr="00E232F6" w:rsidRDefault="00E232F6" w:rsidP="00E232F6">
      <w:r w:rsidRPr="00E232F6">
        <w:rPr>
          <w:i/>
          <w:iCs/>
        </w:rPr>
        <w:lastRenderedPageBreak/>
        <w:t>pretation</w:t>
      </w:r>
      <w:r w:rsidRPr="00E232F6">
        <w:t>) and Porphyry’s commentary on the latter (</w:t>
      </w:r>
      <w:r w:rsidRPr="00E232F6">
        <w:rPr>
          <w:i/>
          <w:iCs/>
        </w:rPr>
        <w:t>Isagoge</w:t>
      </w:r>
      <w:r w:rsidRPr="00E232F6">
        <w:t xml:space="preserve">). They had </w:t>
      </w:r>
    </w:p>
    <w:p w14:paraId="774B1CEE" w14:textId="77777777" w:rsidR="00E232F6" w:rsidRPr="00E232F6" w:rsidRDefault="00E232F6" w:rsidP="00E232F6">
      <w:r w:rsidRPr="00E232F6">
        <w:t xml:space="preserve">been originally translated into Latin by Boethius (d. 525), and considered, </w:t>
      </w:r>
    </w:p>
    <w:p w14:paraId="17A1D46B" w14:textId="77777777" w:rsidR="00E232F6" w:rsidRPr="00E232F6" w:rsidRDefault="00E232F6" w:rsidP="00E232F6">
      <w:r w:rsidRPr="00E232F6">
        <w:t xml:space="preserve">together with the books preserved in the celebrated monastic library of </w:t>
      </w:r>
    </w:p>
    <w:p w14:paraId="365ECD63" w14:textId="77777777" w:rsidR="00E232F6" w:rsidRPr="00E232F6" w:rsidRDefault="00E232F6" w:rsidP="00E232F6">
      <w:r w:rsidRPr="00E232F6">
        <w:t xml:space="preserve">Cassiodorus (d. 580), the Vivarium, the major sources of education in the </w:t>
      </w:r>
    </w:p>
    <w:p w14:paraId="6DFA1180" w14:textId="77777777" w:rsidR="00E232F6" w:rsidRPr="00E232F6" w:rsidRDefault="00E232F6" w:rsidP="00E232F6">
      <w:r w:rsidRPr="00E232F6">
        <w:t xml:space="preserve">early medieval West. </w:t>
      </w:r>
    </w:p>
    <w:p w14:paraId="2D7E40BB" w14:textId="77777777" w:rsidR="00E232F6" w:rsidRPr="00E232F6" w:rsidRDefault="00E232F6" w:rsidP="00E232F6">
      <w:r w:rsidRPr="00E232F6">
        <w:rPr>
          <w:b/>
          <w:bCs/>
        </w:rPr>
        <w:t xml:space="preserve">THE FOUR SEPARATE BOOKS OF </w:t>
      </w:r>
      <w:r w:rsidRPr="00E232F6">
        <w:rPr>
          <w:b/>
          <w:bCs/>
          <w:i/>
          <w:iCs/>
        </w:rPr>
        <w:t xml:space="preserve">SENTENCES </w:t>
      </w:r>
    </w:p>
    <w:p w14:paraId="5F8608B1" w14:textId="77777777" w:rsidR="00E232F6" w:rsidRPr="00E232F6" w:rsidRDefault="00E232F6" w:rsidP="00E232F6">
      <w:r w:rsidRPr="00E232F6">
        <w:t>Twelfth-century Paris was the “Scholastic metropolis” in large part be</w:t>
      </w:r>
      <w:r w:rsidRPr="00E232F6">
        <w:t/>
      </w:r>
    </w:p>
    <w:p w14:paraId="3408686F" w14:textId="77777777" w:rsidR="00E232F6" w:rsidRPr="00E232F6" w:rsidRDefault="00E232F6" w:rsidP="00E232F6">
      <w:r w:rsidRPr="00E232F6">
        <w:t xml:space="preserve">cause of its learned </w:t>
      </w:r>
      <w:r w:rsidRPr="00E232F6">
        <w:rPr>
          <w:i/>
          <w:iCs/>
        </w:rPr>
        <w:t>doctor scientiae theologiae</w:t>
      </w:r>
      <w:r w:rsidRPr="00E232F6">
        <w:t xml:space="preserve">; its monument was not a </w:t>
      </w:r>
    </w:p>
    <w:p w14:paraId="419B4703" w14:textId="77777777" w:rsidR="00E232F6" w:rsidRPr="00E232F6" w:rsidRDefault="00E232F6" w:rsidP="00E232F6">
      <w:r w:rsidRPr="00E232F6">
        <w:t xml:space="preserve">building but Peter Lombard’s </w:t>
      </w:r>
      <w:r w:rsidRPr="00E232F6">
        <w:rPr>
          <w:i/>
          <w:iCs/>
        </w:rPr>
        <w:t>Sententiae in IV libris distinctae</w:t>
      </w:r>
      <w:r w:rsidRPr="00E232F6">
        <w:t>, a title cus</w:t>
      </w:r>
      <w:r w:rsidRPr="00E232F6">
        <w:t/>
      </w:r>
    </w:p>
    <w:p w14:paraId="7D000C03" w14:textId="77777777" w:rsidR="00E232F6" w:rsidRPr="00E232F6" w:rsidRDefault="00E232F6" w:rsidP="00E232F6">
      <w:r w:rsidRPr="00E232F6">
        <w:t xml:space="preserve">tomarily translated, </w:t>
      </w:r>
      <w:r w:rsidRPr="00E232F6">
        <w:rPr>
          <w:i/>
          <w:iCs/>
        </w:rPr>
        <w:t>The Four Books of the Sentences</w:t>
      </w:r>
      <w:r w:rsidRPr="00E232F6">
        <w:t xml:space="preserve">, or simply the </w:t>
      </w:r>
      <w:r w:rsidRPr="00E232F6">
        <w:rPr>
          <w:i/>
          <w:iCs/>
        </w:rPr>
        <w:t>Sen</w:t>
      </w:r>
      <w:r w:rsidRPr="00E232F6">
        <w:rPr>
          <w:i/>
          <w:iCs/>
        </w:rPr>
        <w:t/>
      </w:r>
    </w:p>
    <w:p w14:paraId="05D9CBB3" w14:textId="77777777" w:rsidR="00E232F6" w:rsidRPr="00E232F6" w:rsidRDefault="00E232F6" w:rsidP="00E232F6">
      <w:r w:rsidRPr="00E232F6">
        <w:rPr>
          <w:i/>
          <w:iCs/>
        </w:rPr>
        <w:t>tences</w:t>
      </w:r>
      <w:r w:rsidRPr="00E232F6">
        <w:t xml:space="preserve">. </w:t>
      </w:r>
    </w:p>
    <w:p w14:paraId="0F684834" w14:textId="77777777" w:rsidR="00E232F6" w:rsidRPr="00E232F6" w:rsidRDefault="00E232F6" w:rsidP="00E232F6">
      <w:r w:rsidRPr="00E232F6">
        <w:rPr>
          <w:b/>
          <w:bCs/>
        </w:rPr>
        <w:t xml:space="preserve">Organizing the </w:t>
      </w:r>
      <w:r w:rsidRPr="00E232F6">
        <w:rPr>
          <w:b/>
          <w:bCs/>
          <w:i/>
          <w:iCs/>
        </w:rPr>
        <w:t xml:space="preserve">Sentences </w:t>
      </w:r>
    </w:p>
    <w:p w14:paraId="2EA6B2E1" w14:textId="77777777" w:rsidR="00E232F6" w:rsidRPr="00E232F6" w:rsidRDefault="00E232F6" w:rsidP="00E232F6">
      <w:r w:rsidRPr="00E232F6">
        <w:t xml:space="preserve">There were, of course, ways other than four books by which to organize </w:t>
      </w:r>
    </w:p>
    <w:p w14:paraId="4C294039" w14:textId="77777777" w:rsidR="00E232F6" w:rsidRPr="00E232F6" w:rsidRDefault="00E232F6" w:rsidP="00E232F6">
      <w:r w:rsidRPr="00E232F6">
        <w:t>a theology based on collections of sentences, questions, and determina</w:t>
      </w:r>
      <w:r w:rsidRPr="00E232F6">
        <w:t/>
      </w:r>
    </w:p>
    <w:p w14:paraId="6591A66B" w14:textId="77777777" w:rsidR="00E232F6" w:rsidRPr="00E232F6" w:rsidRDefault="00E232F6" w:rsidP="00E232F6">
      <w:r w:rsidRPr="00E232F6">
        <w:t xml:space="preserve">tions.25 For instance, Abelard’s three works bearing the title </w:t>
      </w:r>
      <w:r w:rsidRPr="00E232F6">
        <w:rPr>
          <w:i/>
          <w:iCs/>
        </w:rPr>
        <w:t xml:space="preserve">Theologia </w:t>
      </w:r>
    </w:p>
    <w:p w14:paraId="1FAA3D4D" w14:textId="77777777" w:rsidR="00E232F6" w:rsidRPr="00E232F6" w:rsidRDefault="00E232F6" w:rsidP="00E232F6">
      <w:r w:rsidRPr="00E232F6">
        <w:t>suggest that he divided theology into three parts: faith, charity, and sacra</w:t>
      </w:r>
      <w:r w:rsidRPr="00E232F6">
        <w:t/>
      </w:r>
    </w:p>
    <w:p w14:paraId="60FE7210" w14:textId="77777777" w:rsidR="00E232F6" w:rsidRPr="00E232F6" w:rsidRDefault="00E232F6" w:rsidP="00E232F6">
      <w:r w:rsidRPr="00E232F6">
        <w:t xml:space="preserve">ments. Abelard’s contemporary at Ste. Geneviève, Gilbert of Poitiers (d. </w:t>
      </w:r>
    </w:p>
    <w:p w14:paraId="1C6AA768" w14:textId="77777777" w:rsidR="00E232F6" w:rsidRPr="00E232F6" w:rsidRDefault="00E232F6" w:rsidP="00E232F6">
      <w:r w:rsidRPr="00E232F6">
        <w:t xml:space="preserve">1154), proposed a four-part organization of the sentences, but he and his </w:t>
      </w:r>
    </w:p>
    <w:p w14:paraId="42A50138" w14:textId="77777777" w:rsidR="00E232F6" w:rsidRPr="00E232F6" w:rsidRDefault="00E232F6" w:rsidP="00E232F6">
      <w:r w:rsidRPr="00E232F6">
        <w:t xml:space="preserve">disciples quickly dropped the proposal in favor of a 14-book </w:t>
      </w:r>
      <w:r w:rsidRPr="00E232F6">
        <w:rPr>
          <w:i/>
          <w:iCs/>
        </w:rPr>
        <w:t>summa</w:t>
      </w:r>
      <w:r w:rsidRPr="00E232F6">
        <w:t>, in</w:t>
      </w:r>
      <w:r w:rsidRPr="00E232F6">
        <w:t/>
      </w:r>
    </w:p>
    <w:p w14:paraId="4F2CA346" w14:textId="77777777" w:rsidR="00E232F6" w:rsidRPr="00E232F6" w:rsidRDefault="00E232F6" w:rsidP="00E232F6">
      <w:r w:rsidRPr="00E232F6">
        <w:t xml:space="preserve">cluding eight books on the sacraments. </w:t>
      </w:r>
    </w:p>
    <w:p w14:paraId="7E809DC6" w14:textId="77777777" w:rsidR="00E232F6" w:rsidRPr="00E232F6" w:rsidRDefault="00E232F6" w:rsidP="00E232F6">
      <w:r w:rsidRPr="00E232F6">
        <w:t>Hugh of St. Victor (d. 1142), however, had a distinctive organizing prin</w:t>
      </w:r>
      <w:r w:rsidRPr="00E232F6">
        <w:t/>
      </w:r>
    </w:p>
    <w:p w14:paraId="2731C3F8" w14:textId="77777777" w:rsidR="00E232F6" w:rsidRPr="00E232F6" w:rsidRDefault="00E232F6" w:rsidP="00E232F6">
      <w:r w:rsidRPr="00E232F6">
        <w:t xml:space="preserve">ciple rooted in his vision of the history of salvation. He titled his work </w:t>
      </w:r>
      <w:r w:rsidRPr="00E232F6">
        <w:rPr>
          <w:i/>
          <w:iCs/>
        </w:rPr>
        <w:t xml:space="preserve">De </w:t>
      </w:r>
    </w:p>
    <w:p w14:paraId="3B37D17E" w14:textId="77777777" w:rsidR="00E232F6" w:rsidRPr="00E232F6" w:rsidRDefault="00E232F6" w:rsidP="00E232F6">
      <w:r w:rsidRPr="00E232F6">
        <w:rPr>
          <w:i/>
          <w:iCs/>
        </w:rPr>
        <w:t>sacramentis christianae fidei</w:t>
      </w:r>
      <w:r w:rsidRPr="00E232F6">
        <w:t xml:space="preserve">, because in his view the ways God comes to </w:t>
      </w:r>
    </w:p>
    <w:p w14:paraId="676CA4CA" w14:textId="77777777" w:rsidR="00E232F6" w:rsidRPr="00E232F6" w:rsidRDefault="00E232F6" w:rsidP="00E232F6">
      <w:r w:rsidRPr="00E232F6">
        <w:t xml:space="preserve">humans and redeems them are sacramental; thus, he divided his </w:t>
      </w:r>
      <w:r w:rsidRPr="00E232F6">
        <w:rPr>
          <w:i/>
          <w:iCs/>
        </w:rPr>
        <w:t xml:space="preserve">summa </w:t>
      </w:r>
    </w:p>
    <w:p w14:paraId="4DFAC74D" w14:textId="77777777" w:rsidR="00E232F6" w:rsidRPr="00E232F6" w:rsidRDefault="00E232F6" w:rsidP="00E232F6">
      <w:r w:rsidRPr="00E232F6">
        <w:t xml:space="preserve">into two books, the first devoted to God’s creating and establishing the </w:t>
      </w:r>
    </w:p>
    <w:p w14:paraId="28BCC0B9" w14:textId="77777777" w:rsidR="00E232F6" w:rsidRPr="00E232F6" w:rsidRDefault="00E232F6" w:rsidP="00E232F6">
      <w:r w:rsidRPr="00E232F6">
        <w:t xml:space="preserve">world and its contents; the second, to God’s subsequent work of restoration </w:t>
      </w:r>
    </w:p>
    <w:p w14:paraId="6C3A3453" w14:textId="77777777" w:rsidR="00E232F6" w:rsidRPr="00E232F6" w:rsidRDefault="00E232F6" w:rsidP="00E232F6">
      <w:r w:rsidRPr="00E232F6">
        <w:t xml:space="preserve">24 </w:t>
      </w:r>
    </w:p>
    <w:p w14:paraId="0FF63A0F" w14:textId="77777777" w:rsidR="00E232F6" w:rsidRPr="00E232F6" w:rsidRDefault="00E232F6" w:rsidP="00E232F6">
      <w:r w:rsidRPr="00E232F6">
        <w:lastRenderedPageBreak/>
        <w:t xml:space="preserve">For discussion of Abelard and his followers see Colish, </w:t>
      </w:r>
      <w:r w:rsidRPr="00E232F6">
        <w:rPr>
          <w:i/>
          <w:iCs/>
        </w:rPr>
        <w:t xml:space="preserve">Peter Lombard </w:t>
      </w:r>
    </w:p>
    <w:p w14:paraId="741E061F" w14:textId="77777777" w:rsidR="00E232F6" w:rsidRPr="00E232F6" w:rsidRDefault="00E232F6" w:rsidP="00E232F6">
      <w:r w:rsidRPr="00E232F6">
        <w:t xml:space="preserve">2:47–52. </w:t>
      </w:r>
    </w:p>
    <w:p w14:paraId="3EDDC7B3" w14:textId="77777777" w:rsidR="00E232F6" w:rsidRPr="00E232F6" w:rsidRDefault="00E232F6" w:rsidP="00E232F6">
      <w:r w:rsidRPr="00E232F6">
        <w:t xml:space="preserve">25 </w:t>
      </w:r>
    </w:p>
    <w:p w14:paraId="5D43025B" w14:textId="77777777" w:rsidR="00E232F6" w:rsidRPr="00E232F6" w:rsidRDefault="00E232F6" w:rsidP="00E232F6">
      <w:r w:rsidRPr="00E232F6">
        <w:t xml:space="preserve">For what follows, see Colish, </w:t>
      </w:r>
      <w:r w:rsidRPr="00E232F6">
        <w:rPr>
          <w:i/>
          <w:iCs/>
        </w:rPr>
        <w:t xml:space="preserve">Peter Lombard </w:t>
      </w:r>
      <w:r w:rsidRPr="00E232F6">
        <w:t xml:space="preserve">2:52–90. She offers a detailed </w:t>
      </w:r>
    </w:p>
    <w:p w14:paraId="6EBE3F36" w14:textId="77777777" w:rsidR="00E232F6" w:rsidRPr="00E232F6" w:rsidRDefault="00E232F6" w:rsidP="00E232F6">
      <w:r w:rsidRPr="00E232F6">
        <w:t xml:space="preserve">study of the theological enterprises of Gilbert of Poitiers and followers, Hugh of St. </w:t>
      </w:r>
    </w:p>
    <w:p w14:paraId="138BF8E0" w14:textId="77777777" w:rsidR="00E232F6" w:rsidRPr="00E232F6" w:rsidRDefault="00E232F6" w:rsidP="00E232F6">
      <w:r w:rsidRPr="00E232F6">
        <w:t xml:space="preserve">Victor, Roland of Bologna, Robert Pullen, and Robert of Melun, together with </w:t>
      </w:r>
    </w:p>
    <w:p w14:paraId="7BD75F65" w14:textId="77777777" w:rsidR="00E232F6" w:rsidRPr="00E232F6" w:rsidRDefault="00E232F6" w:rsidP="00E232F6">
      <w:r w:rsidRPr="00E232F6">
        <w:t xml:space="preserve">Peter. </w:t>
      </w:r>
    </w:p>
    <w:p w14:paraId="1073A479" w14:textId="77777777" w:rsidR="00E232F6" w:rsidRPr="00E232F6" w:rsidRDefault="00E232F6" w:rsidP="00E232F6">
      <w:r w:rsidRPr="00E232F6">
        <w:t xml:space="preserve">564 </w:t>
      </w:r>
    </w:p>
    <w:p w14:paraId="3F797652" w14:textId="77777777" w:rsidR="00E232F6" w:rsidRPr="00E232F6" w:rsidRDefault="00E232F6" w:rsidP="00E232F6">
      <w:r w:rsidRPr="00E232F6">
        <w:t xml:space="preserve">THEOLOGICAL STUDIESand transformation.26 The anonymous Victorine disciple, who authored the </w:t>
      </w:r>
    </w:p>
    <w:p w14:paraId="31BD02C1" w14:textId="77777777" w:rsidR="00E232F6" w:rsidRPr="00E232F6" w:rsidRDefault="00E232F6" w:rsidP="00E232F6">
      <w:r w:rsidRPr="00E232F6">
        <w:rPr>
          <w:i/>
          <w:iCs/>
        </w:rPr>
        <w:t xml:space="preserve">Summa sententiarum, </w:t>
      </w:r>
      <w:r w:rsidRPr="00E232F6">
        <w:t xml:space="preserve">divided his text into seven books, starting with the </w:t>
      </w:r>
    </w:p>
    <w:p w14:paraId="3B1F6D39" w14:textId="77777777" w:rsidR="00E232F6" w:rsidRPr="00E232F6" w:rsidRDefault="00E232F6" w:rsidP="00E232F6">
      <w:r w:rsidRPr="00E232F6">
        <w:t>theological virtues and ending with the sacraments. A Parisian contempo</w:t>
      </w:r>
      <w:r w:rsidRPr="00E232F6">
        <w:t/>
      </w:r>
    </w:p>
    <w:p w14:paraId="3FADE5A5" w14:textId="77777777" w:rsidR="00E232F6" w:rsidRPr="00E232F6" w:rsidRDefault="00E232F6" w:rsidP="00E232F6">
      <w:r w:rsidRPr="00E232F6">
        <w:t xml:space="preserve">rary of Peter’s, Robert Pullen (d. 1146), produced the largest sentence </w:t>
      </w:r>
    </w:p>
    <w:p w14:paraId="0D4FBECA" w14:textId="77777777" w:rsidR="00E232F6" w:rsidRPr="00E232F6" w:rsidRDefault="00E232F6" w:rsidP="00E232F6">
      <w:r w:rsidRPr="00E232F6">
        <w:t xml:space="preserve">collection of the century. Divided into eight books, the first devoted to God </w:t>
      </w:r>
    </w:p>
    <w:p w14:paraId="475708AD" w14:textId="77777777" w:rsidR="00E232F6" w:rsidRPr="00E232F6" w:rsidRDefault="00E232F6" w:rsidP="00E232F6">
      <w:r w:rsidRPr="00E232F6">
        <w:t xml:space="preserve">as creator and triune, followed by books on creation, on christological </w:t>
      </w:r>
    </w:p>
    <w:p w14:paraId="70F49EA6" w14:textId="77777777" w:rsidR="00E232F6" w:rsidRPr="00E232F6" w:rsidRDefault="00E232F6" w:rsidP="00E232F6">
      <w:r w:rsidRPr="00E232F6">
        <w:t xml:space="preserve">issues, and on sin and its sources, concluding with reprises on penance, the </w:t>
      </w:r>
    </w:p>
    <w:p w14:paraId="73774348" w14:textId="77777777" w:rsidR="00E232F6" w:rsidRPr="00E232F6" w:rsidRDefault="00E232F6" w:rsidP="00E232F6">
      <w:r w:rsidRPr="00E232F6">
        <w:t xml:space="preserve">Eucharist, and the last things. </w:t>
      </w:r>
    </w:p>
    <w:p w14:paraId="415D2076" w14:textId="77777777" w:rsidR="00E232F6" w:rsidRPr="00E232F6" w:rsidRDefault="00E232F6" w:rsidP="00E232F6">
      <w:r w:rsidRPr="00E232F6">
        <w:rPr>
          <w:b/>
          <w:bCs/>
        </w:rPr>
        <w:t xml:space="preserve">Peter’s Four Books </w:t>
      </w:r>
    </w:p>
    <w:p w14:paraId="2CB319B9" w14:textId="77777777" w:rsidR="00E232F6" w:rsidRPr="00E232F6" w:rsidRDefault="00E232F6" w:rsidP="00E232F6">
      <w:r w:rsidRPr="00E232F6">
        <w:t xml:space="preserve">About the </w:t>
      </w:r>
      <w:r w:rsidRPr="00E232F6">
        <w:rPr>
          <w:i/>
          <w:iCs/>
        </w:rPr>
        <w:t>Sentences</w:t>
      </w:r>
      <w:r w:rsidRPr="00E232F6">
        <w:t xml:space="preserve">, Peter says in his prologue: </w:t>
      </w:r>
    </w:p>
    <w:p w14:paraId="6DEE934A" w14:textId="77777777" w:rsidR="00E232F6" w:rsidRPr="00E232F6" w:rsidRDefault="00E232F6" w:rsidP="00E232F6">
      <w:r w:rsidRPr="00E232F6">
        <w:t xml:space="preserve">I have . . . devoted myself to clarifying the obscurities of theological inquiries and </w:t>
      </w:r>
    </w:p>
    <w:p w14:paraId="749569DA" w14:textId="77777777" w:rsidR="00E232F6" w:rsidRPr="00E232F6" w:rsidRDefault="00E232F6" w:rsidP="00E232F6">
      <w:r w:rsidRPr="00E232F6">
        <w:t xml:space="preserve">also to conveying, to the full extent of my limited intelligence, an understanding of </w:t>
      </w:r>
    </w:p>
    <w:p w14:paraId="230AC6A9" w14:textId="77777777" w:rsidR="00E232F6" w:rsidRPr="00E232F6" w:rsidRDefault="00E232F6" w:rsidP="00E232F6">
      <w:r w:rsidRPr="00E232F6">
        <w:t xml:space="preserve">the Church’s sacraments, for I am unable to justify opposing the wishes of brothers </w:t>
      </w:r>
    </w:p>
    <w:p w14:paraId="6F73FB9C" w14:textId="77777777" w:rsidR="00E232F6" w:rsidRPr="00E232F6" w:rsidRDefault="00E232F6" w:rsidP="00E232F6">
      <w:r w:rsidRPr="00E232F6">
        <w:t xml:space="preserve">who are eager to learn and are repeatedly asking me to use my tongue and pen in </w:t>
      </w:r>
    </w:p>
    <w:p w14:paraId="4F88950B" w14:textId="77777777" w:rsidR="00E232F6" w:rsidRPr="00E232F6" w:rsidRDefault="00E232F6" w:rsidP="00E232F6">
      <w:r w:rsidRPr="00E232F6">
        <w:t xml:space="preserve">the service of their praiseworthy studies in Christ; it is His love that spurs on in me </w:t>
      </w:r>
    </w:p>
    <w:p w14:paraId="45CAAD20" w14:textId="77777777" w:rsidR="00E232F6" w:rsidRPr="00E232F6" w:rsidRDefault="00E232F6" w:rsidP="00E232F6">
      <w:r w:rsidRPr="00E232F6">
        <w:t xml:space="preserve">this pair of yoked horses. . . . In a short work are brought together the opinions </w:t>
      </w:r>
    </w:p>
    <w:p w14:paraId="0B606E35" w14:textId="77777777" w:rsidR="00E232F6" w:rsidRPr="00E232F6" w:rsidRDefault="00E232F6" w:rsidP="00E232F6">
      <w:r w:rsidRPr="00E232F6">
        <w:t>[</w:t>
      </w:r>
      <w:r w:rsidRPr="00E232F6">
        <w:rPr>
          <w:i/>
          <w:iCs/>
        </w:rPr>
        <w:t>sententiae</w:t>
      </w:r>
      <w:r w:rsidRPr="00E232F6">
        <w:t xml:space="preserve">] of the fathers, whose testimonies are included so that there is no need </w:t>
      </w:r>
    </w:p>
    <w:p w14:paraId="0D70A8F8" w14:textId="77777777" w:rsidR="00E232F6" w:rsidRPr="00E232F6" w:rsidRDefault="00E232F6" w:rsidP="00E232F6">
      <w:r w:rsidRPr="00E232F6">
        <w:t xml:space="preserve">for any researcher to open too many books; for such a person the compact, small </w:t>
      </w:r>
    </w:p>
    <w:p w14:paraId="360EF109" w14:textId="77777777" w:rsidR="00E232F6" w:rsidRPr="00E232F6" w:rsidRDefault="00E232F6" w:rsidP="00E232F6">
      <w:r w:rsidRPr="00E232F6">
        <w:lastRenderedPageBreak/>
        <w:t xml:space="preserve">size of my work provides without effort whatever he needs to find. Furthermore, in </w:t>
      </w:r>
    </w:p>
    <w:p w14:paraId="7641AFEC" w14:textId="77777777" w:rsidR="00E232F6" w:rsidRPr="00E232F6" w:rsidRDefault="00E232F6" w:rsidP="00E232F6">
      <w:r w:rsidRPr="00E232F6">
        <w:t xml:space="preserve">this exercise I desire not only a devout reader, but also an open-minded critic, </w:t>
      </w:r>
    </w:p>
    <w:p w14:paraId="5106DFC7" w14:textId="77777777" w:rsidR="00E232F6" w:rsidRPr="00E232F6" w:rsidRDefault="00E232F6" w:rsidP="00E232F6">
      <w:r w:rsidRPr="00E232F6">
        <w:t xml:space="preserve">especially where so important an inquiry after the truth is involved. My wish is that </w:t>
      </w:r>
    </w:p>
    <w:p w14:paraId="0FC3B6A1" w14:textId="77777777" w:rsidR="00E232F6" w:rsidRPr="00E232F6" w:rsidRDefault="00E232F6" w:rsidP="00E232F6">
      <w:r w:rsidRPr="00E232F6">
        <w:t xml:space="preserve">this question may have as many finders of the truth as it has opponents! Now, so </w:t>
      </w:r>
    </w:p>
    <w:p w14:paraId="6241F017" w14:textId="77777777" w:rsidR="00E232F6" w:rsidRPr="00E232F6" w:rsidRDefault="00E232F6" w:rsidP="00E232F6">
      <w:r w:rsidRPr="00E232F6">
        <w:t xml:space="preserve">that what one is searching for may more easily come to view, I have prefaced what </w:t>
      </w:r>
    </w:p>
    <w:p w14:paraId="16A485A3" w14:textId="77777777" w:rsidR="00E232F6" w:rsidRPr="00E232F6" w:rsidRDefault="00E232F6" w:rsidP="00E232F6">
      <w:r w:rsidRPr="00E232F6">
        <w:t xml:space="preserve">follows with titles used to identify the chapters of each of the books.27 </w:t>
      </w:r>
    </w:p>
    <w:p w14:paraId="40A78B8B" w14:textId="77777777" w:rsidR="00E232F6" w:rsidRPr="00E232F6" w:rsidRDefault="00E232F6" w:rsidP="00E232F6">
      <w:r w:rsidRPr="00E232F6">
        <w:t xml:space="preserve">This “short, compact, and small work” comprises four separate books as </w:t>
      </w:r>
    </w:p>
    <w:p w14:paraId="76A1185A" w14:textId="77777777" w:rsidR="00E232F6" w:rsidRPr="00E232F6" w:rsidRDefault="00E232F6" w:rsidP="00E232F6">
      <w:r w:rsidRPr="00E232F6">
        <w:t xml:space="preserve">the title indicates, and occupies two printed volumes, totaling over 1200 </w:t>
      </w:r>
    </w:p>
    <w:p w14:paraId="1D303221" w14:textId="77777777" w:rsidR="00E232F6" w:rsidRPr="00E232F6" w:rsidRDefault="00E232F6" w:rsidP="00E232F6">
      <w:r w:rsidRPr="00E232F6">
        <w:t xml:space="preserve">pages in the </w:t>
      </w:r>
      <w:r w:rsidRPr="00E232F6">
        <w:rPr>
          <w:i/>
          <w:iCs/>
        </w:rPr>
        <w:t xml:space="preserve">Specilegium </w:t>
      </w:r>
      <w:r w:rsidRPr="00E232F6">
        <w:t>critical edition (1971–1981).28 The first book cov</w:t>
      </w:r>
      <w:r w:rsidRPr="00E232F6">
        <w:t/>
      </w:r>
    </w:p>
    <w:p w14:paraId="5CFFD229" w14:textId="77777777" w:rsidR="00E232F6" w:rsidRPr="00E232F6" w:rsidRDefault="00E232F6" w:rsidP="00E232F6">
      <w:r w:rsidRPr="00E232F6">
        <w:t>ers 48 distinctions (</w:t>
      </w:r>
      <w:r w:rsidRPr="00E232F6">
        <w:rPr>
          <w:i/>
          <w:iCs/>
        </w:rPr>
        <w:t>distinctiones</w:t>
      </w:r>
      <w:r w:rsidRPr="00E232F6">
        <w:t xml:space="preserve">) 29 that explore the doctrine about God as </w:t>
      </w:r>
    </w:p>
    <w:p w14:paraId="5D2E553F" w14:textId="77777777" w:rsidR="00E232F6" w:rsidRPr="00E232F6" w:rsidRDefault="00E232F6" w:rsidP="00E232F6">
      <w:r w:rsidRPr="00E232F6">
        <w:t xml:space="preserve">26 </w:t>
      </w:r>
    </w:p>
    <w:p w14:paraId="5589305F" w14:textId="77777777" w:rsidR="00E232F6" w:rsidRPr="00E232F6" w:rsidRDefault="00E232F6" w:rsidP="00E232F6">
      <w:r w:rsidRPr="00E232F6">
        <w:t xml:space="preserve">See Hugh of St. Victor, </w:t>
      </w:r>
      <w:r w:rsidRPr="00E232F6">
        <w:rPr>
          <w:i/>
          <w:iCs/>
        </w:rPr>
        <w:t xml:space="preserve">De sacramentis christianae fidei </w:t>
      </w:r>
      <w:r w:rsidRPr="00E232F6">
        <w:t xml:space="preserve">(PL 176:174–618), </w:t>
      </w:r>
    </w:p>
    <w:p w14:paraId="0B11883A" w14:textId="77777777" w:rsidR="00E232F6" w:rsidRPr="00E232F6" w:rsidRDefault="00E232F6" w:rsidP="00E232F6">
      <w:r w:rsidRPr="00E232F6">
        <w:t xml:space="preserve">trans. Roy J. Defferari, </w:t>
      </w:r>
      <w:r w:rsidRPr="00E232F6">
        <w:rPr>
          <w:i/>
          <w:iCs/>
        </w:rPr>
        <w:t xml:space="preserve">Hugh of Saint Victor on the Sacraments of the Christian </w:t>
      </w:r>
    </w:p>
    <w:p w14:paraId="3AA3D922" w14:textId="77777777" w:rsidR="00E232F6" w:rsidRPr="00E232F6" w:rsidRDefault="00E232F6" w:rsidP="00E232F6">
      <w:r w:rsidRPr="00E232F6">
        <w:rPr>
          <w:i/>
          <w:iCs/>
        </w:rPr>
        <w:t xml:space="preserve">Faith </w:t>
      </w:r>
      <w:r w:rsidRPr="00E232F6">
        <w:t>(</w:t>
      </w:r>
      <w:r w:rsidRPr="00E232F6">
        <w:rPr>
          <w:i/>
          <w:iCs/>
        </w:rPr>
        <w:t>De sacramentis</w:t>
      </w:r>
      <w:r w:rsidRPr="00E232F6">
        <w:t xml:space="preserve">) (Cambridge, Mass.: The Medieval Academy of America, </w:t>
      </w:r>
    </w:p>
    <w:p w14:paraId="3ACDD2CE" w14:textId="77777777" w:rsidR="00E232F6" w:rsidRPr="00E232F6" w:rsidRDefault="00E232F6" w:rsidP="00E232F6">
      <w:r w:rsidRPr="00E232F6">
        <w:t xml:space="preserve">1951). For Hugh on his sacramental doctrine, see also Colish, </w:t>
      </w:r>
      <w:r w:rsidRPr="00E232F6">
        <w:rPr>
          <w:i/>
          <w:iCs/>
        </w:rPr>
        <w:t xml:space="preserve">Peter Lombard </w:t>
      </w:r>
    </w:p>
    <w:p w14:paraId="051D006E" w14:textId="77777777" w:rsidR="00E232F6" w:rsidRPr="00E232F6" w:rsidRDefault="00E232F6" w:rsidP="00E232F6">
      <w:r w:rsidRPr="00E232F6">
        <w:t xml:space="preserve">2:523–28. </w:t>
      </w:r>
    </w:p>
    <w:p w14:paraId="44A63C66" w14:textId="77777777" w:rsidR="00E232F6" w:rsidRPr="00E232F6" w:rsidRDefault="00E232F6" w:rsidP="00E232F6">
      <w:r w:rsidRPr="00E232F6">
        <w:t xml:space="preserve">27 </w:t>
      </w:r>
    </w:p>
    <w:p w14:paraId="3867F6FD" w14:textId="77777777" w:rsidR="00E232F6" w:rsidRPr="00E232F6" w:rsidRDefault="00E232F6" w:rsidP="00E232F6">
      <w:r w:rsidRPr="00E232F6">
        <w:t xml:space="preserve">Peter Lombard, </w:t>
      </w:r>
      <w:r w:rsidRPr="00E232F6">
        <w:rPr>
          <w:i/>
          <w:iCs/>
        </w:rPr>
        <w:t>Sententiae</w:t>
      </w:r>
      <w:r w:rsidRPr="00E232F6">
        <w:t xml:space="preserve">, vol. 1, pt. 2, pp. 3–4. The translation is that of Frank </w:t>
      </w:r>
    </w:p>
    <w:p w14:paraId="077B0AE6" w14:textId="77777777" w:rsidR="00E232F6" w:rsidRPr="00E232F6" w:rsidRDefault="00E232F6" w:rsidP="00E232F6">
      <w:r w:rsidRPr="00E232F6">
        <w:t xml:space="preserve">Mantello, who provided me with the translation of the prologue and invaluable </w:t>
      </w:r>
    </w:p>
    <w:p w14:paraId="165DDBDE" w14:textId="77777777" w:rsidR="00E232F6" w:rsidRPr="00E232F6" w:rsidRDefault="00E232F6" w:rsidP="00E232F6">
      <w:r w:rsidRPr="00E232F6">
        <w:t>assistance in my study of late antique and medieval Latin; Philipp Rosemann pro</w:t>
      </w:r>
      <w:r w:rsidRPr="00E232F6">
        <w:t/>
      </w:r>
    </w:p>
    <w:p w14:paraId="29C8A3F9" w14:textId="77777777" w:rsidR="00E232F6" w:rsidRPr="00E232F6" w:rsidRDefault="00E232F6" w:rsidP="00E232F6">
      <w:r w:rsidRPr="00E232F6">
        <w:t xml:space="preserve">vided me with much encouragement and practical editorial help in my translation </w:t>
      </w:r>
    </w:p>
    <w:p w14:paraId="11475682" w14:textId="77777777" w:rsidR="00E232F6" w:rsidRPr="00E232F6" w:rsidRDefault="00E232F6" w:rsidP="00E232F6">
      <w:r w:rsidRPr="00E232F6">
        <w:t xml:space="preserve">of the first 14 distinctions on the sacraments. </w:t>
      </w:r>
    </w:p>
    <w:p w14:paraId="78CE84E7" w14:textId="77777777" w:rsidR="00E232F6" w:rsidRPr="00E232F6" w:rsidRDefault="00E232F6" w:rsidP="00E232F6">
      <w:r w:rsidRPr="00E232F6">
        <w:t xml:space="preserve">28 </w:t>
      </w:r>
    </w:p>
    <w:p w14:paraId="25CD7D4B" w14:textId="77777777" w:rsidR="00E232F6" w:rsidRPr="00E232F6" w:rsidRDefault="00E232F6" w:rsidP="00E232F6">
      <w:r w:rsidRPr="00E232F6">
        <w:t xml:space="preserve">See above, n. 4. In the critical edition there referenced, vol. 1 contains </w:t>
      </w:r>
      <w:r w:rsidRPr="00E232F6">
        <w:rPr>
          <w:i/>
          <w:iCs/>
        </w:rPr>
        <w:t xml:space="preserve">Lib. I </w:t>
      </w:r>
    </w:p>
    <w:p w14:paraId="574C64F6" w14:textId="77777777" w:rsidR="00E232F6" w:rsidRPr="00E232F6" w:rsidRDefault="00E232F6" w:rsidP="00E232F6">
      <w:r w:rsidRPr="00E232F6">
        <w:t xml:space="preserve">and </w:t>
      </w:r>
      <w:r w:rsidRPr="00E232F6">
        <w:rPr>
          <w:i/>
          <w:iCs/>
        </w:rPr>
        <w:t>II</w:t>
      </w:r>
      <w:r w:rsidRPr="00E232F6">
        <w:t xml:space="preserve">; vol. 2 contains </w:t>
      </w:r>
      <w:r w:rsidRPr="00E232F6">
        <w:rPr>
          <w:i/>
          <w:iCs/>
        </w:rPr>
        <w:t xml:space="preserve">Lib. III </w:t>
      </w:r>
      <w:r w:rsidRPr="00E232F6">
        <w:t xml:space="preserve">and </w:t>
      </w:r>
      <w:r w:rsidRPr="00E232F6">
        <w:rPr>
          <w:i/>
          <w:iCs/>
        </w:rPr>
        <w:t xml:space="preserve">IV. </w:t>
      </w:r>
    </w:p>
    <w:p w14:paraId="28CA0C7B" w14:textId="77777777" w:rsidR="00E232F6" w:rsidRPr="00E232F6" w:rsidRDefault="00E232F6" w:rsidP="00E232F6">
      <w:r w:rsidRPr="00E232F6">
        <w:t xml:space="preserve">29 </w:t>
      </w:r>
    </w:p>
    <w:p w14:paraId="6A4D9FBA" w14:textId="77777777" w:rsidR="00E232F6" w:rsidRPr="00E232F6" w:rsidRDefault="00E232F6" w:rsidP="00E232F6">
      <w:r w:rsidRPr="00E232F6">
        <w:rPr>
          <w:i/>
          <w:iCs/>
        </w:rPr>
        <w:t xml:space="preserve">Distinctiones </w:t>
      </w:r>
      <w:r w:rsidRPr="00E232F6">
        <w:t xml:space="preserve">is best translated “distinctions.” Peter divided his work into four </w:t>
      </w:r>
    </w:p>
    <w:p w14:paraId="3EF582A1" w14:textId="77777777" w:rsidR="00E232F6" w:rsidRPr="00E232F6" w:rsidRDefault="00E232F6" w:rsidP="00E232F6">
      <w:r w:rsidRPr="00E232F6">
        <w:lastRenderedPageBreak/>
        <w:t xml:space="preserve">565 </w:t>
      </w:r>
    </w:p>
    <w:p w14:paraId="6BA12F14" w14:textId="77777777" w:rsidR="00E232F6" w:rsidRPr="00E232F6" w:rsidRDefault="00E232F6" w:rsidP="00E232F6">
      <w:r w:rsidRPr="00E232F6">
        <w:t>SACRAMENTAL WORLD IN PETER LOMBARDboth creator and triune; the second, 44 distinctions, about creation, includ</w:t>
      </w:r>
      <w:r w:rsidRPr="00E232F6">
        <w:t/>
      </w:r>
    </w:p>
    <w:p w14:paraId="2198153E" w14:textId="77777777" w:rsidR="00E232F6" w:rsidRPr="00E232F6" w:rsidRDefault="00E232F6" w:rsidP="00E232F6">
      <w:r w:rsidRPr="00E232F6">
        <w:t xml:space="preserve">ing the angels, the six days of creation, Adam and Eve, and the Fall (all </w:t>
      </w:r>
    </w:p>
    <w:p w14:paraId="6273B27B" w14:textId="77777777" w:rsidR="00E232F6" w:rsidRPr="00E232F6" w:rsidRDefault="00E232F6" w:rsidP="00E232F6">
      <w:r w:rsidRPr="00E232F6">
        <w:t xml:space="preserve">controversial in his day); and the third, 40 distinctions, about Christology, </w:t>
      </w:r>
    </w:p>
    <w:p w14:paraId="0B92F30D" w14:textId="77777777" w:rsidR="00E232F6" w:rsidRPr="00E232F6" w:rsidRDefault="00E232F6" w:rsidP="00E232F6">
      <w:r w:rsidRPr="00E232F6">
        <w:t xml:space="preserve">including issues both theological and devotional.30 </w:t>
      </w:r>
    </w:p>
    <w:p w14:paraId="1F82EF73" w14:textId="77777777" w:rsidR="00E232F6" w:rsidRPr="00E232F6" w:rsidRDefault="00E232F6" w:rsidP="00E232F6">
      <w:r w:rsidRPr="00E232F6">
        <w:t xml:space="preserve">The fourth and final book, however, is my direct concern.31 Although </w:t>
      </w:r>
    </w:p>
    <w:p w14:paraId="7D28CB51" w14:textId="77777777" w:rsidR="00E232F6" w:rsidRPr="00E232F6" w:rsidRDefault="00E232F6" w:rsidP="00E232F6">
      <w:r w:rsidRPr="00E232F6">
        <w:t xml:space="preserve">Peter appropriately devoted the last eight distinctions (distinctions 43–50) </w:t>
      </w:r>
    </w:p>
    <w:p w14:paraId="210CD9A4" w14:textId="77777777" w:rsidR="00E232F6" w:rsidRPr="00E232F6" w:rsidRDefault="00E232F6" w:rsidP="00E232F6">
      <w:r w:rsidRPr="00E232F6">
        <w:t>to eschatology (resurrection and judgment, the condition of the resur</w:t>
      </w:r>
      <w:r w:rsidRPr="00E232F6">
        <w:t/>
      </w:r>
    </w:p>
    <w:p w14:paraId="05061BC2" w14:textId="77777777" w:rsidR="00E232F6" w:rsidRPr="00E232F6" w:rsidRDefault="00E232F6" w:rsidP="00E232F6">
      <w:r w:rsidRPr="00E232F6">
        <w:t xml:space="preserve">rected, and the form, sentence, and punishment in the judgment), the </w:t>
      </w:r>
    </w:p>
    <w:p w14:paraId="56639746" w14:textId="77777777" w:rsidR="00E232F6" w:rsidRPr="00E232F6" w:rsidRDefault="00E232F6" w:rsidP="00E232F6">
      <w:r w:rsidRPr="00E232F6">
        <w:t xml:space="preserve">principal part of the book treats the sacraments in 42 distinctions: </w:t>
      </w:r>
    </w:p>
    <w:p w14:paraId="45AF424E" w14:textId="77777777" w:rsidR="00E232F6" w:rsidRPr="00E232F6" w:rsidRDefault="00E232F6" w:rsidP="00E232F6">
      <w:r w:rsidRPr="00E232F6">
        <w:t xml:space="preserve">Distinctions 1–2: Sacraments in General </w:t>
      </w:r>
    </w:p>
    <w:p w14:paraId="6F8F770F" w14:textId="77777777" w:rsidR="00E232F6" w:rsidRPr="00E232F6" w:rsidRDefault="00E232F6" w:rsidP="00E232F6">
      <w:r w:rsidRPr="00E232F6">
        <w:t xml:space="preserve">Distinctions 3–6: Baptism </w:t>
      </w:r>
    </w:p>
    <w:p w14:paraId="6DD77AA6" w14:textId="77777777" w:rsidR="00E232F6" w:rsidRPr="00E232F6" w:rsidRDefault="00E232F6" w:rsidP="00E232F6">
      <w:r w:rsidRPr="00E232F6">
        <w:t xml:space="preserve">Distinction 7: Confirmation </w:t>
      </w:r>
    </w:p>
    <w:p w14:paraId="7E892A69" w14:textId="77777777" w:rsidR="00E232F6" w:rsidRPr="00E232F6" w:rsidRDefault="00E232F6" w:rsidP="00E232F6">
      <w:r w:rsidRPr="00E232F6">
        <w:t xml:space="preserve">Distinctions 8–13: Eucharist </w:t>
      </w:r>
    </w:p>
    <w:p w14:paraId="6F2D04F0" w14:textId="77777777" w:rsidR="00E232F6" w:rsidRPr="00E232F6" w:rsidRDefault="00E232F6" w:rsidP="00E232F6">
      <w:r w:rsidRPr="00E232F6">
        <w:t xml:space="preserve">Distinctions 14–22: Penance </w:t>
      </w:r>
    </w:p>
    <w:p w14:paraId="2D2362B3" w14:textId="77777777" w:rsidR="00E232F6" w:rsidRPr="00E232F6" w:rsidRDefault="00E232F6" w:rsidP="00E232F6">
      <w:r w:rsidRPr="00E232F6">
        <w:t xml:space="preserve">Distinction 23: Extreme Unction </w:t>
      </w:r>
    </w:p>
    <w:p w14:paraId="418E3C14" w14:textId="77777777" w:rsidR="00E232F6" w:rsidRPr="00E232F6" w:rsidRDefault="00E232F6" w:rsidP="00E232F6">
      <w:r w:rsidRPr="00E232F6">
        <w:t xml:space="preserve">Distinctions 24–25: Holy Orders </w:t>
      </w:r>
    </w:p>
    <w:p w14:paraId="08A396F2" w14:textId="77777777" w:rsidR="00E232F6" w:rsidRPr="00E232F6" w:rsidRDefault="00E232F6" w:rsidP="00E232F6">
      <w:r w:rsidRPr="00E232F6">
        <w:t xml:space="preserve">Distinctions 26–41: Marriage </w:t>
      </w:r>
    </w:p>
    <w:p w14:paraId="06E286ED" w14:textId="77777777" w:rsidR="00E232F6" w:rsidRPr="00E232F6" w:rsidRDefault="00E232F6" w:rsidP="00E232F6">
      <w:r w:rsidRPr="00E232F6">
        <w:t xml:space="preserve">From the concerns of his predecessors and contemporaries, especially </w:t>
      </w:r>
    </w:p>
    <w:p w14:paraId="3B5EF0BD" w14:textId="77777777" w:rsidR="00E232F6" w:rsidRPr="00E232F6" w:rsidRDefault="00E232F6" w:rsidP="00E232F6">
      <w:r w:rsidRPr="00E232F6">
        <w:t xml:space="preserve">Hugh of St. Victor and the Victorines, it is clear that sacraments were much </w:t>
      </w:r>
    </w:p>
    <w:p w14:paraId="444656CE" w14:textId="77777777" w:rsidR="00E232F6" w:rsidRPr="00E232F6" w:rsidRDefault="00E232F6" w:rsidP="00E232F6">
      <w:r w:rsidRPr="00E232F6">
        <w:t xml:space="preserve">on the twelfth-century theological mind. A principal reason was the reform </w:t>
      </w:r>
    </w:p>
    <w:p w14:paraId="597CF600" w14:textId="77777777" w:rsidR="00E232F6" w:rsidRPr="00E232F6" w:rsidRDefault="00E232F6" w:rsidP="00E232F6">
      <w:r w:rsidRPr="00E232F6">
        <w:t xml:space="preserve">movement initiated by Pope Gregory VII (1073–1085), aimed not only at </w:t>
      </w:r>
    </w:p>
    <w:p w14:paraId="29F63DAF" w14:textId="77777777" w:rsidR="00E232F6" w:rsidRPr="00E232F6" w:rsidRDefault="00E232F6" w:rsidP="00E232F6">
      <w:r w:rsidRPr="00E232F6">
        <w:t xml:space="preserve">encroachments of secular powers in what he regarded as the ecclesiastical </w:t>
      </w:r>
    </w:p>
    <w:p w14:paraId="66A93AB0" w14:textId="77777777" w:rsidR="00E232F6" w:rsidRPr="00E232F6" w:rsidRDefault="00E232F6" w:rsidP="00E232F6">
      <w:r w:rsidRPr="00E232F6">
        <w:t xml:space="preserve">sphere, but also at discipline and moral abuses, especially among the clergy. </w:t>
      </w:r>
    </w:p>
    <w:p w14:paraId="053D6328" w14:textId="77777777" w:rsidR="00E232F6" w:rsidRPr="00E232F6" w:rsidRDefault="00E232F6" w:rsidP="00E232F6">
      <w:r w:rsidRPr="00E232F6">
        <w:t xml:space="preserve">In the fraying moral climate of the times, clerical abuses raised questions </w:t>
      </w:r>
    </w:p>
    <w:p w14:paraId="1F11BA9E" w14:textId="77777777" w:rsidR="00E232F6" w:rsidRPr="00E232F6" w:rsidRDefault="00E232F6" w:rsidP="00E232F6">
      <w:r w:rsidRPr="00E232F6">
        <w:t xml:space="preserve">about the validity of the sacraments administered by immoral, schismatic, </w:t>
      </w:r>
    </w:p>
    <w:p w14:paraId="06310503" w14:textId="77777777" w:rsidR="00E232F6" w:rsidRPr="00E232F6" w:rsidRDefault="00E232F6" w:rsidP="00E232F6">
      <w:r w:rsidRPr="00E232F6">
        <w:lastRenderedPageBreak/>
        <w:t xml:space="preserve">and excommunicated priests, and, in the process, disclosed the absence of </w:t>
      </w:r>
    </w:p>
    <w:p w14:paraId="2199EDC1" w14:textId="77777777" w:rsidR="00E232F6" w:rsidRPr="00E232F6" w:rsidRDefault="00E232F6" w:rsidP="00E232F6">
      <w:r w:rsidRPr="00E232F6">
        <w:t xml:space="preserve">a theology about the sacraments in general and about specific sacraments. </w:t>
      </w:r>
    </w:p>
    <w:p w14:paraId="2942B84B" w14:textId="77777777" w:rsidR="00E232F6" w:rsidRPr="00E232F6" w:rsidRDefault="00E232F6" w:rsidP="00E232F6">
      <w:r w:rsidRPr="00E232F6">
        <w:t xml:space="preserve">books, with each book further divided into chapters, marking off units of meaning, </w:t>
      </w:r>
    </w:p>
    <w:p w14:paraId="7FA4CB0B" w14:textId="77777777" w:rsidR="00E232F6" w:rsidRPr="00E232F6" w:rsidRDefault="00E232F6" w:rsidP="00E232F6">
      <w:r w:rsidRPr="00E232F6">
        <w:t xml:space="preserve">though imperfectly. As Rosemann points out, Alexander of Hales “had the genius </w:t>
      </w:r>
    </w:p>
    <w:p w14:paraId="700E4EDE" w14:textId="77777777" w:rsidR="00E232F6" w:rsidRPr="00E232F6" w:rsidRDefault="00E232F6" w:rsidP="00E232F6">
      <w:r w:rsidRPr="00E232F6">
        <w:t xml:space="preserve">to bundle [clearly defined] thematic units into what he [Alexander] called </w:t>
      </w:r>
      <w:r w:rsidRPr="00E232F6">
        <w:rPr>
          <w:i/>
          <w:iCs/>
        </w:rPr>
        <w:t>distinc</w:t>
      </w:r>
      <w:r w:rsidRPr="00E232F6">
        <w:rPr>
          <w:i/>
          <w:iCs/>
        </w:rPr>
        <w:t/>
      </w:r>
    </w:p>
    <w:p w14:paraId="6FF48DD0" w14:textId="77777777" w:rsidR="00E232F6" w:rsidRPr="00E232F6" w:rsidRDefault="00E232F6" w:rsidP="00E232F6">
      <w:r w:rsidRPr="00E232F6">
        <w:rPr>
          <w:i/>
          <w:iCs/>
        </w:rPr>
        <w:t>tiones</w:t>
      </w:r>
      <w:r w:rsidRPr="00E232F6">
        <w:t>, ‘distinctions’” (</w:t>
      </w:r>
      <w:r w:rsidRPr="00E232F6">
        <w:rPr>
          <w:i/>
          <w:iCs/>
        </w:rPr>
        <w:t xml:space="preserve">Story of a Great Medieval Book </w:t>
      </w:r>
      <w:r w:rsidRPr="00E232F6">
        <w:t>62–63). In so doing Alex</w:t>
      </w:r>
      <w:r w:rsidRPr="00E232F6">
        <w:t/>
      </w:r>
    </w:p>
    <w:p w14:paraId="13F14573" w14:textId="77777777" w:rsidR="00E232F6" w:rsidRPr="00E232F6" w:rsidRDefault="00E232F6" w:rsidP="00E232F6">
      <w:r w:rsidRPr="00E232F6">
        <w:t xml:space="preserve">ander made </w:t>
      </w:r>
      <w:r w:rsidRPr="00E232F6">
        <w:rPr>
          <w:i/>
          <w:iCs/>
        </w:rPr>
        <w:t xml:space="preserve">Sentences </w:t>
      </w:r>
      <w:r w:rsidRPr="00E232F6">
        <w:t xml:space="preserve">a much more effective reference work, as is evident from the </w:t>
      </w:r>
    </w:p>
    <w:p w14:paraId="2A01FB03" w14:textId="77777777" w:rsidR="00E232F6" w:rsidRPr="00E232F6" w:rsidRDefault="00E232F6" w:rsidP="00E232F6">
      <w:r w:rsidRPr="00E232F6">
        <w:t xml:space="preserve">table of contents for each of the four books, though they are printed in vol. 1, pt. </w:t>
      </w:r>
    </w:p>
    <w:p w14:paraId="29075857" w14:textId="77777777" w:rsidR="00E232F6" w:rsidRPr="00E232F6" w:rsidRDefault="00E232F6" w:rsidP="00E232F6">
      <w:r w:rsidRPr="00E232F6">
        <w:t xml:space="preserve">2, pp. 40–51 of the critical edition. The distinctions introduce another level of </w:t>
      </w:r>
    </w:p>
    <w:p w14:paraId="19D4C891" w14:textId="77777777" w:rsidR="00E232F6" w:rsidRPr="00E232F6" w:rsidRDefault="00E232F6" w:rsidP="00E232F6">
      <w:r w:rsidRPr="00E232F6">
        <w:t xml:space="preserve">division between the general theme of the book and the chapters, allowing the </w:t>
      </w:r>
    </w:p>
    <w:p w14:paraId="131F16AE" w14:textId="77777777" w:rsidR="00E232F6" w:rsidRPr="00E232F6" w:rsidRDefault="00E232F6" w:rsidP="00E232F6">
      <w:r w:rsidRPr="00E232F6">
        <w:t xml:space="preserve">reader to come quickly to the subject of specific interest. See Ignatius C. Brady, </w:t>
      </w:r>
    </w:p>
    <w:p w14:paraId="2AB5C6F0" w14:textId="77777777" w:rsidR="00E232F6" w:rsidRPr="00E232F6" w:rsidRDefault="00E232F6" w:rsidP="00E232F6">
      <w:r w:rsidRPr="00E232F6">
        <w:t xml:space="preserve">“The Rubrics of Peter Lombard’s </w:t>
      </w:r>
      <w:r w:rsidRPr="00E232F6">
        <w:rPr>
          <w:i/>
          <w:iCs/>
        </w:rPr>
        <w:t>Sentences</w:t>
      </w:r>
      <w:r w:rsidRPr="00E232F6">
        <w:t xml:space="preserve">,” </w:t>
      </w:r>
      <w:r w:rsidRPr="00E232F6">
        <w:rPr>
          <w:i/>
          <w:iCs/>
        </w:rPr>
        <w:t xml:space="preserve">Pier Lombardo </w:t>
      </w:r>
      <w:r w:rsidRPr="00E232F6">
        <w:t xml:space="preserve">6 (1962) 5–25, his </w:t>
      </w:r>
    </w:p>
    <w:p w14:paraId="1A9DA1BB" w14:textId="77777777" w:rsidR="00E232F6" w:rsidRPr="00E232F6" w:rsidRDefault="00E232F6" w:rsidP="00E232F6">
      <w:r w:rsidRPr="00E232F6">
        <w:t xml:space="preserve">“The Distinctions of Lombard’s Book of Sentences and Alexander of Hales,” </w:t>
      </w:r>
    </w:p>
    <w:p w14:paraId="2C5253C8" w14:textId="77777777" w:rsidR="00E232F6" w:rsidRPr="00E232F6" w:rsidRDefault="00E232F6" w:rsidP="00E232F6">
      <w:r w:rsidRPr="00E232F6">
        <w:rPr>
          <w:i/>
          <w:iCs/>
        </w:rPr>
        <w:t xml:space="preserve">Franciscan Studies </w:t>
      </w:r>
      <w:r w:rsidRPr="00E232F6">
        <w:t xml:space="preserve">25 (1965) 90–116. </w:t>
      </w:r>
    </w:p>
    <w:p w14:paraId="6D64F91E" w14:textId="77777777" w:rsidR="00E232F6" w:rsidRPr="00E232F6" w:rsidRDefault="00E232F6" w:rsidP="00E232F6">
      <w:r w:rsidRPr="00E232F6">
        <w:t xml:space="preserve">30 </w:t>
      </w:r>
    </w:p>
    <w:p w14:paraId="55B5EF74" w14:textId="77777777" w:rsidR="00E232F6" w:rsidRPr="00E232F6" w:rsidRDefault="00E232F6" w:rsidP="00E232F6">
      <w:r w:rsidRPr="00E232F6">
        <w:t xml:space="preserve">Colish, </w:t>
      </w:r>
      <w:r w:rsidRPr="00E232F6">
        <w:rPr>
          <w:i/>
          <w:iCs/>
        </w:rPr>
        <w:t xml:space="preserve">Peter Lombard </w:t>
      </w:r>
      <w:r w:rsidRPr="00E232F6">
        <w:t xml:space="preserve">1:226–440, discusses the contents of the first three </w:t>
      </w:r>
    </w:p>
    <w:p w14:paraId="3FB02336" w14:textId="77777777" w:rsidR="00E232F6" w:rsidRPr="00E232F6" w:rsidRDefault="00E232F6" w:rsidP="00E232F6">
      <w:r w:rsidRPr="00E232F6">
        <w:t xml:space="preserve">books; see also, Rosemann, </w:t>
      </w:r>
      <w:r w:rsidRPr="00E232F6">
        <w:rPr>
          <w:i/>
          <w:iCs/>
        </w:rPr>
        <w:t xml:space="preserve">Story of a Great Medieval Book </w:t>
      </w:r>
      <w:r w:rsidRPr="00E232F6">
        <w:t xml:space="preserve">23–27. </w:t>
      </w:r>
    </w:p>
    <w:p w14:paraId="6343A1F0" w14:textId="77777777" w:rsidR="00E232F6" w:rsidRPr="00E232F6" w:rsidRDefault="00E232F6" w:rsidP="00E232F6">
      <w:r w:rsidRPr="00E232F6">
        <w:t xml:space="preserve">31 </w:t>
      </w:r>
    </w:p>
    <w:p w14:paraId="34A84D6E" w14:textId="77777777" w:rsidR="00E232F6" w:rsidRPr="00E232F6" w:rsidRDefault="00E232F6" w:rsidP="00E232F6">
      <w:r w:rsidRPr="00E232F6">
        <w:t xml:space="preserve">Colish, </w:t>
      </w:r>
      <w:r w:rsidRPr="00E232F6">
        <w:rPr>
          <w:i/>
          <w:iCs/>
        </w:rPr>
        <w:t xml:space="preserve">Peter Lombard </w:t>
      </w:r>
      <w:r w:rsidRPr="00E232F6">
        <w:t xml:space="preserve">2:471–717, for detailed discussion of the contents of the </w:t>
      </w:r>
    </w:p>
    <w:p w14:paraId="37AF3540" w14:textId="77777777" w:rsidR="00E232F6" w:rsidRPr="00E232F6" w:rsidRDefault="00E232F6" w:rsidP="00E232F6">
      <w:r w:rsidRPr="00E232F6">
        <w:t xml:space="preserve">fourth book. </w:t>
      </w:r>
    </w:p>
    <w:p w14:paraId="579AAC3E" w14:textId="77777777" w:rsidR="00E232F6" w:rsidRPr="00E232F6" w:rsidRDefault="00E232F6" w:rsidP="00E232F6">
      <w:r w:rsidRPr="00E232F6">
        <w:t xml:space="preserve">566 </w:t>
      </w:r>
    </w:p>
    <w:p w14:paraId="63CEB81D" w14:textId="77777777" w:rsidR="00E232F6" w:rsidRPr="00E232F6" w:rsidRDefault="00E232F6" w:rsidP="00E232F6">
      <w:r w:rsidRPr="00E232F6">
        <w:t xml:space="preserve">THEOLOGICAL STUDIESIndeed, even their number was at issue. A glance at Peter’s list above </w:t>
      </w:r>
    </w:p>
    <w:p w14:paraId="0C7A1877" w14:textId="77777777" w:rsidR="00E232F6" w:rsidRPr="00E232F6" w:rsidRDefault="00E232F6" w:rsidP="00E232F6">
      <w:r w:rsidRPr="00E232F6">
        <w:t xml:space="preserve">indicates that by mid-twelfth century seven was the accepted number, even </w:t>
      </w:r>
    </w:p>
    <w:p w14:paraId="43093E3C" w14:textId="77777777" w:rsidR="00E232F6" w:rsidRPr="00E232F6" w:rsidRDefault="00E232F6" w:rsidP="00E232F6">
      <w:r w:rsidRPr="00E232F6">
        <w:t xml:space="preserve">if not by everyone; and a glance at his allocation of space points to which </w:t>
      </w:r>
    </w:p>
    <w:p w14:paraId="54A555B1" w14:textId="77777777" w:rsidR="00E232F6" w:rsidRPr="00E232F6" w:rsidRDefault="00E232F6" w:rsidP="00E232F6">
      <w:r w:rsidRPr="00E232F6">
        <w:t>sacraments required special attention, namely, penance with nine distinc</w:t>
      </w:r>
      <w:r w:rsidRPr="00E232F6">
        <w:t/>
      </w:r>
    </w:p>
    <w:p w14:paraId="65D55598" w14:textId="77777777" w:rsidR="00E232F6" w:rsidRPr="00E232F6" w:rsidRDefault="00E232F6" w:rsidP="00E232F6">
      <w:r w:rsidRPr="00E232F6">
        <w:t>tions and marriage with sixteen—more than half the total number of dis</w:t>
      </w:r>
      <w:r w:rsidRPr="00E232F6">
        <w:t/>
      </w:r>
    </w:p>
    <w:p w14:paraId="44419072" w14:textId="77777777" w:rsidR="00E232F6" w:rsidRPr="00E232F6" w:rsidRDefault="00E232F6" w:rsidP="00E232F6">
      <w:r w:rsidRPr="00E232F6">
        <w:lastRenderedPageBreak/>
        <w:t xml:space="preserve">tinctions. </w:t>
      </w:r>
    </w:p>
    <w:p w14:paraId="224F324B" w14:textId="77777777" w:rsidR="00E232F6" w:rsidRPr="00E232F6" w:rsidRDefault="00E232F6" w:rsidP="00E232F6">
      <w:r w:rsidRPr="00E232F6">
        <w:t>In addition to frayed morality, an equally prominent reason was con</w:t>
      </w:r>
      <w:r w:rsidRPr="00E232F6">
        <w:t/>
      </w:r>
    </w:p>
    <w:p w14:paraId="534928A8" w14:textId="77777777" w:rsidR="00E232F6" w:rsidRPr="00E232F6" w:rsidRDefault="00E232F6" w:rsidP="00E232F6">
      <w:r w:rsidRPr="00E232F6">
        <w:t xml:space="preserve">temporary antisacramental movements, especially the Cathari, known as </w:t>
      </w:r>
    </w:p>
    <w:p w14:paraId="38A9A4D3" w14:textId="77777777" w:rsidR="00E232F6" w:rsidRPr="00E232F6" w:rsidRDefault="00E232F6" w:rsidP="00E232F6">
      <w:r w:rsidRPr="00E232F6">
        <w:t xml:space="preserve">the Albigensians in southern France and as the Patarenes in Lombardy, </w:t>
      </w:r>
    </w:p>
    <w:p w14:paraId="5F250CCA" w14:textId="77777777" w:rsidR="00E232F6" w:rsidRPr="00E232F6" w:rsidRDefault="00E232F6" w:rsidP="00E232F6">
      <w:r w:rsidRPr="00E232F6">
        <w:t xml:space="preserve">who rejected the flesh and material creation as evil, concluding about </w:t>
      </w:r>
    </w:p>
    <w:p w14:paraId="2B688EEE" w14:textId="77777777" w:rsidR="00E232F6" w:rsidRPr="00E232F6" w:rsidRDefault="00E232F6" w:rsidP="00E232F6">
      <w:r w:rsidRPr="00E232F6">
        <w:t xml:space="preserve">sacraments that God does not act through evil instruments. Indeed, the </w:t>
      </w:r>
    </w:p>
    <w:p w14:paraId="6540095D" w14:textId="77777777" w:rsidR="00E232F6" w:rsidRPr="00E232F6" w:rsidRDefault="00E232F6" w:rsidP="00E232F6">
      <w:r w:rsidRPr="00E232F6">
        <w:t xml:space="preserve">word “heretic” was reserved especially for the Cathari in the next century, </w:t>
      </w:r>
    </w:p>
    <w:p w14:paraId="64B42ADF" w14:textId="77777777" w:rsidR="00E232F6" w:rsidRPr="00E232F6" w:rsidRDefault="00E232F6" w:rsidP="00E232F6">
      <w:r w:rsidRPr="00E232F6">
        <w:t xml:space="preserve">when a crusade against them was mounted (1208) and the Inquisition </w:t>
      </w:r>
    </w:p>
    <w:p w14:paraId="6EDD910A" w14:textId="77777777" w:rsidR="00E232F6" w:rsidRPr="00E232F6" w:rsidRDefault="00E232F6" w:rsidP="00E232F6">
      <w:r w:rsidRPr="00E232F6">
        <w:t xml:space="preserve">subsequently formed (1233) to deal with them.32 </w:t>
      </w:r>
    </w:p>
    <w:p w14:paraId="45121947" w14:textId="77777777" w:rsidR="00E232F6" w:rsidRPr="00E232F6" w:rsidRDefault="00E232F6" w:rsidP="00E232F6">
      <w:r w:rsidRPr="00E232F6">
        <w:rPr>
          <w:b/>
          <w:bCs/>
        </w:rPr>
        <w:t xml:space="preserve">Sacraments in General </w:t>
      </w:r>
    </w:p>
    <w:p w14:paraId="6260A151" w14:textId="77777777" w:rsidR="00E232F6" w:rsidRPr="00E232F6" w:rsidRDefault="00E232F6" w:rsidP="00E232F6">
      <w:r w:rsidRPr="00E232F6">
        <w:t xml:space="preserve">By the twelfth century, and for the first time in Western Christianity, </w:t>
      </w:r>
    </w:p>
    <w:p w14:paraId="3019892D" w14:textId="77777777" w:rsidR="00E232F6" w:rsidRPr="00E232F6" w:rsidRDefault="00E232F6" w:rsidP="00E232F6">
      <w:r w:rsidRPr="00E232F6">
        <w:t xml:space="preserve">there was a strongly felt need for a theology of the sacraments that went </w:t>
      </w:r>
    </w:p>
    <w:p w14:paraId="5EB05AA3" w14:textId="77777777" w:rsidR="00E232F6" w:rsidRPr="00E232F6" w:rsidRDefault="00E232F6" w:rsidP="00E232F6">
      <w:r w:rsidRPr="00E232F6">
        <w:t xml:space="preserve">beyond Augustine’s inherited definition that a “sacrament was the sign of </w:t>
      </w:r>
    </w:p>
    <w:p w14:paraId="2E921082" w14:textId="77777777" w:rsidR="00E232F6" w:rsidRPr="00E232F6" w:rsidRDefault="00E232F6" w:rsidP="00E232F6">
      <w:r w:rsidRPr="00E232F6">
        <w:t xml:space="preserve">a sacred reality.”33 The breadth of the definition managed to include up to </w:t>
      </w:r>
    </w:p>
    <w:p w14:paraId="34901748" w14:textId="77777777" w:rsidR="00E232F6" w:rsidRPr="00E232F6" w:rsidRDefault="00E232F6" w:rsidP="00E232F6">
      <w:r w:rsidRPr="00E232F6">
        <w:t xml:space="preserve">30 sacred signs, ranging from those central to “Old and New Law” to those </w:t>
      </w:r>
    </w:p>
    <w:p w14:paraId="16D9E6A5" w14:textId="77777777" w:rsidR="00E232F6" w:rsidRPr="00E232F6" w:rsidRDefault="00E232F6" w:rsidP="00E232F6">
      <w:r w:rsidRPr="00E232F6">
        <w:t xml:space="preserve">of evolving ecclesiastical customs and traditions, like holy water and blest </w:t>
      </w:r>
    </w:p>
    <w:p w14:paraId="40721857" w14:textId="77777777" w:rsidR="00E232F6" w:rsidRPr="00E232F6" w:rsidRDefault="00E232F6" w:rsidP="00E232F6">
      <w:r w:rsidRPr="00E232F6">
        <w:t xml:space="preserve">ashes. Indeed, for Augustine, although baptism was the axial sacramental </w:t>
      </w:r>
    </w:p>
    <w:p w14:paraId="741C979F" w14:textId="77777777" w:rsidR="00E232F6" w:rsidRPr="00E232F6" w:rsidRDefault="00E232F6" w:rsidP="00E232F6">
      <w:r w:rsidRPr="00E232F6">
        <w:t xml:space="preserve">event in the history of salvation in the “New Law,” the Lord’s prayer and </w:t>
      </w:r>
    </w:p>
    <w:p w14:paraId="07F19CAF" w14:textId="77777777" w:rsidR="00E232F6" w:rsidRPr="00E232F6" w:rsidRDefault="00E232F6" w:rsidP="00E232F6">
      <w:r w:rsidRPr="00E232F6">
        <w:t xml:space="preserve">the sign of the cross—to mention only two—were </w:t>
      </w:r>
      <w:r w:rsidRPr="00E232F6">
        <w:rPr>
          <w:i/>
          <w:iCs/>
        </w:rPr>
        <w:t>sacramenta</w:t>
      </w:r>
      <w:r w:rsidRPr="00E232F6">
        <w:t xml:space="preserve">. </w:t>
      </w:r>
    </w:p>
    <w:p w14:paraId="5B14AB08" w14:textId="77777777" w:rsidR="00E232F6" w:rsidRPr="00E232F6" w:rsidRDefault="00E232F6" w:rsidP="00E232F6">
      <w:r w:rsidRPr="00E232F6">
        <w:t xml:space="preserve">Given the absence of a sacramental theology and the bewildering diver- </w:t>
      </w:r>
    </w:p>
    <w:p w14:paraId="42F23A5B" w14:textId="77777777" w:rsidR="00E232F6" w:rsidRPr="00E232F6" w:rsidRDefault="00E232F6" w:rsidP="00E232F6">
      <w:r w:rsidRPr="00E232F6">
        <w:t xml:space="preserve">32 </w:t>
      </w:r>
    </w:p>
    <w:p w14:paraId="61B596D7" w14:textId="77777777" w:rsidR="00E232F6" w:rsidRPr="00E232F6" w:rsidRDefault="00E232F6" w:rsidP="00E232F6">
      <w:r w:rsidRPr="00E232F6">
        <w:t xml:space="preserve">Pope Lucius III (1181–1185) especially with the Cathars and Paterenes in </w:t>
      </w:r>
    </w:p>
    <w:p w14:paraId="0E689185" w14:textId="77777777" w:rsidR="00E232F6" w:rsidRPr="00E232F6" w:rsidRDefault="00E232F6" w:rsidP="00E232F6">
      <w:r w:rsidRPr="00E232F6">
        <w:t xml:space="preserve">mind, empowered the bishops to make inquisition of heresy in their dioceses, </w:t>
      </w:r>
    </w:p>
    <w:p w14:paraId="5CA365DE" w14:textId="77777777" w:rsidR="00E232F6" w:rsidRPr="00E232F6" w:rsidRDefault="00E232F6" w:rsidP="00E232F6">
      <w:r w:rsidRPr="00E232F6">
        <w:t>handing over to secular authority those who refused to recant. Because the epis</w:t>
      </w:r>
      <w:r w:rsidRPr="00E232F6">
        <w:t/>
      </w:r>
    </w:p>
    <w:p w14:paraId="0387EB97" w14:textId="77777777" w:rsidR="00E232F6" w:rsidRPr="00E232F6" w:rsidRDefault="00E232F6" w:rsidP="00E232F6">
      <w:r w:rsidRPr="00E232F6">
        <w:t xml:space="preserve">copal inquisitions proved ineffective, Pope Gregory IX in 1233 appointed full-time </w:t>
      </w:r>
    </w:p>
    <w:p w14:paraId="1065AF97" w14:textId="77777777" w:rsidR="00E232F6" w:rsidRPr="00E232F6" w:rsidRDefault="00E232F6" w:rsidP="00E232F6">
      <w:r w:rsidRPr="00E232F6">
        <w:t xml:space="preserve">inquisitors made up primarily of Dominicans and Franciscans. The Inquisition was </w:t>
      </w:r>
    </w:p>
    <w:p w14:paraId="280DDC05" w14:textId="77777777" w:rsidR="00E232F6" w:rsidRPr="00E232F6" w:rsidRDefault="00E232F6" w:rsidP="00E232F6">
      <w:r w:rsidRPr="00E232F6">
        <w:t xml:space="preserve">at the height of its power in Southern France by the mid-13th century. For a recent </w:t>
      </w:r>
    </w:p>
    <w:p w14:paraId="36BE6D14" w14:textId="77777777" w:rsidR="00E232F6" w:rsidRPr="00E232F6" w:rsidRDefault="00E232F6" w:rsidP="00E232F6">
      <w:r w:rsidRPr="00E232F6">
        <w:lastRenderedPageBreak/>
        <w:t xml:space="preserve">account, see Albert C. Shannon, </w:t>
      </w:r>
      <w:r w:rsidRPr="00E232F6">
        <w:rPr>
          <w:i/>
          <w:iCs/>
        </w:rPr>
        <w:t xml:space="preserve">The Medieval Inquisition </w:t>
      </w:r>
      <w:r w:rsidRPr="00E232F6">
        <w:t>(Washington: Augustin</w:t>
      </w:r>
      <w:r w:rsidRPr="00E232F6">
        <w:t/>
      </w:r>
    </w:p>
    <w:p w14:paraId="426B7A1F" w14:textId="77777777" w:rsidR="00E232F6" w:rsidRPr="00E232F6" w:rsidRDefault="00E232F6" w:rsidP="00E232F6">
      <w:r w:rsidRPr="00E232F6">
        <w:t xml:space="preserve">ian College, 1983). </w:t>
      </w:r>
    </w:p>
    <w:p w14:paraId="3038D9A5" w14:textId="77777777" w:rsidR="00E232F6" w:rsidRPr="00E232F6" w:rsidRDefault="00E232F6" w:rsidP="00E232F6">
      <w:r w:rsidRPr="00E232F6">
        <w:t xml:space="preserve">33 </w:t>
      </w:r>
    </w:p>
    <w:p w14:paraId="10025561" w14:textId="77777777" w:rsidR="00E232F6" w:rsidRPr="00E232F6" w:rsidRDefault="00E232F6" w:rsidP="00E232F6">
      <w:r w:rsidRPr="00E232F6">
        <w:t xml:space="preserve">Augustine, </w:t>
      </w:r>
      <w:r w:rsidRPr="00E232F6">
        <w:rPr>
          <w:i/>
          <w:iCs/>
        </w:rPr>
        <w:t xml:space="preserve">De civitate Dei </w:t>
      </w:r>
      <w:r w:rsidRPr="00E232F6">
        <w:t xml:space="preserve">10.5 (CCL 47:277:25–26) and Peter Lombard, </w:t>
      </w:r>
      <w:r w:rsidRPr="00E232F6">
        <w:rPr>
          <w:i/>
          <w:iCs/>
        </w:rPr>
        <w:t xml:space="preserve">Sent. </w:t>
      </w:r>
    </w:p>
    <w:p w14:paraId="449213D3" w14:textId="77777777" w:rsidR="00E232F6" w:rsidRPr="00E232F6" w:rsidRDefault="00E232F6" w:rsidP="00E232F6">
      <w:r w:rsidRPr="00E232F6">
        <w:rPr>
          <w:i/>
          <w:iCs/>
        </w:rPr>
        <w:t>IV</w:t>
      </w:r>
      <w:r w:rsidRPr="00E232F6">
        <w:t xml:space="preserve">, d. 1, cc. 2–4, 232–34. The following two detailed studies consider the term </w:t>
      </w:r>
    </w:p>
    <w:p w14:paraId="330F5839" w14:textId="77777777" w:rsidR="00E232F6" w:rsidRPr="00E232F6" w:rsidRDefault="00E232F6" w:rsidP="00E232F6">
      <w:r w:rsidRPr="00E232F6">
        <w:rPr>
          <w:i/>
          <w:iCs/>
        </w:rPr>
        <w:t xml:space="preserve">sacramentum </w:t>
      </w:r>
      <w:r w:rsidRPr="00E232F6">
        <w:t xml:space="preserve">from Roman antiquity and early Christianity through the twelfth </w:t>
      </w:r>
    </w:p>
    <w:p w14:paraId="6EB862FD" w14:textId="77777777" w:rsidR="00E232F6" w:rsidRPr="00E232F6" w:rsidRDefault="00E232F6" w:rsidP="00E232F6">
      <w:r w:rsidRPr="00E232F6">
        <w:t xml:space="preserve">century: Damien Van Den Eynde, </w:t>
      </w:r>
      <w:r w:rsidRPr="00E232F6">
        <w:rPr>
          <w:i/>
          <w:iCs/>
        </w:rPr>
        <w:t>Les définations des sacraments pendant la pre</w:t>
      </w:r>
      <w:r w:rsidRPr="00E232F6">
        <w:rPr>
          <w:i/>
          <w:iCs/>
        </w:rPr>
        <w:t/>
      </w:r>
    </w:p>
    <w:p w14:paraId="32BA6D69" w14:textId="77777777" w:rsidR="00E232F6" w:rsidRPr="00E232F6" w:rsidRDefault="00E232F6" w:rsidP="00E232F6">
      <w:r w:rsidRPr="00E232F6">
        <w:rPr>
          <w:i/>
          <w:iCs/>
        </w:rPr>
        <w:t xml:space="preserve">mière période de la théologique scholastique (1050–1240) </w:t>
      </w:r>
      <w:r w:rsidRPr="00E232F6">
        <w:t xml:space="preserve">(Rome: Antonianum, </w:t>
      </w:r>
    </w:p>
    <w:p w14:paraId="35042565" w14:textId="77777777" w:rsidR="00E232F6" w:rsidRPr="00E232F6" w:rsidRDefault="00E232F6" w:rsidP="00E232F6">
      <w:r w:rsidRPr="00E232F6">
        <w:t>1950) 3–16; for the Carolingian period: Owen M. Phelan, “The Formation of Chris</w:t>
      </w:r>
      <w:r w:rsidRPr="00E232F6">
        <w:t/>
      </w:r>
    </w:p>
    <w:p w14:paraId="7B1B5BC5" w14:textId="77777777" w:rsidR="00E232F6" w:rsidRPr="00E232F6" w:rsidRDefault="00E232F6" w:rsidP="00E232F6">
      <w:r w:rsidRPr="00E232F6">
        <w:t xml:space="preserve">tian Europe: Baptism under the Carolingians” (Ph.D. diss., University of Notre </w:t>
      </w:r>
    </w:p>
    <w:p w14:paraId="639C8ABA" w14:textId="77777777" w:rsidR="00E232F6" w:rsidRPr="00E232F6" w:rsidRDefault="00E232F6" w:rsidP="00E232F6">
      <w:r w:rsidRPr="00E232F6">
        <w:t xml:space="preserve">Dame, 2005) treats </w:t>
      </w:r>
      <w:r w:rsidRPr="00E232F6">
        <w:rPr>
          <w:i/>
          <w:iCs/>
        </w:rPr>
        <w:t xml:space="preserve">sacramentum </w:t>
      </w:r>
      <w:r w:rsidRPr="00E232F6">
        <w:t xml:space="preserve">in Roman antiquity (12–17), in early Christianity </w:t>
      </w:r>
    </w:p>
    <w:p w14:paraId="0782ECA6" w14:textId="77777777" w:rsidR="00E232F6" w:rsidRPr="00E232F6" w:rsidRDefault="00E232F6" w:rsidP="00E232F6">
      <w:r w:rsidRPr="00E232F6">
        <w:t xml:space="preserve">through Augustine and Isidore of Seville (17–51), and in Carolingian Europe (27– </w:t>
      </w:r>
    </w:p>
    <w:p w14:paraId="44BD3F12" w14:textId="77777777" w:rsidR="00E232F6" w:rsidRPr="00E232F6" w:rsidRDefault="00E232F6" w:rsidP="00E232F6">
      <w:r w:rsidRPr="00E232F6">
        <w:t xml:space="preserve">50), with extensive bibliography in the footnotes. </w:t>
      </w:r>
    </w:p>
    <w:p w14:paraId="2B297A2B" w14:textId="77777777" w:rsidR="00E232F6" w:rsidRPr="00E232F6" w:rsidRDefault="00E232F6" w:rsidP="00E232F6">
      <w:r w:rsidRPr="00E232F6">
        <w:t xml:space="preserve">567 </w:t>
      </w:r>
    </w:p>
    <w:p w14:paraId="71409B49" w14:textId="77777777" w:rsidR="00E232F6" w:rsidRPr="00E232F6" w:rsidRDefault="00E232F6" w:rsidP="00E232F6">
      <w:r w:rsidRPr="00E232F6">
        <w:t xml:space="preserve">SACRAMENTAL WORLD IN PETER LOMBARDsity in the signs of sacred reality, it is hardly a surprise that the centuries </w:t>
      </w:r>
    </w:p>
    <w:p w14:paraId="56922D4A" w14:textId="77777777" w:rsidR="00E232F6" w:rsidRPr="00E232F6" w:rsidRDefault="00E232F6" w:rsidP="00E232F6">
      <w:r w:rsidRPr="00E232F6">
        <w:t xml:space="preserve">leading up to the Scholastics were marked by sharp debates about the </w:t>
      </w:r>
    </w:p>
    <w:p w14:paraId="40E04DC5" w14:textId="77777777" w:rsidR="00E232F6" w:rsidRPr="00E232F6" w:rsidRDefault="00E232F6" w:rsidP="00E232F6">
      <w:r w:rsidRPr="00E232F6">
        <w:t xml:space="preserve">nature of sacred signs, particularly those central to Christian tradition and </w:t>
      </w:r>
    </w:p>
    <w:p w14:paraId="781448E4" w14:textId="77777777" w:rsidR="00E232F6" w:rsidRPr="00E232F6" w:rsidRDefault="00E232F6" w:rsidP="00E232F6">
      <w:r w:rsidRPr="00E232F6">
        <w:t xml:space="preserve">especially the Eucharist, marriage, and penance. The underlying issue was </w:t>
      </w:r>
    </w:p>
    <w:p w14:paraId="3D3D5A39" w14:textId="77777777" w:rsidR="00E232F6" w:rsidRPr="00E232F6" w:rsidRDefault="00E232F6" w:rsidP="00E232F6">
      <w:r w:rsidRPr="00E232F6">
        <w:t xml:space="preserve">whether the sign pointed to a sacred reality elsewhere or to one both </w:t>
      </w:r>
    </w:p>
    <w:p w14:paraId="75BB1F3C" w14:textId="77777777" w:rsidR="00E232F6" w:rsidRPr="00E232F6" w:rsidRDefault="00E232F6" w:rsidP="00E232F6">
      <w:r w:rsidRPr="00E232F6">
        <w:t xml:space="preserve">contained in and conveyed by the sign.34 </w:t>
      </w:r>
    </w:p>
    <w:p w14:paraId="26AA3B88" w14:textId="77777777" w:rsidR="00E232F6" w:rsidRPr="00E232F6" w:rsidRDefault="00E232F6" w:rsidP="00E232F6">
      <w:r w:rsidRPr="00E232F6">
        <w:t xml:space="preserve">Such debates changed significantly in the early twelfth century, however, </w:t>
      </w:r>
    </w:p>
    <w:p w14:paraId="6BBA9843" w14:textId="77777777" w:rsidR="00E232F6" w:rsidRPr="00E232F6" w:rsidRDefault="00E232F6" w:rsidP="00E232F6">
      <w:r w:rsidRPr="00E232F6">
        <w:t>when Hugh of St. Victor deepened and specified the Augustinian defini</w:t>
      </w:r>
      <w:r w:rsidRPr="00E232F6">
        <w:t/>
      </w:r>
    </w:p>
    <w:p w14:paraId="70702398" w14:textId="77777777" w:rsidR="00E232F6" w:rsidRPr="00E232F6" w:rsidRDefault="00E232F6" w:rsidP="00E232F6">
      <w:r w:rsidRPr="00E232F6">
        <w:t>tion. For him the rite itself (</w:t>
      </w:r>
      <w:r w:rsidRPr="00E232F6">
        <w:rPr>
          <w:i/>
          <w:iCs/>
        </w:rPr>
        <w:t>sacramentum tantum</w:t>
      </w:r>
      <w:r w:rsidRPr="00E232F6">
        <w:t xml:space="preserve">) not only resembled or </w:t>
      </w:r>
    </w:p>
    <w:p w14:paraId="191275BB" w14:textId="77777777" w:rsidR="00E232F6" w:rsidRPr="00E232F6" w:rsidRDefault="00E232F6" w:rsidP="00E232F6">
      <w:r w:rsidRPr="00E232F6">
        <w:t>pointed to the inner reality (</w:t>
      </w:r>
      <w:r w:rsidRPr="00E232F6">
        <w:rPr>
          <w:i/>
          <w:iCs/>
        </w:rPr>
        <w:t>res</w:t>
      </w:r>
      <w:r w:rsidRPr="00E232F6">
        <w:t xml:space="preserve">) but also contained and conveyed that </w:t>
      </w:r>
    </w:p>
    <w:p w14:paraId="743B55FB" w14:textId="77777777" w:rsidR="00E232F6" w:rsidRPr="00E232F6" w:rsidRDefault="00E232F6" w:rsidP="00E232F6">
      <w:r w:rsidRPr="00E232F6">
        <w:t>inner reality (</w:t>
      </w:r>
      <w:r w:rsidRPr="00E232F6">
        <w:rPr>
          <w:i/>
          <w:iCs/>
        </w:rPr>
        <w:t>res et sacramentum</w:t>
      </w:r>
      <w:r w:rsidRPr="00E232F6">
        <w:t xml:space="preserve">).35 The clarification was critical for the </w:t>
      </w:r>
    </w:p>
    <w:p w14:paraId="235E703A" w14:textId="77777777" w:rsidR="00E232F6" w:rsidRPr="00E232F6" w:rsidRDefault="00E232F6" w:rsidP="00E232F6">
      <w:r w:rsidRPr="00E232F6">
        <w:t xml:space="preserve">theology of sacraments in general, a clarification made permanent by the </w:t>
      </w:r>
    </w:p>
    <w:p w14:paraId="7904263A" w14:textId="77777777" w:rsidR="00E232F6" w:rsidRPr="00E232F6" w:rsidRDefault="00E232F6" w:rsidP="00E232F6">
      <w:r w:rsidRPr="00E232F6">
        <w:lastRenderedPageBreak/>
        <w:t xml:space="preserve">increasingly widespread use of Peter’s </w:t>
      </w:r>
      <w:r w:rsidRPr="00E232F6">
        <w:rPr>
          <w:i/>
          <w:iCs/>
        </w:rPr>
        <w:t xml:space="preserve">Sentences </w:t>
      </w:r>
      <w:r w:rsidRPr="00E232F6">
        <w:t xml:space="preserve">as the text in theology that </w:t>
      </w:r>
    </w:p>
    <w:p w14:paraId="2F3B7203" w14:textId="77777777" w:rsidR="00E232F6" w:rsidRPr="00E232F6" w:rsidRDefault="00E232F6" w:rsidP="00E232F6">
      <w:r w:rsidRPr="00E232F6">
        <w:t>confirmed the long-held conviction of ordinary people that they encoun</w:t>
      </w:r>
      <w:r w:rsidRPr="00E232F6">
        <w:t/>
      </w:r>
    </w:p>
    <w:p w14:paraId="1691A925" w14:textId="77777777" w:rsidR="00E232F6" w:rsidRPr="00E232F6" w:rsidRDefault="00E232F6" w:rsidP="00E232F6">
      <w:r w:rsidRPr="00E232F6">
        <w:t xml:space="preserve">tered the Redeemer in the rites. Thus, Peter: “A sacrament is properly so </w:t>
      </w:r>
    </w:p>
    <w:p w14:paraId="6D12B1ED" w14:textId="77777777" w:rsidR="00E232F6" w:rsidRPr="00E232F6" w:rsidRDefault="00E232F6" w:rsidP="00E232F6">
      <w:r w:rsidRPr="00E232F6">
        <w:t xml:space="preserve">called, which is a sign of the grace of God and the form of invisible grace, </w:t>
      </w:r>
    </w:p>
    <w:p w14:paraId="0140C7DD" w14:textId="77777777" w:rsidR="00E232F6" w:rsidRPr="00E232F6" w:rsidRDefault="00E232F6" w:rsidP="00E232F6">
      <w:r w:rsidRPr="00E232F6">
        <w:t xml:space="preserve">in as much as it bears the likeness of the grace and is its cause. Thus, the </w:t>
      </w:r>
    </w:p>
    <w:p w14:paraId="2D401904" w14:textId="77777777" w:rsidR="00E232F6" w:rsidRPr="00E232F6" w:rsidRDefault="00E232F6" w:rsidP="00E232F6">
      <w:r w:rsidRPr="00E232F6">
        <w:t>sacraments were instituted for the sake not only of signifying but of sanc</w:t>
      </w:r>
      <w:r w:rsidRPr="00E232F6">
        <w:t/>
      </w:r>
    </w:p>
    <w:p w14:paraId="0F0C7CFC" w14:textId="77777777" w:rsidR="00E232F6" w:rsidRPr="00E232F6" w:rsidRDefault="00E232F6" w:rsidP="00E232F6">
      <w:r w:rsidRPr="00E232F6">
        <w:t>tifying.”36 Further, in his distinctions on the individual sacraments, he dem</w:t>
      </w:r>
      <w:r w:rsidRPr="00E232F6">
        <w:t/>
      </w:r>
    </w:p>
    <w:p w14:paraId="6D2375F2" w14:textId="77777777" w:rsidR="00E232F6" w:rsidRPr="00E232F6" w:rsidRDefault="00E232F6" w:rsidP="00E232F6">
      <w:r w:rsidRPr="00E232F6">
        <w:t>onstrated how the rite itself signifies its distinctive inner reality and con</w:t>
      </w:r>
      <w:r w:rsidRPr="00E232F6">
        <w:t/>
      </w:r>
    </w:p>
    <w:p w14:paraId="0470B56C" w14:textId="77777777" w:rsidR="00E232F6" w:rsidRPr="00E232F6" w:rsidRDefault="00E232F6" w:rsidP="00E232F6">
      <w:r w:rsidRPr="00E232F6">
        <w:t xml:space="preserve">veys it to the recipient. As will be evident in the discussions of penance and </w:t>
      </w:r>
    </w:p>
    <w:p w14:paraId="72ECACB3" w14:textId="77777777" w:rsidR="00E232F6" w:rsidRPr="00E232F6" w:rsidRDefault="00E232F6" w:rsidP="00E232F6">
      <w:r w:rsidRPr="00E232F6">
        <w:t xml:space="preserve">marriage that follow, each of the sacramental rites in its own distinctive </w:t>
      </w:r>
    </w:p>
    <w:p w14:paraId="7CAA3F44" w14:textId="77777777" w:rsidR="00E232F6" w:rsidRPr="00E232F6" w:rsidRDefault="00E232F6" w:rsidP="00E232F6">
      <w:r w:rsidRPr="00E232F6">
        <w:t xml:space="preserve">way afforded the participant an encounter with saving and sanctifying </w:t>
      </w:r>
    </w:p>
    <w:p w14:paraId="2A4A17CE" w14:textId="77777777" w:rsidR="00E232F6" w:rsidRPr="00E232F6" w:rsidRDefault="00E232F6" w:rsidP="00E232F6">
      <w:r w:rsidRPr="00E232F6">
        <w:t xml:space="preserve">grace. </w:t>
      </w:r>
    </w:p>
    <w:p w14:paraId="777FF64D" w14:textId="77777777" w:rsidR="00E232F6" w:rsidRPr="00E232F6" w:rsidRDefault="00E232F6" w:rsidP="00E232F6">
      <w:r w:rsidRPr="00E232F6">
        <w:t xml:space="preserve">34 </w:t>
      </w:r>
    </w:p>
    <w:p w14:paraId="0318D838" w14:textId="77777777" w:rsidR="00E232F6" w:rsidRPr="00E232F6" w:rsidRDefault="00E232F6" w:rsidP="00E232F6">
      <w:r w:rsidRPr="00E232F6">
        <w:t xml:space="preserve">See John M. Gallagher, </w:t>
      </w:r>
      <w:r w:rsidRPr="00E232F6">
        <w:rPr>
          <w:i/>
          <w:iCs/>
        </w:rPr>
        <w:t xml:space="preserve">Significando causant: A Study of Sacramental Efficacy </w:t>
      </w:r>
    </w:p>
    <w:p w14:paraId="6B2B93B7" w14:textId="77777777" w:rsidR="00E232F6" w:rsidRPr="00E232F6" w:rsidRDefault="00E232F6" w:rsidP="00E232F6">
      <w:r w:rsidRPr="00E232F6">
        <w:t>(Fribourg: University, 1965). The sign as containing and causing at once was clari</w:t>
      </w:r>
      <w:r w:rsidRPr="00E232F6">
        <w:t/>
      </w:r>
    </w:p>
    <w:p w14:paraId="01CEB63E" w14:textId="77777777" w:rsidR="00E232F6" w:rsidRPr="00E232F6" w:rsidRDefault="00E232F6" w:rsidP="00E232F6">
      <w:r w:rsidRPr="00E232F6">
        <w:t xml:space="preserve">fied in the West though the eucharistic controversy (Paschasius Radbertus through </w:t>
      </w:r>
    </w:p>
    <w:p w14:paraId="72321C25" w14:textId="77777777" w:rsidR="00E232F6" w:rsidRPr="00E232F6" w:rsidRDefault="00E232F6" w:rsidP="00E232F6">
      <w:r w:rsidRPr="00E232F6">
        <w:t xml:space="preserve">Berengarius)—on which, see Gary Macy, </w:t>
      </w:r>
      <w:r w:rsidRPr="00E232F6">
        <w:rPr>
          <w:i/>
          <w:iCs/>
        </w:rPr>
        <w:t xml:space="preserve">The Theologians in the Early Scholastic </w:t>
      </w:r>
    </w:p>
    <w:p w14:paraId="076EBD6B" w14:textId="77777777" w:rsidR="00E232F6" w:rsidRPr="00E232F6" w:rsidRDefault="00E232F6" w:rsidP="00E232F6">
      <w:r w:rsidRPr="00E232F6">
        <w:rPr>
          <w:i/>
          <w:iCs/>
        </w:rPr>
        <w:t xml:space="preserve">Period </w:t>
      </w:r>
      <w:r w:rsidRPr="00E232F6">
        <w:t xml:space="preserve">(New York: Oxford University, 1984) 35–53; Macy, </w:t>
      </w:r>
      <w:r w:rsidRPr="00E232F6">
        <w:rPr>
          <w:i/>
          <w:iCs/>
        </w:rPr>
        <w:t xml:space="preserve">The Banquet’s Wisdom: </w:t>
      </w:r>
    </w:p>
    <w:p w14:paraId="3E6573BC" w14:textId="77777777" w:rsidR="00E232F6" w:rsidRPr="00E232F6" w:rsidRDefault="00E232F6" w:rsidP="00E232F6">
      <w:r w:rsidRPr="00E232F6">
        <w:rPr>
          <w:i/>
          <w:iCs/>
        </w:rPr>
        <w:t xml:space="preserve">A Short History of the Theologies of the Lord’s Supper </w:t>
      </w:r>
      <w:r w:rsidRPr="00E232F6">
        <w:t xml:space="preserve">(Mahwah, N.J.: Paulist, </w:t>
      </w:r>
    </w:p>
    <w:p w14:paraId="5515C02C" w14:textId="77777777" w:rsidR="00E232F6" w:rsidRPr="00E232F6" w:rsidRDefault="00E232F6" w:rsidP="00E232F6">
      <w:r w:rsidRPr="00E232F6">
        <w:t xml:space="preserve">1992) 68–81; and Joseph Martos, </w:t>
      </w:r>
      <w:r w:rsidRPr="00E232F6">
        <w:rPr>
          <w:i/>
          <w:iCs/>
        </w:rPr>
        <w:t xml:space="preserve">Doors to the Sacred: A Historical Introduction to </w:t>
      </w:r>
    </w:p>
    <w:p w14:paraId="3E7A3FC3" w14:textId="77777777" w:rsidR="00E232F6" w:rsidRPr="00E232F6" w:rsidRDefault="00E232F6" w:rsidP="00E232F6">
      <w:r w:rsidRPr="00E232F6">
        <w:rPr>
          <w:i/>
          <w:iCs/>
        </w:rPr>
        <w:t>Sacraments in the Catholic Church</w:t>
      </w:r>
      <w:r w:rsidRPr="00E232F6">
        <w:t xml:space="preserve">, rev. ed. (Ligouri, Mo.: Ligouri/Triumph, 2001) </w:t>
      </w:r>
    </w:p>
    <w:p w14:paraId="72ECE544" w14:textId="77777777" w:rsidR="00E232F6" w:rsidRPr="00E232F6" w:rsidRDefault="00E232F6" w:rsidP="00E232F6">
      <w:r w:rsidRPr="00E232F6">
        <w:t xml:space="preserve">50–56. </w:t>
      </w:r>
    </w:p>
    <w:p w14:paraId="05246236" w14:textId="77777777" w:rsidR="00E232F6" w:rsidRPr="00E232F6" w:rsidRDefault="00E232F6" w:rsidP="00E232F6">
      <w:r w:rsidRPr="00E232F6">
        <w:t xml:space="preserve">35 </w:t>
      </w:r>
    </w:p>
    <w:p w14:paraId="5FD85282" w14:textId="77777777" w:rsidR="00E232F6" w:rsidRPr="00E232F6" w:rsidRDefault="00E232F6" w:rsidP="00E232F6">
      <w:r w:rsidRPr="00E232F6">
        <w:t xml:space="preserve">Thus, see Hugh of St. Victor, </w:t>
      </w:r>
      <w:r w:rsidRPr="00E232F6">
        <w:rPr>
          <w:i/>
          <w:iCs/>
        </w:rPr>
        <w:t xml:space="preserve">De sacramentis </w:t>
      </w:r>
      <w:r w:rsidRPr="00E232F6">
        <w:t xml:space="preserve">1, 9, 2 (PL 176:318b). </w:t>
      </w:r>
    </w:p>
    <w:p w14:paraId="08E23B78" w14:textId="77777777" w:rsidR="00E232F6" w:rsidRPr="00E232F6" w:rsidRDefault="00E232F6" w:rsidP="00E232F6">
      <w:r w:rsidRPr="00E232F6">
        <w:t xml:space="preserve">36 </w:t>
      </w:r>
    </w:p>
    <w:p w14:paraId="6A100FD5" w14:textId="77777777" w:rsidR="00E232F6" w:rsidRPr="00E232F6" w:rsidRDefault="00E232F6" w:rsidP="00E232F6">
      <w:r w:rsidRPr="00E232F6">
        <w:rPr>
          <w:i/>
          <w:iCs/>
        </w:rPr>
        <w:t>Sent. IV</w:t>
      </w:r>
      <w:r w:rsidRPr="00E232F6">
        <w:t xml:space="preserve">, d. 1, c. 4, a. 2, 233; for Hugh, see </w:t>
      </w:r>
      <w:r w:rsidRPr="00E232F6">
        <w:rPr>
          <w:i/>
          <w:iCs/>
        </w:rPr>
        <w:t xml:space="preserve">De sacramentis </w:t>
      </w:r>
      <w:r w:rsidRPr="00E232F6">
        <w:t xml:space="preserve">1.9.2 (PL 176:317d– </w:t>
      </w:r>
    </w:p>
    <w:p w14:paraId="053C42C9" w14:textId="77777777" w:rsidR="00E232F6" w:rsidRPr="00E232F6" w:rsidRDefault="00E232F6" w:rsidP="00E232F6">
      <w:r w:rsidRPr="00E232F6">
        <w:t>318b)</w:t>
      </w:r>
      <w:r w:rsidRPr="00E232F6">
        <w:rPr>
          <w:i/>
          <w:iCs/>
        </w:rPr>
        <w:t xml:space="preserve">. </w:t>
      </w:r>
      <w:r w:rsidRPr="00E232F6">
        <w:t>This causal relation between the rite (</w:t>
      </w:r>
      <w:r w:rsidRPr="00E232F6">
        <w:rPr>
          <w:i/>
          <w:iCs/>
        </w:rPr>
        <w:t>sacramentum tantum</w:t>
      </w:r>
      <w:r w:rsidRPr="00E232F6">
        <w:t xml:space="preserve">) and its inner </w:t>
      </w:r>
    </w:p>
    <w:p w14:paraId="73DADBC7" w14:textId="77777777" w:rsidR="00E232F6" w:rsidRPr="00E232F6" w:rsidRDefault="00E232F6" w:rsidP="00E232F6">
      <w:r w:rsidRPr="00E232F6">
        <w:lastRenderedPageBreak/>
        <w:t>reality or grace (</w:t>
      </w:r>
      <w:r w:rsidRPr="00E232F6">
        <w:rPr>
          <w:i/>
          <w:iCs/>
        </w:rPr>
        <w:t>res</w:t>
      </w:r>
      <w:r w:rsidRPr="00E232F6">
        <w:t xml:space="preserve">) received its conciliar definition at the Council of Florence </w:t>
      </w:r>
    </w:p>
    <w:p w14:paraId="2E2E5B6D" w14:textId="77777777" w:rsidR="00E232F6" w:rsidRPr="00E232F6" w:rsidRDefault="00E232F6" w:rsidP="00E232F6">
      <w:r w:rsidRPr="00E232F6">
        <w:t>(1439) in its Decree for the Armenians (Heinrich Denzinger and Adolf Schön</w:t>
      </w:r>
      <w:r w:rsidRPr="00E232F6">
        <w:t/>
      </w:r>
    </w:p>
    <w:p w14:paraId="4376416F" w14:textId="77777777" w:rsidR="00E232F6" w:rsidRPr="00E232F6" w:rsidRDefault="00E232F6" w:rsidP="00E232F6">
      <w:r w:rsidRPr="00E232F6">
        <w:t xml:space="preserve">metzer, ed., </w:t>
      </w:r>
      <w:r w:rsidRPr="00E232F6">
        <w:rPr>
          <w:i/>
          <w:iCs/>
        </w:rPr>
        <w:t xml:space="preserve">Enchiridion symbolorum: Definitionum et declarationum de rebus fidei </w:t>
      </w:r>
    </w:p>
    <w:p w14:paraId="2AB91B30" w14:textId="77777777" w:rsidR="00E232F6" w:rsidRPr="00E232F6" w:rsidRDefault="00E232F6" w:rsidP="00E232F6">
      <w:r w:rsidRPr="00E232F6">
        <w:rPr>
          <w:i/>
          <w:iCs/>
        </w:rPr>
        <w:t xml:space="preserve">et morum </w:t>
      </w:r>
      <w:r w:rsidRPr="00E232F6">
        <w:t xml:space="preserve">[hereafter, DS], 32nd ed. [Barcelona: Herder, 1963] nos. 1311, 333: “For </w:t>
      </w:r>
    </w:p>
    <w:p w14:paraId="1A54CE71" w14:textId="77777777" w:rsidR="00E232F6" w:rsidRPr="00E232F6" w:rsidRDefault="00E232F6" w:rsidP="00E232F6">
      <w:r w:rsidRPr="00E232F6">
        <w:t xml:space="preserve">the sacraments of the Old law did not cause grace, but signified grace that would be </w:t>
      </w:r>
    </w:p>
    <w:p w14:paraId="42807BE6" w14:textId="77777777" w:rsidR="00E232F6" w:rsidRPr="00E232F6" w:rsidRDefault="00E232F6" w:rsidP="00E232F6">
      <w:r w:rsidRPr="00E232F6">
        <w:t xml:space="preserve">given only through the passion of Christ: but our sacraments both contain grace </w:t>
      </w:r>
    </w:p>
    <w:p w14:paraId="561DFEE5" w14:textId="77777777" w:rsidR="00E232F6" w:rsidRPr="00E232F6" w:rsidRDefault="00E232F6" w:rsidP="00E232F6">
      <w:r w:rsidRPr="00E232F6">
        <w:t>(</w:t>
      </w:r>
      <w:r w:rsidRPr="00E232F6">
        <w:rPr>
          <w:i/>
          <w:iCs/>
        </w:rPr>
        <w:t>continent gratiam</w:t>
      </w:r>
      <w:r w:rsidRPr="00E232F6">
        <w:t>) and confer (</w:t>
      </w:r>
      <w:r w:rsidRPr="00E232F6">
        <w:rPr>
          <w:i/>
          <w:iCs/>
        </w:rPr>
        <w:t xml:space="preserve">ipsam </w:t>
      </w:r>
      <w:r w:rsidRPr="00E232F6">
        <w:t xml:space="preserve">... </w:t>
      </w:r>
      <w:r w:rsidRPr="00E232F6">
        <w:rPr>
          <w:i/>
          <w:iCs/>
        </w:rPr>
        <w:t>conferunt</w:t>
      </w:r>
      <w:r w:rsidRPr="00E232F6">
        <w:t xml:space="preserve">) it upon those receiving the </w:t>
      </w:r>
    </w:p>
    <w:p w14:paraId="57C876F3" w14:textId="77777777" w:rsidR="00E232F6" w:rsidRPr="00E232F6" w:rsidRDefault="00E232F6" w:rsidP="00E232F6">
      <w:r w:rsidRPr="00E232F6">
        <w:t xml:space="preserve">sacrament worthily.” The decree also addresses each of the seven sacraments (DS </w:t>
      </w:r>
    </w:p>
    <w:p w14:paraId="4088275D" w14:textId="77777777" w:rsidR="00E232F6" w:rsidRPr="00E232F6" w:rsidRDefault="00E232F6" w:rsidP="00E232F6">
      <w:r w:rsidRPr="00E232F6">
        <w:t xml:space="preserve">1314–28, 333–37). </w:t>
      </w:r>
    </w:p>
    <w:p w14:paraId="425AE185" w14:textId="77777777" w:rsidR="00E232F6" w:rsidRPr="00E232F6" w:rsidRDefault="00E232F6" w:rsidP="00E232F6">
      <w:r w:rsidRPr="00E232F6">
        <w:t xml:space="preserve">568 </w:t>
      </w:r>
    </w:p>
    <w:p w14:paraId="338A70C7" w14:textId="77777777" w:rsidR="00E232F6" w:rsidRPr="00E232F6" w:rsidRDefault="00E232F6" w:rsidP="00E232F6">
      <w:r w:rsidRPr="00E232F6">
        <w:t>THEOLOGICAL STUDIES</w:t>
      </w:r>
      <w:r w:rsidRPr="00E232F6">
        <w:rPr>
          <w:b/>
          <w:bCs/>
        </w:rPr>
        <w:t xml:space="preserve">Penance </w:t>
      </w:r>
    </w:p>
    <w:p w14:paraId="61154461" w14:textId="77777777" w:rsidR="00E232F6" w:rsidRPr="00E232F6" w:rsidRDefault="00E232F6" w:rsidP="00E232F6">
      <w:r w:rsidRPr="00E232F6">
        <w:t xml:space="preserve">Penance occupies a good deal of attention in the </w:t>
      </w:r>
      <w:r w:rsidRPr="00E232F6">
        <w:rPr>
          <w:i/>
          <w:iCs/>
        </w:rPr>
        <w:t xml:space="preserve">Sentences </w:t>
      </w:r>
      <w:r w:rsidRPr="00E232F6">
        <w:t xml:space="preserve">(distinctions </w:t>
      </w:r>
    </w:p>
    <w:p w14:paraId="07ED1F06" w14:textId="77777777" w:rsidR="00E232F6" w:rsidRPr="00E232F6" w:rsidRDefault="00E232F6" w:rsidP="00E232F6">
      <w:r w:rsidRPr="00E232F6">
        <w:t xml:space="preserve">14–22), because penance gradually became for the medievals what baptism </w:t>
      </w:r>
    </w:p>
    <w:p w14:paraId="2ECBDE3B" w14:textId="77777777" w:rsidR="00E232F6" w:rsidRPr="00E232F6" w:rsidRDefault="00E232F6" w:rsidP="00E232F6">
      <w:r w:rsidRPr="00E232F6">
        <w:t xml:space="preserve">was for their patristic predecessors. For the early Fathers, baptism, as the </w:t>
      </w:r>
    </w:p>
    <w:p w14:paraId="5E1947FC" w14:textId="77777777" w:rsidR="00E232F6" w:rsidRPr="00E232F6" w:rsidRDefault="00E232F6" w:rsidP="00E232F6">
      <w:r w:rsidRPr="00E232F6">
        <w:t xml:space="preserve">source of forgiveness and reconciliation, was literally the </w:t>
      </w:r>
      <w:r w:rsidRPr="00E232F6">
        <w:rPr>
          <w:i/>
          <w:iCs/>
        </w:rPr>
        <w:t xml:space="preserve">crux </w:t>
      </w:r>
      <w:r w:rsidRPr="00E232F6">
        <w:t xml:space="preserve">of Christian </w:t>
      </w:r>
    </w:p>
    <w:p w14:paraId="0AEB847D" w14:textId="77777777" w:rsidR="00E232F6" w:rsidRPr="00E232F6" w:rsidRDefault="00E232F6" w:rsidP="00E232F6">
      <w:r w:rsidRPr="00E232F6">
        <w:t>life. The master patristic catechist of the rites of initiation, Cyril of Jeru</w:t>
      </w:r>
      <w:r w:rsidRPr="00E232F6">
        <w:t/>
      </w:r>
    </w:p>
    <w:p w14:paraId="08465F25" w14:textId="77777777" w:rsidR="00E232F6" w:rsidRPr="00E232F6" w:rsidRDefault="00E232F6" w:rsidP="00E232F6">
      <w:r w:rsidRPr="00E232F6">
        <w:t xml:space="preserve">salem (d. 387), depicted the already venerable ritual and inner reality of </w:t>
      </w:r>
    </w:p>
    <w:p w14:paraId="0EBCB69B" w14:textId="77777777" w:rsidR="00E232F6" w:rsidRPr="00E232F6" w:rsidRDefault="00E232F6" w:rsidP="00E232F6">
      <w:r w:rsidRPr="00E232F6">
        <w:t xml:space="preserve">baptism conveyed to the newly initiated at Easter: </w:t>
      </w:r>
    </w:p>
    <w:p w14:paraId="78B61991" w14:textId="77777777" w:rsidR="00E232F6" w:rsidRPr="00E232F6" w:rsidRDefault="00E232F6" w:rsidP="00E232F6">
      <w:r w:rsidRPr="00E232F6">
        <w:t xml:space="preserve">After [the stripping and anointing] you were led to the holy pool of sacred baptism, </w:t>
      </w:r>
    </w:p>
    <w:p w14:paraId="7CFFD7E4" w14:textId="77777777" w:rsidR="00E232F6" w:rsidRPr="00E232F6" w:rsidRDefault="00E232F6" w:rsidP="00E232F6">
      <w:r w:rsidRPr="00E232F6">
        <w:t xml:space="preserve">just as Christ was carried from the cross to the tomb that is before your eyes.37 And </w:t>
      </w:r>
    </w:p>
    <w:p w14:paraId="7E0A4EB8" w14:textId="77777777" w:rsidR="00E232F6" w:rsidRPr="00E232F6" w:rsidRDefault="00E232F6" w:rsidP="00E232F6">
      <w:r w:rsidRPr="00E232F6">
        <w:t xml:space="preserve">after each of you... made that saving profession [in the name of the Father, and of </w:t>
      </w:r>
    </w:p>
    <w:p w14:paraId="6C7AE3A6" w14:textId="77777777" w:rsidR="00E232F6" w:rsidRPr="00E232F6" w:rsidRDefault="00E232F6" w:rsidP="00E232F6">
      <w:r w:rsidRPr="00E232F6">
        <w:t xml:space="preserve">the Son, and of the Holy Spirit you] descended three times in the water, </w:t>
      </w:r>
    </w:p>
    <w:p w14:paraId="417C4C6B" w14:textId="77777777" w:rsidR="00E232F6" w:rsidRPr="00E232F6" w:rsidRDefault="00E232F6" w:rsidP="00E232F6">
      <w:r w:rsidRPr="00E232F6">
        <w:t xml:space="preserve">and ascended again, thus signifying symbolically the three days of burial of </w:t>
      </w:r>
    </w:p>
    <w:p w14:paraId="588C7B1D" w14:textId="77777777" w:rsidR="00E232F6" w:rsidRPr="00E232F6" w:rsidRDefault="00E232F6" w:rsidP="00E232F6">
      <w:r w:rsidRPr="00E232F6">
        <w:t xml:space="preserve">Christ. . . . And at that very moment you were both dying and being born, for the </w:t>
      </w:r>
    </w:p>
    <w:p w14:paraId="205BE400" w14:textId="77777777" w:rsidR="00E232F6" w:rsidRPr="00E232F6" w:rsidRDefault="00E232F6" w:rsidP="00E232F6">
      <w:r w:rsidRPr="00E232F6">
        <w:t xml:space="preserve">water of salvation was at once your grave and mother.38 </w:t>
      </w:r>
    </w:p>
    <w:p w14:paraId="00468D06" w14:textId="77777777" w:rsidR="00E232F6" w:rsidRPr="00E232F6" w:rsidRDefault="00E232F6" w:rsidP="00E232F6">
      <w:r w:rsidRPr="00E232F6">
        <w:t xml:space="preserve">Baptism remained the axial moment in conversion and reconciliation for </w:t>
      </w:r>
    </w:p>
    <w:p w14:paraId="2D9CDB6C" w14:textId="77777777" w:rsidR="00E232F6" w:rsidRPr="00E232F6" w:rsidRDefault="00E232F6" w:rsidP="00E232F6">
      <w:r w:rsidRPr="00E232F6">
        <w:t xml:space="preserve">much of the first 500 years, primarily because adult baptism was the norm. </w:t>
      </w:r>
    </w:p>
    <w:p w14:paraId="759A9992" w14:textId="77777777" w:rsidR="00E232F6" w:rsidRPr="00E232F6" w:rsidRDefault="00E232F6" w:rsidP="00E232F6">
      <w:r w:rsidRPr="00E232F6">
        <w:lastRenderedPageBreak/>
        <w:t xml:space="preserve">Yet even before Cyril’s time, the heroic age embodied in the martyrs, </w:t>
      </w:r>
    </w:p>
    <w:p w14:paraId="47026E60" w14:textId="77777777" w:rsidR="00E232F6" w:rsidRPr="00E232F6" w:rsidRDefault="00E232F6" w:rsidP="00E232F6">
      <w:r w:rsidRPr="00E232F6">
        <w:t xml:space="preserve">confessors, and early Fathers had been giving way to more ordinary times </w:t>
      </w:r>
    </w:p>
    <w:p w14:paraId="435127ED" w14:textId="77777777" w:rsidR="00E232F6" w:rsidRPr="00E232F6" w:rsidRDefault="00E232F6" w:rsidP="00E232F6">
      <w:r w:rsidRPr="00E232F6">
        <w:t xml:space="preserve">and people, times and people marked by postbaptismal sin. The question </w:t>
      </w:r>
    </w:p>
    <w:p w14:paraId="1B757AC7" w14:textId="77777777" w:rsidR="00E232F6" w:rsidRPr="00E232F6" w:rsidRDefault="00E232F6" w:rsidP="00E232F6">
      <w:r w:rsidRPr="00E232F6">
        <w:t xml:space="preserve">arose: “If we ‘confess one baptism for the forgiveness of sins,’ as the creed </w:t>
      </w:r>
    </w:p>
    <w:p w14:paraId="04F3E94E" w14:textId="77777777" w:rsidR="00E232F6" w:rsidRPr="00E232F6" w:rsidRDefault="00E232F6" w:rsidP="00E232F6">
      <w:r w:rsidRPr="00E232F6">
        <w:t xml:space="preserve">holds, is a second reconciliation possible?” </w:t>
      </w:r>
    </w:p>
    <w:p w14:paraId="1C4A13FA" w14:textId="77777777" w:rsidR="00E232F6" w:rsidRPr="00E232F6" w:rsidRDefault="00E232F6" w:rsidP="00E232F6">
      <w:r w:rsidRPr="00E232F6">
        <w:t>The answer emerged only gradually: a rite patterned after the demand</w:t>
      </w:r>
      <w:r w:rsidRPr="00E232F6">
        <w:t/>
      </w:r>
    </w:p>
    <w:p w14:paraId="60ED31F7" w14:textId="77777777" w:rsidR="00E232F6" w:rsidRPr="00E232F6" w:rsidRDefault="00E232F6" w:rsidP="00E232F6">
      <w:r w:rsidRPr="00E232F6">
        <w:t>ing process of adult conversion known as the catechumenate.39 Like bap</w:t>
      </w:r>
      <w:r w:rsidRPr="00E232F6">
        <w:t/>
      </w:r>
    </w:p>
    <w:p w14:paraId="06A2A9E6" w14:textId="77777777" w:rsidR="00E232F6" w:rsidRPr="00E232F6" w:rsidRDefault="00E232F6" w:rsidP="00E232F6">
      <w:r w:rsidRPr="00E232F6">
        <w:t xml:space="preserve">tismal reconciliation, and called in the West </w:t>
      </w:r>
      <w:r w:rsidRPr="00E232F6">
        <w:rPr>
          <w:i/>
          <w:iCs/>
        </w:rPr>
        <w:t xml:space="preserve">poenitentia secunda </w:t>
      </w:r>
      <w:r w:rsidRPr="00E232F6">
        <w:t xml:space="preserve">or </w:t>
      </w:r>
      <w:r w:rsidRPr="00E232F6">
        <w:rPr>
          <w:i/>
          <w:iCs/>
        </w:rPr>
        <w:t>publica</w:t>
      </w:r>
      <w:r w:rsidRPr="00E232F6">
        <w:t xml:space="preserve">, </w:t>
      </w:r>
    </w:p>
    <w:p w14:paraId="295C95E0" w14:textId="77777777" w:rsidR="00E232F6" w:rsidRPr="00E232F6" w:rsidRDefault="00E232F6" w:rsidP="00E232F6">
      <w:r w:rsidRPr="00E232F6">
        <w:t xml:space="preserve">it was a once-in-a-lifetime public event reserved for the baptized who had </w:t>
      </w:r>
    </w:p>
    <w:p w14:paraId="5FEE8A7D" w14:textId="77777777" w:rsidR="00E232F6" w:rsidRPr="00E232F6" w:rsidRDefault="00E232F6" w:rsidP="00E232F6">
      <w:r w:rsidRPr="00E232F6">
        <w:t xml:space="preserve">fallen into, and repented of, grave sins, the most flagrant of which were </w:t>
      </w:r>
    </w:p>
    <w:p w14:paraId="5D43CEA0" w14:textId="77777777" w:rsidR="00E232F6" w:rsidRPr="00E232F6" w:rsidRDefault="00E232F6" w:rsidP="00E232F6">
      <w:r w:rsidRPr="00E232F6">
        <w:t xml:space="preserve">37 </w:t>
      </w:r>
    </w:p>
    <w:p w14:paraId="0D5ABB93" w14:textId="77777777" w:rsidR="00E232F6" w:rsidRPr="00E232F6" w:rsidRDefault="00E232F6" w:rsidP="00E232F6">
      <w:r w:rsidRPr="00E232F6">
        <w:t xml:space="preserve">The Constantinian basilica of the Holy Sepulcher, consecrated shortly before </w:t>
      </w:r>
    </w:p>
    <w:p w14:paraId="6CDABC02" w14:textId="77777777" w:rsidR="00E232F6" w:rsidRPr="00E232F6" w:rsidRDefault="00E232F6" w:rsidP="00E232F6">
      <w:r w:rsidRPr="00E232F6">
        <w:t xml:space="preserve">this catechesis (ca. 350) was built on what was considered the tomb of the Savior; </w:t>
      </w:r>
    </w:p>
    <w:p w14:paraId="1E6B8F1E" w14:textId="77777777" w:rsidR="00E232F6" w:rsidRPr="00E232F6" w:rsidRDefault="00E232F6" w:rsidP="00E232F6">
      <w:r w:rsidRPr="00E232F6">
        <w:t xml:space="preserve">the rites of initiation were celebrated </w:t>
      </w:r>
      <w:r w:rsidRPr="00E232F6">
        <w:rPr>
          <w:i/>
          <w:iCs/>
        </w:rPr>
        <w:t>in situ</w:t>
      </w:r>
      <w:r w:rsidRPr="00E232F6">
        <w:t xml:space="preserve">, as were Cyril’s catecheses on the rites. </w:t>
      </w:r>
    </w:p>
    <w:p w14:paraId="1F5E2514" w14:textId="77777777" w:rsidR="00E232F6" w:rsidRPr="00E232F6" w:rsidRDefault="00E232F6" w:rsidP="00E232F6">
      <w:r w:rsidRPr="00E232F6">
        <w:t xml:space="preserve">38 </w:t>
      </w:r>
    </w:p>
    <w:p w14:paraId="79C12610" w14:textId="77777777" w:rsidR="00E232F6" w:rsidRPr="00E232F6" w:rsidRDefault="00E232F6" w:rsidP="00E232F6">
      <w:r w:rsidRPr="00E232F6">
        <w:t xml:space="preserve">Cyril of Jerusalem, </w:t>
      </w:r>
      <w:r w:rsidRPr="00E232F6">
        <w:rPr>
          <w:i/>
          <w:iCs/>
        </w:rPr>
        <w:t xml:space="preserve">Catechesis mystagogica </w:t>
      </w:r>
      <w:r w:rsidRPr="00E232F6">
        <w:t xml:space="preserve">2, ed. Johannes Quasten (Bonn: </w:t>
      </w:r>
    </w:p>
    <w:p w14:paraId="01DE1DB1" w14:textId="77777777" w:rsidR="00E232F6" w:rsidRPr="00E232F6" w:rsidRDefault="00E232F6" w:rsidP="00E232F6">
      <w:r w:rsidRPr="00E232F6">
        <w:rPr>
          <w:i/>
          <w:iCs/>
        </w:rPr>
        <w:t xml:space="preserve">Florilegium patristicum </w:t>
      </w:r>
      <w:r w:rsidRPr="00E232F6">
        <w:t xml:space="preserve">7, 1935) 80–87. See also, Thomas Finn, </w:t>
      </w:r>
      <w:r w:rsidRPr="00E232F6">
        <w:rPr>
          <w:i/>
          <w:iCs/>
        </w:rPr>
        <w:t xml:space="preserve">Early Christain </w:t>
      </w:r>
    </w:p>
    <w:p w14:paraId="4125B5BD" w14:textId="77777777" w:rsidR="00E232F6" w:rsidRPr="00E232F6" w:rsidRDefault="00E232F6" w:rsidP="00E232F6">
      <w:r w:rsidRPr="00E232F6">
        <w:rPr>
          <w:i/>
          <w:iCs/>
        </w:rPr>
        <w:t>Baptism and the Catechumenate: West and East Syria</w:t>
      </w:r>
      <w:r w:rsidRPr="00E232F6">
        <w:t xml:space="preserve">, Message of the Fathers of the </w:t>
      </w:r>
    </w:p>
    <w:p w14:paraId="5EB9F478" w14:textId="77777777" w:rsidR="00E232F6" w:rsidRPr="00E232F6" w:rsidRDefault="00E232F6" w:rsidP="00E232F6">
      <w:r w:rsidRPr="00E232F6">
        <w:t>Church 5 (Collegeville, Minn.: Liturgical, 1992) 48–49. In using the term “symboli</w:t>
      </w:r>
      <w:r w:rsidRPr="00E232F6">
        <w:t/>
      </w:r>
    </w:p>
    <w:p w14:paraId="1EE48426" w14:textId="77777777" w:rsidR="00E232F6" w:rsidRPr="00E232F6" w:rsidRDefault="00E232F6" w:rsidP="00E232F6">
      <w:r w:rsidRPr="00E232F6">
        <w:t>cally,” Cyril meant a rite that reenacts what it signifies, for which see my, “Bap</w:t>
      </w:r>
      <w:r w:rsidRPr="00E232F6">
        <w:t/>
      </w:r>
    </w:p>
    <w:p w14:paraId="3FAE7681" w14:textId="77777777" w:rsidR="00E232F6" w:rsidRPr="00E232F6" w:rsidRDefault="00E232F6" w:rsidP="00E232F6">
      <w:r w:rsidRPr="00E232F6">
        <w:t xml:space="preserve">tismal Death and Resurrection: A Study in Fourth-Century Eastern Baptismal </w:t>
      </w:r>
    </w:p>
    <w:p w14:paraId="2304FE65" w14:textId="77777777" w:rsidR="00E232F6" w:rsidRPr="00E232F6" w:rsidRDefault="00E232F6" w:rsidP="00E232F6">
      <w:r w:rsidRPr="00E232F6">
        <w:t xml:space="preserve">Theology,” </w:t>
      </w:r>
      <w:r w:rsidRPr="00E232F6">
        <w:rPr>
          <w:i/>
          <w:iCs/>
        </w:rPr>
        <w:t xml:space="preserve">Worship </w:t>
      </w:r>
      <w:r w:rsidRPr="00E232F6">
        <w:t>43 (1969) 175–89; and for two of Cyril’s mystagogical cateche</w:t>
      </w:r>
      <w:r w:rsidRPr="00E232F6">
        <w:t/>
      </w:r>
    </w:p>
    <w:p w14:paraId="11A01FC4" w14:textId="77777777" w:rsidR="00E232F6" w:rsidRPr="00E232F6" w:rsidRDefault="00E232F6" w:rsidP="00E232F6">
      <w:r w:rsidRPr="00E232F6">
        <w:t xml:space="preserve">ses on baptism, see my </w:t>
      </w:r>
      <w:r w:rsidRPr="00E232F6">
        <w:rPr>
          <w:i/>
          <w:iCs/>
        </w:rPr>
        <w:t xml:space="preserve">Early Christian Baptism and the Catechumenate: West and </w:t>
      </w:r>
    </w:p>
    <w:p w14:paraId="46EF6916" w14:textId="77777777" w:rsidR="00E232F6" w:rsidRPr="00E232F6" w:rsidRDefault="00E232F6" w:rsidP="00E232F6">
      <w:r w:rsidRPr="00E232F6">
        <w:rPr>
          <w:i/>
          <w:iCs/>
        </w:rPr>
        <w:t xml:space="preserve">East Syria </w:t>
      </w:r>
      <w:r w:rsidRPr="00E232F6">
        <w:t xml:space="preserve">43–52. </w:t>
      </w:r>
    </w:p>
    <w:p w14:paraId="699F4463" w14:textId="77777777" w:rsidR="00E232F6" w:rsidRPr="00E232F6" w:rsidRDefault="00E232F6" w:rsidP="00E232F6">
      <w:r w:rsidRPr="00E232F6">
        <w:t xml:space="preserve">39 </w:t>
      </w:r>
    </w:p>
    <w:p w14:paraId="1E0F6A2D" w14:textId="77777777" w:rsidR="00E232F6" w:rsidRPr="00E232F6" w:rsidRDefault="00E232F6" w:rsidP="00E232F6">
      <w:r w:rsidRPr="00E232F6">
        <w:t xml:space="preserve">For background and discussion, see my </w:t>
      </w:r>
      <w:r w:rsidRPr="00E232F6">
        <w:rPr>
          <w:i/>
          <w:iCs/>
        </w:rPr>
        <w:t xml:space="preserve">From Death to Rebirth: Ritual and </w:t>
      </w:r>
    </w:p>
    <w:p w14:paraId="5068FC84" w14:textId="77777777" w:rsidR="00E232F6" w:rsidRPr="00E232F6" w:rsidRDefault="00E232F6" w:rsidP="00E232F6">
      <w:r w:rsidRPr="00E232F6">
        <w:rPr>
          <w:i/>
          <w:iCs/>
        </w:rPr>
        <w:t xml:space="preserve">Conversion in Antiquity </w:t>
      </w:r>
      <w:r w:rsidRPr="00E232F6">
        <w:t xml:space="preserve">(New York: Paulist, 1997) 163–238. </w:t>
      </w:r>
    </w:p>
    <w:p w14:paraId="66AC2852" w14:textId="77777777" w:rsidR="00E232F6" w:rsidRPr="00E232F6" w:rsidRDefault="00E232F6" w:rsidP="00E232F6">
      <w:r w:rsidRPr="00E232F6">
        <w:lastRenderedPageBreak/>
        <w:t xml:space="preserve">569 </w:t>
      </w:r>
    </w:p>
    <w:p w14:paraId="7593BFDB" w14:textId="77777777" w:rsidR="00E232F6" w:rsidRPr="00E232F6" w:rsidRDefault="00E232F6" w:rsidP="00E232F6">
      <w:r w:rsidRPr="00E232F6">
        <w:t>SACRAMENTAL WORLD IN PETER LOMBARDcalled the “canonical triad” (apostasy, adultery, and murder).40 Pope In</w:t>
      </w:r>
      <w:r w:rsidRPr="00E232F6">
        <w:t/>
      </w:r>
    </w:p>
    <w:p w14:paraId="40342E3E" w14:textId="77777777" w:rsidR="00E232F6" w:rsidRPr="00E232F6" w:rsidRDefault="00E232F6" w:rsidP="00E232F6">
      <w:r w:rsidRPr="00E232F6">
        <w:t xml:space="preserve">nocent I (402–417) briefly described the rite in Rome, actually part of the </w:t>
      </w:r>
    </w:p>
    <w:p w14:paraId="2CDED9C4" w14:textId="77777777" w:rsidR="00E232F6" w:rsidRPr="00E232F6" w:rsidRDefault="00E232F6" w:rsidP="00E232F6">
      <w:r w:rsidRPr="00E232F6">
        <w:t xml:space="preserve">Lenten catechumenate: “As to those performing public penance . . . the </w:t>
      </w:r>
    </w:p>
    <w:p w14:paraId="7C54F47D" w14:textId="77777777" w:rsidR="00E232F6" w:rsidRPr="00E232F6" w:rsidRDefault="00E232F6" w:rsidP="00E232F6">
      <w:r w:rsidRPr="00E232F6">
        <w:t xml:space="preserve">custom of the Roman church shows that they are to be reconciled on the </w:t>
      </w:r>
    </w:p>
    <w:p w14:paraId="623459C4" w14:textId="77777777" w:rsidR="00E232F6" w:rsidRPr="00E232F6" w:rsidRDefault="00E232F6" w:rsidP="00E232F6">
      <w:r w:rsidRPr="00E232F6">
        <w:t xml:space="preserve">Thursday before Easter. Moreover, it is the part of the bishop to judge as </w:t>
      </w:r>
    </w:p>
    <w:p w14:paraId="0D64A5DF" w14:textId="77777777" w:rsidR="00E232F6" w:rsidRPr="00E232F6" w:rsidRDefault="00E232F6" w:rsidP="00E232F6">
      <w:r w:rsidRPr="00E232F6">
        <w:t xml:space="preserve">to the gravity of the offenses, to weigh the accusation of the penitent, to </w:t>
      </w:r>
    </w:p>
    <w:p w14:paraId="693C248A" w14:textId="77777777" w:rsidR="00E232F6" w:rsidRPr="00E232F6" w:rsidRDefault="00E232F6" w:rsidP="00E232F6">
      <w:r w:rsidRPr="00E232F6">
        <w:t xml:space="preserve">appraise the corrective of his or her weeping and tears, and to order the </w:t>
      </w:r>
    </w:p>
    <w:p w14:paraId="4352BBBE" w14:textId="77777777" w:rsidR="00E232F6" w:rsidRPr="00E232F6" w:rsidRDefault="00E232F6" w:rsidP="00E232F6">
      <w:r w:rsidRPr="00E232F6">
        <w:t xml:space="preserve">penitent to be absolved, when he has seen an appropriate satisfaction.”41 </w:t>
      </w:r>
    </w:p>
    <w:p w14:paraId="57F93A4B" w14:textId="77777777" w:rsidR="00E232F6" w:rsidRPr="00E232F6" w:rsidRDefault="00E232F6" w:rsidP="00E232F6">
      <w:r w:rsidRPr="00E232F6">
        <w:t xml:space="preserve">Although this would be the Roman rite of reconciliation for centuries, </w:t>
      </w:r>
    </w:p>
    <w:p w14:paraId="0F3E3A06" w14:textId="77777777" w:rsidR="00E232F6" w:rsidRPr="00E232F6" w:rsidRDefault="00E232F6" w:rsidP="00E232F6">
      <w:r w:rsidRPr="00E232F6">
        <w:t xml:space="preserve">already Christians in the West were reaching out to the migrant Celtic, </w:t>
      </w:r>
    </w:p>
    <w:p w14:paraId="6144A56F" w14:textId="77777777" w:rsidR="00E232F6" w:rsidRPr="00E232F6" w:rsidRDefault="00E232F6" w:rsidP="00E232F6">
      <w:r w:rsidRPr="00E232F6">
        <w:t xml:space="preserve">Frankish, and Germanic tribes that were beginning both to surround them </w:t>
      </w:r>
    </w:p>
    <w:p w14:paraId="218B8870" w14:textId="77777777" w:rsidR="00E232F6" w:rsidRPr="00E232F6" w:rsidRDefault="00E232F6" w:rsidP="00E232F6">
      <w:r w:rsidRPr="00E232F6">
        <w:t>and to enter their lives. In the process, public penance gradually disap</w:t>
      </w:r>
      <w:r w:rsidRPr="00E232F6">
        <w:t/>
      </w:r>
    </w:p>
    <w:p w14:paraId="00FE06DC" w14:textId="77777777" w:rsidR="00E232F6" w:rsidRPr="00E232F6" w:rsidRDefault="00E232F6" w:rsidP="00E232F6">
      <w:r w:rsidRPr="00E232F6">
        <w:t xml:space="preserve">peared from the life of Christians north of the Alps, principally because the </w:t>
      </w:r>
    </w:p>
    <w:p w14:paraId="2C59D50E" w14:textId="77777777" w:rsidR="00E232F6" w:rsidRPr="00E232F6" w:rsidRDefault="00E232F6" w:rsidP="00E232F6">
      <w:r w:rsidRPr="00E232F6">
        <w:t>missionaries to the tribes were monks, themselves mostly Celts and Anglo</w:t>
      </w:r>
      <w:r w:rsidRPr="00E232F6">
        <w:t/>
      </w:r>
    </w:p>
    <w:p w14:paraId="0D4F373B" w14:textId="77777777" w:rsidR="00E232F6" w:rsidRPr="00E232F6" w:rsidRDefault="00E232F6" w:rsidP="00E232F6">
      <w:r w:rsidRPr="00E232F6">
        <w:t xml:space="preserve">Saxons. Once baptized, however, tribal members did not adjust readily to </w:t>
      </w:r>
    </w:p>
    <w:p w14:paraId="330699CE" w14:textId="77777777" w:rsidR="00E232F6" w:rsidRPr="00E232F6" w:rsidRDefault="00E232F6" w:rsidP="00E232F6">
      <w:r w:rsidRPr="00E232F6">
        <w:t xml:space="preserve">the moral norms of their new religion.42 But the monks had brought with </w:t>
      </w:r>
    </w:p>
    <w:p w14:paraId="1F473AFC" w14:textId="77777777" w:rsidR="00E232F6" w:rsidRPr="00E232F6" w:rsidRDefault="00E232F6" w:rsidP="00E232F6">
      <w:r w:rsidRPr="00E232F6">
        <w:t xml:space="preserve">them and prescribed the same means they themselves used to receive </w:t>
      </w:r>
    </w:p>
    <w:p w14:paraId="0AAE87CA" w14:textId="77777777" w:rsidR="00E232F6" w:rsidRPr="00E232F6" w:rsidRDefault="00E232F6" w:rsidP="00E232F6">
      <w:r w:rsidRPr="00E232F6">
        <w:t xml:space="preserve">assurance of forgiveness: private, repeated confession, and continuous </w:t>
      </w:r>
    </w:p>
    <w:p w14:paraId="649C0EFC" w14:textId="77777777" w:rsidR="00E232F6" w:rsidRPr="00E232F6" w:rsidRDefault="00E232F6" w:rsidP="00E232F6">
      <w:r w:rsidRPr="00E232F6">
        <w:t xml:space="preserve">works of penance prescribed as remedies for the wounds caused by sin.43 </w:t>
      </w:r>
    </w:p>
    <w:p w14:paraId="51F7BD63" w14:textId="77777777" w:rsidR="00E232F6" w:rsidRPr="00E232F6" w:rsidRDefault="00E232F6" w:rsidP="00E232F6">
      <w:r w:rsidRPr="00E232F6">
        <w:t xml:space="preserve">40 </w:t>
      </w:r>
    </w:p>
    <w:p w14:paraId="28296D69" w14:textId="77777777" w:rsidR="00E232F6" w:rsidRPr="00E232F6" w:rsidRDefault="00E232F6" w:rsidP="00E232F6">
      <w:r w:rsidRPr="00E232F6">
        <w:t xml:space="preserve">For an overview, see Paul Anciaux, </w:t>
      </w:r>
      <w:r w:rsidRPr="00E232F6">
        <w:rPr>
          <w:i/>
          <w:iCs/>
        </w:rPr>
        <w:t xml:space="preserve">La théologie sacrement de pénitence au </w:t>
      </w:r>
    </w:p>
    <w:p w14:paraId="585724F1" w14:textId="77777777" w:rsidR="00E232F6" w:rsidRPr="00E232F6" w:rsidRDefault="00E232F6" w:rsidP="00E232F6">
      <w:r w:rsidRPr="00E232F6">
        <w:rPr>
          <w:i/>
          <w:iCs/>
        </w:rPr>
        <w:t xml:space="preserve">XIIe siècle </w:t>
      </w:r>
      <w:r w:rsidRPr="00E232F6">
        <w:t>(Louvain: E. Nauwelaerts, 1949) 164–231; for a detailed and docu</w:t>
      </w:r>
      <w:r w:rsidRPr="00E232F6">
        <w:t/>
      </w:r>
    </w:p>
    <w:p w14:paraId="22311C8D" w14:textId="77777777" w:rsidR="00E232F6" w:rsidRPr="00E232F6" w:rsidRDefault="00E232F6" w:rsidP="00E232F6">
      <w:r w:rsidRPr="00E232F6">
        <w:t xml:space="preserve">mented history of penance, see James Dallen, </w:t>
      </w:r>
      <w:r w:rsidRPr="00E232F6">
        <w:rPr>
          <w:i/>
          <w:iCs/>
        </w:rPr>
        <w:t xml:space="preserve">The Reconciling Community: The </w:t>
      </w:r>
    </w:p>
    <w:p w14:paraId="51210F62" w14:textId="77777777" w:rsidR="00E232F6" w:rsidRPr="00E232F6" w:rsidRDefault="00E232F6" w:rsidP="00E232F6">
      <w:r w:rsidRPr="00E232F6">
        <w:rPr>
          <w:i/>
          <w:iCs/>
        </w:rPr>
        <w:t xml:space="preserve">Rite of Penance </w:t>
      </w:r>
      <w:r w:rsidRPr="00E232F6">
        <w:t xml:space="preserve">(New York: Pueblo, 1986); and for the history of the sacrament in </w:t>
      </w:r>
    </w:p>
    <w:p w14:paraId="7C580B59" w14:textId="77777777" w:rsidR="00E232F6" w:rsidRPr="00E232F6" w:rsidRDefault="00E232F6" w:rsidP="00E232F6">
      <w:r w:rsidRPr="00E232F6">
        <w:t xml:space="preserve">light of the theological issue of justification, see Kenan Osborne, </w:t>
      </w:r>
      <w:r w:rsidRPr="00E232F6">
        <w:rPr>
          <w:i/>
          <w:iCs/>
        </w:rPr>
        <w:t xml:space="preserve">Reconciliation and </w:t>
      </w:r>
    </w:p>
    <w:p w14:paraId="58B852FC" w14:textId="77777777" w:rsidR="00E232F6" w:rsidRPr="00E232F6" w:rsidRDefault="00E232F6" w:rsidP="00E232F6">
      <w:r w:rsidRPr="00E232F6">
        <w:rPr>
          <w:i/>
          <w:iCs/>
        </w:rPr>
        <w:lastRenderedPageBreak/>
        <w:t xml:space="preserve">Justification: The Sacrament and Its Theology </w:t>
      </w:r>
      <w:r w:rsidRPr="00E232F6">
        <w:t xml:space="preserve">(New York: Paulist, 1990). </w:t>
      </w:r>
    </w:p>
    <w:p w14:paraId="32547EEA" w14:textId="77777777" w:rsidR="00E232F6" w:rsidRPr="00E232F6" w:rsidRDefault="00E232F6" w:rsidP="00E232F6">
      <w:r w:rsidRPr="00E232F6">
        <w:t xml:space="preserve">41 </w:t>
      </w:r>
    </w:p>
    <w:p w14:paraId="6E95AA07" w14:textId="77777777" w:rsidR="00E232F6" w:rsidRPr="00E232F6" w:rsidRDefault="00E232F6" w:rsidP="00E232F6">
      <w:r w:rsidRPr="00E232F6">
        <w:t xml:space="preserve">Innocent XI, </w:t>
      </w:r>
      <w:r w:rsidRPr="00E232F6">
        <w:rPr>
          <w:i/>
          <w:iCs/>
        </w:rPr>
        <w:t xml:space="preserve">Epist. 25 </w:t>
      </w:r>
      <w:r w:rsidRPr="00E232F6">
        <w:t xml:space="preserve">(to Decentius) (PL 20:551–561), trans. Gerald Ellard, in </w:t>
      </w:r>
    </w:p>
    <w:p w14:paraId="7EA8B245" w14:textId="77777777" w:rsidR="00E232F6" w:rsidRPr="00E232F6" w:rsidRDefault="00E232F6" w:rsidP="00E232F6">
      <w:r w:rsidRPr="00E232F6">
        <w:t xml:space="preserve">“How Fifth-Century Rome Administered Sacraments,” </w:t>
      </w:r>
      <w:r w:rsidRPr="00E232F6">
        <w:rPr>
          <w:i/>
          <w:iCs/>
        </w:rPr>
        <w:t xml:space="preserve">Theological Studies </w:t>
      </w:r>
      <w:r w:rsidRPr="00E232F6">
        <w:t xml:space="preserve">9 </w:t>
      </w:r>
    </w:p>
    <w:p w14:paraId="28CBF847" w14:textId="77777777" w:rsidR="00E232F6" w:rsidRPr="00E232F6" w:rsidRDefault="00E232F6" w:rsidP="00E232F6">
      <w:r w:rsidRPr="00E232F6">
        <w:t xml:space="preserve">(1948) 5–11; see my </w:t>
      </w:r>
      <w:r w:rsidRPr="00E232F6">
        <w:rPr>
          <w:i/>
          <w:iCs/>
        </w:rPr>
        <w:t xml:space="preserve">Early Christian Baptism and the Catechumenate: Italy, North </w:t>
      </w:r>
    </w:p>
    <w:p w14:paraId="34009555" w14:textId="77777777" w:rsidR="00E232F6" w:rsidRPr="00E232F6" w:rsidRDefault="00E232F6" w:rsidP="00E232F6">
      <w:r w:rsidRPr="00E232F6">
        <w:rPr>
          <w:i/>
          <w:iCs/>
        </w:rPr>
        <w:t xml:space="preserve">Africa, and Egypt </w:t>
      </w:r>
      <w:r w:rsidRPr="00E232F6">
        <w:t xml:space="preserve">(Collegeville, Minn.: Liturgical, 1992) 78–79. The elements of the </w:t>
      </w:r>
    </w:p>
    <w:p w14:paraId="156DBA0B" w14:textId="77777777" w:rsidR="00E232F6" w:rsidRPr="00E232F6" w:rsidRDefault="00E232F6" w:rsidP="00E232F6">
      <w:r w:rsidRPr="00E232F6">
        <w:t xml:space="preserve">rite (contrition, confession, and satisfaction) will remain when it is transformed into </w:t>
      </w:r>
    </w:p>
    <w:p w14:paraId="2D86FB82" w14:textId="77777777" w:rsidR="00E232F6" w:rsidRPr="00E232F6" w:rsidRDefault="00E232F6" w:rsidP="00E232F6">
      <w:r w:rsidRPr="00E232F6">
        <w:t xml:space="preserve">private penance. </w:t>
      </w:r>
    </w:p>
    <w:p w14:paraId="2E6B76F4" w14:textId="77777777" w:rsidR="00E232F6" w:rsidRPr="00E232F6" w:rsidRDefault="00E232F6" w:rsidP="00E232F6">
      <w:r w:rsidRPr="00E232F6">
        <w:t xml:space="preserve">42 </w:t>
      </w:r>
    </w:p>
    <w:p w14:paraId="6BBF487A" w14:textId="77777777" w:rsidR="00E232F6" w:rsidRPr="00E232F6" w:rsidRDefault="00E232F6" w:rsidP="00E232F6">
      <w:r w:rsidRPr="00E232F6">
        <w:t xml:space="preserve">For a celebrated account of the “reaching out,” see J. M. Wallace-Hadrill, </w:t>
      </w:r>
      <w:r w:rsidRPr="00E232F6">
        <w:rPr>
          <w:i/>
          <w:iCs/>
        </w:rPr>
        <w:t xml:space="preserve">The </w:t>
      </w:r>
    </w:p>
    <w:p w14:paraId="244C685C" w14:textId="77777777" w:rsidR="00E232F6" w:rsidRPr="00E232F6" w:rsidRDefault="00E232F6" w:rsidP="00E232F6">
      <w:r w:rsidRPr="00E232F6">
        <w:rPr>
          <w:i/>
          <w:iCs/>
        </w:rPr>
        <w:t xml:space="preserve">Barbarian West: The Early Middle Ages: A.D. 400–1000 </w:t>
      </w:r>
      <w:r w:rsidRPr="00E232F6">
        <w:t xml:space="preserve">(New York: Harper, 1962). </w:t>
      </w:r>
    </w:p>
    <w:p w14:paraId="224C449A" w14:textId="77777777" w:rsidR="00E232F6" w:rsidRPr="00E232F6" w:rsidRDefault="00E232F6" w:rsidP="00E232F6">
      <w:r w:rsidRPr="00E232F6">
        <w:t xml:space="preserve">Commenting on the baptismal rite of the renunciation of Satan and his pomps, for </w:t>
      </w:r>
    </w:p>
    <w:p w14:paraId="62F07DBE" w14:textId="77777777" w:rsidR="00E232F6" w:rsidRPr="00E232F6" w:rsidRDefault="00E232F6" w:rsidP="00E232F6">
      <w:r w:rsidRPr="00E232F6">
        <w:t xml:space="preserve">instance, the Council of Tours (813) identified what the monks encounter after </w:t>
      </w:r>
    </w:p>
    <w:p w14:paraId="3F14CBE6" w14:textId="77777777" w:rsidR="00E232F6" w:rsidRPr="00E232F6" w:rsidRDefault="00E232F6" w:rsidP="00E232F6">
      <w:r w:rsidRPr="00E232F6">
        <w:t xml:space="preserve">baptism: “[The initiate] renounces, therefore, the devil and his works. For the </w:t>
      </w:r>
    </w:p>
    <w:p w14:paraId="1BDF0349" w14:textId="77777777" w:rsidR="00E232F6" w:rsidRPr="00E232F6" w:rsidRDefault="00E232F6" w:rsidP="00E232F6">
      <w:r w:rsidRPr="00E232F6">
        <w:t xml:space="preserve">works of the devil are understood to be the works of the flesh, which are homicide, </w:t>
      </w:r>
    </w:p>
    <w:p w14:paraId="558DBAFF" w14:textId="77777777" w:rsidR="00E232F6" w:rsidRPr="00E232F6" w:rsidRDefault="00E232F6" w:rsidP="00E232F6">
      <w:r w:rsidRPr="00E232F6">
        <w:t>fornication, adultery, drunkenness, and many other things similar to these” (</w:t>
      </w:r>
      <w:r w:rsidRPr="00E232F6">
        <w:rPr>
          <w:i/>
          <w:iCs/>
        </w:rPr>
        <w:t>Monu</w:t>
      </w:r>
      <w:r w:rsidRPr="00E232F6">
        <w:rPr>
          <w:i/>
          <w:iCs/>
        </w:rPr>
        <w:t/>
      </w:r>
    </w:p>
    <w:p w14:paraId="394B9A4F" w14:textId="77777777" w:rsidR="00E232F6" w:rsidRPr="00E232F6" w:rsidRDefault="00E232F6" w:rsidP="00E232F6">
      <w:r w:rsidRPr="00E232F6">
        <w:rPr>
          <w:i/>
          <w:iCs/>
        </w:rPr>
        <w:t>menta germaniae historica</w:t>
      </w:r>
      <w:r w:rsidRPr="00E232F6">
        <w:t xml:space="preserve">, </w:t>
      </w:r>
      <w:r w:rsidRPr="00E232F6">
        <w:rPr>
          <w:i/>
          <w:iCs/>
        </w:rPr>
        <w:t xml:space="preserve">Leges </w:t>
      </w:r>
      <w:r w:rsidRPr="00E232F6">
        <w:t xml:space="preserve">3.2.1., 288–89, cited and translated in Phelan, </w:t>
      </w:r>
    </w:p>
    <w:p w14:paraId="246BA217" w14:textId="77777777" w:rsidR="00E232F6" w:rsidRPr="00E232F6" w:rsidRDefault="00E232F6" w:rsidP="00E232F6">
      <w:r w:rsidRPr="00E232F6">
        <w:t xml:space="preserve">“Formation of Christian Europe” 79). </w:t>
      </w:r>
    </w:p>
    <w:p w14:paraId="50361A94" w14:textId="77777777" w:rsidR="00E232F6" w:rsidRPr="00E232F6" w:rsidRDefault="00E232F6" w:rsidP="00E232F6">
      <w:r w:rsidRPr="00E232F6">
        <w:t xml:space="preserve">43 </w:t>
      </w:r>
    </w:p>
    <w:p w14:paraId="46A691E2" w14:textId="77777777" w:rsidR="00E232F6" w:rsidRPr="00E232F6" w:rsidRDefault="00E232F6" w:rsidP="00E232F6">
      <w:r w:rsidRPr="00E232F6">
        <w:t xml:space="preserve">See Martos, </w:t>
      </w:r>
      <w:r w:rsidRPr="00E232F6">
        <w:rPr>
          <w:i/>
          <w:iCs/>
        </w:rPr>
        <w:t xml:space="preserve">Doors to the Sacred </w:t>
      </w:r>
      <w:r w:rsidRPr="00E232F6">
        <w:t xml:space="preserve">279–97. In this connection Colish observes: </w:t>
      </w:r>
    </w:p>
    <w:p w14:paraId="7F375713" w14:textId="77777777" w:rsidR="00E232F6" w:rsidRPr="00E232F6" w:rsidRDefault="00E232F6" w:rsidP="00E232F6">
      <w:r w:rsidRPr="00E232F6">
        <w:t xml:space="preserve">“In the spread of Christianity to the Germanic and Celtic peoples during the early </w:t>
      </w:r>
    </w:p>
    <w:p w14:paraId="09147B27" w14:textId="77777777" w:rsidR="00E232F6" w:rsidRPr="00E232F6" w:rsidRDefault="00E232F6" w:rsidP="00E232F6">
      <w:r w:rsidRPr="00E232F6">
        <w:t xml:space="preserve">Middle Ages, private confession was introduced and penances remained lengthy </w:t>
      </w:r>
    </w:p>
    <w:p w14:paraId="71C53565" w14:textId="77777777" w:rsidR="00E232F6" w:rsidRPr="00E232F6" w:rsidRDefault="00E232F6" w:rsidP="00E232F6">
      <w:r w:rsidRPr="00E232F6">
        <w:t xml:space="preserve">and heavy. . . . The early twelfth century witnessed a shift in the way in which </w:t>
      </w:r>
    </w:p>
    <w:p w14:paraId="359E66AB" w14:textId="77777777" w:rsidR="00E232F6" w:rsidRPr="00E232F6" w:rsidRDefault="00E232F6" w:rsidP="00E232F6">
      <w:r w:rsidRPr="00E232F6">
        <w:t>penance was understood and practiced” (</w:t>
      </w:r>
      <w:r w:rsidRPr="00E232F6">
        <w:rPr>
          <w:i/>
          <w:iCs/>
        </w:rPr>
        <w:t xml:space="preserve">Peter Lombard </w:t>
      </w:r>
      <w:r w:rsidRPr="00E232F6">
        <w:t xml:space="preserve">2:583). </w:t>
      </w:r>
    </w:p>
    <w:p w14:paraId="18D57515" w14:textId="77777777" w:rsidR="00E232F6" w:rsidRPr="00E232F6" w:rsidRDefault="00E232F6" w:rsidP="00E232F6">
      <w:r w:rsidRPr="00E232F6">
        <w:t xml:space="preserve">570 </w:t>
      </w:r>
    </w:p>
    <w:p w14:paraId="4FF95AA1" w14:textId="77777777" w:rsidR="00E232F6" w:rsidRPr="00E232F6" w:rsidRDefault="00E232F6" w:rsidP="00E232F6">
      <w:r w:rsidRPr="00E232F6">
        <w:t xml:space="preserve">THEOLOGICAL STUDIESTheir practice took hold, prompting Alcuin of York (740–804), the prime </w:t>
      </w:r>
    </w:p>
    <w:p w14:paraId="2C16AE94" w14:textId="77777777" w:rsidR="00E232F6" w:rsidRPr="00E232F6" w:rsidRDefault="00E232F6" w:rsidP="00E232F6">
      <w:r w:rsidRPr="00E232F6">
        <w:lastRenderedPageBreak/>
        <w:t xml:space="preserve">mover in educational reform in the Carolingian Renaissance, to compose </w:t>
      </w:r>
    </w:p>
    <w:p w14:paraId="7D34204E" w14:textId="77777777" w:rsidR="00E232F6" w:rsidRPr="00E232F6" w:rsidRDefault="00E232F6" w:rsidP="00E232F6">
      <w:r w:rsidRPr="00E232F6">
        <w:t>influential letter-treatises (</w:t>
      </w:r>
      <w:r w:rsidRPr="00E232F6">
        <w:rPr>
          <w:i/>
          <w:iCs/>
        </w:rPr>
        <w:t>epistolae</w:t>
      </w:r>
      <w:r w:rsidRPr="00E232F6">
        <w:t xml:space="preserve">) about penance. In one, composed for </w:t>
      </w:r>
    </w:p>
    <w:p w14:paraId="53C8478C" w14:textId="77777777" w:rsidR="00E232F6" w:rsidRPr="00E232F6" w:rsidRDefault="00E232F6" w:rsidP="00E232F6">
      <w:r w:rsidRPr="00E232F6">
        <w:t xml:space="preserve">the masters and students of the abbey school at Tours, he wrote that “youth </w:t>
      </w:r>
    </w:p>
    <w:p w14:paraId="456D9F66" w14:textId="77777777" w:rsidR="00E232F6" w:rsidRPr="00E232F6" w:rsidRDefault="00E232F6" w:rsidP="00E232F6">
      <w:r w:rsidRPr="00E232F6">
        <w:t xml:space="preserve">are exposed to numerous traps of diabolic trickery, of carnal desires, and of </w:t>
      </w:r>
    </w:p>
    <w:p w14:paraId="1988E838" w14:textId="77777777" w:rsidR="00E232F6" w:rsidRPr="00E232F6" w:rsidRDefault="00E232F6" w:rsidP="00E232F6">
      <w:r w:rsidRPr="00E232F6">
        <w:t xml:space="preserve">other adolescent vices,” and urges their masters to expose them to “what </w:t>
      </w:r>
    </w:p>
    <w:p w14:paraId="34416FDB" w14:textId="77777777" w:rsidR="00E232F6" w:rsidRPr="00E232F6" w:rsidRDefault="00E232F6" w:rsidP="00E232F6">
      <w:r w:rsidRPr="00E232F6">
        <w:t>touches the salvation of their soul,” namely, the salutary “remedy of pen</w:t>
      </w:r>
      <w:r w:rsidRPr="00E232F6">
        <w:t/>
      </w:r>
    </w:p>
    <w:p w14:paraId="4D6CF149" w14:textId="77777777" w:rsidR="00E232F6" w:rsidRPr="00E232F6" w:rsidRDefault="00E232F6" w:rsidP="00E232F6">
      <w:r w:rsidRPr="00E232F6">
        <w:t xml:space="preserve">ance,” the “gift of confession,” and the “gift of pardon,” in which “the most </w:t>
      </w:r>
    </w:p>
    <w:p w14:paraId="6771575B" w14:textId="77777777" w:rsidR="00E232F6" w:rsidRPr="00E232F6" w:rsidRDefault="00E232F6" w:rsidP="00E232F6">
      <w:r w:rsidRPr="00E232F6">
        <w:t xml:space="preserve">kindly judge gives us an occasion to accuse ourselves of our sins before a </w:t>
      </w:r>
    </w:p>
    <w:p w14:paraId="02313619" w14:textId="77777777" w:rsidR="00E232F6" w:rsidRPr="00E232F6" w:rsidRDefault="00E232F6" w:rsidP="00E232F6">
      <w:r w:rsidRPr="00E232F6">
        <w:t xml:space="preserve">priest of God.”44 Although public penance remained, especially south of </w:t>
      </w:r>
    </w:p>
    <w:p w14:paraId="34F5101C" w14:textId="77777777" w:rsidR="00E232F6" w:rsidRPr="00E232F6" w:rsidRDefault="00E232F6" w:rsidP="00E232F6">
      <w:r w:rsidRPr="00E232F6">
        <w:t xml:space="preserve">the Alps, private penance had come to stay. </w:t>
      </w:r>
    </w:p>
    <w:p w14:paraId="3877D066" w14:textId="77777777" w:rsidR="00E232F6" w:rsidRPr="00E232F6" w:rsidRDefault="00E232F6" w:rsidP="00E232F6">
      <w:r w:rsidRPr="00E232F6">
        <w:t xml:space="preserve">There was a drawback, however, that sparked resistence. Compared to </w:t>
      </w:r>
    </w:p>
    <w:p w14:paraId="6782BBCF" w14:textId="77777777" w:rsidR="00E232F6" w:rsidRPr="00E232F6" w:rsidRDefault="00E232F6" w:rsidP="00E232F6">
      <w:r w:rsidRPr="00E232F6">
        <w:t>public penance, private penance seemed to open an easy road to forgive</w:t>
      </w:r>
      <w:r w:rsidRPr="00E232F6">
        <w:t/>
      </w:r>
    </w:p>
    <w:p w14:paraId="1D6BDD7A" w14:textId="77777777" w:rsidR="00E232F6" w:rsidRPr="00E232F6" w:rsidRDefault="00E232F6" w:rsidP="00E232F6">
      <w:r w:rsidRPr="00E232F6">
        <w:t xml:space="preserve">ness, encouraging recidivism. The vision of the monks, however, was that </w:t>
      </w:r>
    </w:p>
    <w:p w14:paraId="4E1C4CAA" w14:textId="77777777" w:rsidR="00E232F6" w:rsidRPr="00E232F6" w:rsidRDefault="00E232F6" w:rsidP="00E232F6">
      <w:r w:rsidRPr="00E232F6">
        <w:t>repentance, including amendment of life, was essential, and that the pen</w:t>
      </w:r>
      <w:r w:rsidRPr="00E232F6">
        <w:t/>
      </w:r>
    </w:p>
    <w:p w14:paraId="2EB5EA34" w14:textId="77777777" w:rsidR="00E232F6" w:rsidRPr="00E232F6" w:rsidRDefault="00E232F6" w:rsidP="00E232F6">
      <w:r w:rsidRPr="00E232F6">
        <w:t xml:space="preserve">ance they prescribed was intended to have a lasting effect: It was to be a </w:t>
      </w:r>
    </w:p>
    <w:p w14:paraId="13E69B91" w14:textId="77777777" w:rsidR="00E232F6" w:rsidRPr="00E232F6" w:rsidRDefault="00E232F6" w:rsidP="00E232F6">
      <w:r w:rsidRPr="00E232F6">
        <w:t xml:space="preserve">remedy, and the penances imposed were often lengthy and heavy. The </w:t>
      </w:r>
    </w:p>
    <w:p w14:paraId="10EAD8E1" w14:textId="77777777" w:rsidR="00E232F6" w:rsidRPr="00E232F6" w:rsidRDefault="00E232F6" w:rsidP="00E232F6">
      <w:r w:rsidRPr="00E232F6">
        <w:t xml:space="preserve">antidote to recidivism is reflected in their penitential books, appearing first </w:t>
      </w:r>
    </w:p>
    <w:p w14:paraId="1C8EE2FE" w14:textId="77777777" w:rsidR="00E232F6" w:rsidRPr="00E232F6" w:rsidRDefault="00E232F6" w:rsidP="00E232F6">
      <w:r w:rsidRPr="00E232F6">
        <w:t xml:space="preserve">in the Celtic church of the sixth century, which included lists of sins with </w:t>
      </w:r>
    </w:p>
    <w:p w14:paraId="30A6E70B" w14:textId="77777777" w:rsidR="00E232F6" w:rsidRPr="00E232F6" w:rsidRDefault="00E232F6" w:rsidP="00E232F6">
      <w:r w:rsidRPr="00E232F6">
        <w:t xml:space="preserve">graded penances for each kind of sin. Private penance and the penitentials </w:t>
      </w:r>
    </w:p>
    <w:p w14:paraId="0DFA5064" w14:textId="77777777" w:rsidR="00E232F6" w:rsidRPr="00E232F6" w:rsidRDefault="00E232F6" w:rsidP="00E232F6">
      <w:r w:rsidRPr="00E232F6">
        <w:t>spread throughout Europe in the following centuries, in spite of the resis</w:t>
      </w:r>
      <w:r w:rsidRPr="00E232F6">
        <w:t/>
      </w:r>
    </w:p>
    <w:p w14:paraId="56EAB311" w14:textId="77777777" w:rsidR="00E232F6" w:rsidRPr="00E232F6" w:rsidRDefault="00E232F6" w:rsidP="00E232F6">
      <w:r w:rsidRPr="00E232F6">
        <w:t xml:space="preserve">tence from local councils concerned about recidivism and the bewildering </w:t>
      </w:r>
    </w:p>
    <w:p w14:paraId="04E4697F" w14:textId="77777777" w:rsidR="00E232F6" w:rsidRPr="00E232F6" w:rsidRDefault="00E232F6" w:rsidP="00E232F6">
      <w:r w:rsidRPr="00E232F6">
        <w:t xml:space="preserve">variety of inconsistent penalties recommended, not to mention frequent </w:t>
      </w:r>
    </w:p>
    <w:p w14:paraId="49AFEA34" w14:textId="77777777" w:rsidR="00E232F6" w:rsidRPr="00E232F6" w:rsidRDefault="00E232F6" w:rsidP="00E232F6">
      <w:r w:rsidRPr="00E232F6">
        <w:t xml:space="preserve">dispensations from them.45 </w:t>
      </w:r>
    </w:p>
    <w:p w14:paraId="7CB8A826" w14:textId="77777777" w:rsidR="00E232F6" w:rsidRPr="00E232F6" w:rsidRDefault="00E232F6" w:rsidP="00E232F6">
      <w:r w:rsidRPr="00E232F6">
        <w:t xml:space="preserve">The early twelfth century, however, saw a shift in both the understanding </w:t>
      </w:r>
    </w:p>
    <w:p w14:paraId="5317C326" w14:textId="77777777" w:rsidR="00E232F6" w:rsidRPr="00E232F6" w:rsidRDefault="00E232F6" w:rsidP="00E232F6">
      <w:r w:rsidRPr="00E232F6">
        <w:t xml:space="preserve">of penance and its practice. Public penance had become the exception, </w:t>
      </w:r>
    </w:p>
    <w:p w14:paraId="51A660B2" w14:textId="77777777" w:rsidR="00E232F6" w:rsidRPr="00E232F6" w:rsidRDefault="00E232F6" w:rsidP="00E232F6">
      <w:r w:rsidRPr="00E232F6">
        <w:t xml:space="preserve">penances were far less rigorous, and attention focused on the penitent’s </w:t>
      </w:r>
    </w:p>
    <w:p w14:paraId="76D868F9" w14:textId="77777777" w:rsidR="00E232F6" w:rsidRPr="00E232F6" w:rsidRDefault="00E232F6" w:rsidP="00E232F6">
      <w:r w:rsidRPr="00E232F6">
        <w:t xml:space="preserve">intentions and the role of the sacrament in spiritual growth.46 The early </w:t>
      </w:r>
    </w:p>
    <w:p w14:paraId="67401044" w14:textId="77777777" w:rsidR="00E232F6" w:rsidRPr="00E232F6" w:rsidRDefault="00E232F6" w:rsidP="00E232F6">
      <w:r w:rsidRPr="00E232F6">
        <w:lastRenderedPageBreak/>
        <w:t xml:space="preserve">Scholastics realized that penance, the origin of which could be traced back </w:t>
      </w:r>
    </w:p>
    <w:p w14:paraId="1FBCEBA1" w14:textId="77777777" w:rsidR="00E232F6" w:rsidRPr="00E232F6" w:rsidRDefault="00E232F6" w:rsidP="00E232F6">
      <w:r w:rsidRPr="00E232F6">
        <w:t xml:space="preserve">to Adam, Eve, and the Fall, should be integrated into their emerging </w:t>
      </w:r>
    </w:p>
    <w:p w14:paraId="2DA83AAF" w14:textId="77777777" w:rsidR="00E232F6" w:rsidRPr="00E232F6" w:rsidRDefault="00E232F6" w:rsidP="00E232F6">
      <w:r w:rsidRPr="00E232F6">
        <w:t xml:space="preserve">44 </w:t>
      </w:r>
    </w:p>
    <w:p w14:paraId="29E01215" w14:textId="77777777" w:rsidR="00E232F6" w:rsidRPr="00E232F6" w:rsidRDefault="00E232F6" w:rsidP="00E232F6">
      <w:r w:rsidRPr="00E232F6">
        <w:t xml:space="preserve">Alcuin, </w:t>
      </w:r>
      <w:r w:rsidRPr="00E232F6">
        <w:rPr>
          <w:i/>
          <w:iCs/>
        </w:rPr>
        <w:t xml:space="preserve">Ad Pueros Sancti Martini </w:t>
      </w:r>
      <w:r w:rsidRPr="00E232F6">
        <w:t>2–3, as translated in Michael S. Driscoll, “</w:t>
      </w:r>
      <w:r w:rsidRPr="00E232F6">
        <w:rPr>
          <w:i/>
          <w:iCs/>
        </w:rPr>
        <w:t xml:space="preserve">Ad </w:t>
      </w:r>
    </w:p>
    <w:p w14:paraId="1422868C" w14:textId="77777777" w:rsidR="00E232F6" w:rsidRPr="00E232F6" w:rsidRDefault="00E232F6" w:rsidP="00E232F6">
      <w:r w:rsidRPr="00E232F6">
        <w:rPr>
          <w:i/>
          <w:iCs/>
        </w:rPr>
        <w:t xml:space="preserve">Pueros Sancti Martini: </w:t>
      </w:r>
      <w:r w:rsidRPr="00E232F6">
        <w:t xml:space="preserve">A Critical Edition, English Translation, and Study of the </w:t>
      </w:r>
    </w:p>
    <w:p w14:paraId="0B907750" w14:textId="77777777" w:rsidR="00E232F6" w:rsidRPr="00E232F6" w:rsidRDefault="00E232F6" w:rsidP="00E232F6">
      <w:r w:rsidRPr="00E232F6">
        <w:t xml:space="preserve">Manuscript Transmission,” </w:t>
      </w:r>
      <w:r w:rsidRPr="00E232F6">
        <w:rPr>
          <w:i/>
          <w:iCs/>
        </w:rPr>
        <w:t xml:space="preserve">Traditio </w:t>
      </w:r>
      <w:r w:rsidRPr="00E232F6">
        <w:t xml:space="preserve">53 (1998) 48–55, at 51–52; see also Driscoll, </w:t>
      </w:r>
    </w:p>
    <w:p w14:paraId="403DF25B" w14:textId="77777777" w:rsidR="00E232F6" w:rsidRPr="00E232F6" w:rsidRDefault="00E232F6" w:rsidP="00E232F6">
      <w:r w:rsidRPr="00E232F6">
        <w:t xml:space="preserve">“Penance in Transition: Popular Piety and Practice,” </w:t>
      </w:r>
      <w:r w:rsidRPr="00E232F6">
        <w:rPr>
          <w:i/>
          <w:iCs/>
        </w:rPr>
        <w:t xml:space="preserve">Medieval Liturgy: A Book of </w:t>
      </w:r>
    </w:p>
    <w:p w14:paraId="2387730A" w14:textId="77777777" w:rsidR="00E232F6" w:rsidRPr="00E232F6" w:rsidRDefault="00E232F6" w:rsidP="00E232F6">
      <w:r w:rsidRPr="00E232F6">
        <w:rPr>
          <w:i/>
          <w:iCs/>
        </w:rPr>
        <w:t>Essays</w:t>
      </w:r>
      <w:r w:rsidRPr="00E232F6">
        <w:t xml:space="preserve">, ed. Lizette Larson-Miller (New York: Garland, 1997) 121–63. </w:t>
      </w:r>
    </w:p>
    <w:p w14:paraId="1E550247" w14:textId="77777777" w:rsidR="00E232F6" w:rsidRPr="00E232F6" w:rsidRDefault="00E232F6" w:rsidP="00E232F6">
      <w:r w:rsidRPr="00E232F6">
        <w:t xml:space="preserve">45 </w:t>
      </w:r>
    </w:p>
    <w:p w14:paraId="3E4527BF" w14:textId="77777777" w:rsidR="00E232F6" w:rsidRPr="00E232F6" w:rsidRDefault="00E232F6" w:rsidP="00E232F6">
      <w:r w:rsidRPr="00E232F6">
        <w:t xml:space="preserve">For the </w:t>
      </w:r>
      <w:r w:rsidRPr="00E232F6">
        <w:rPr>
          <w:i/>
          <w:iCs/>
        </w:rPr>
        <w:t>libri poenitentiales</w:t>
      </w:r>
      <w:r w:rsidRPr="00E232F6">
        <w:t xml:space="preserve">, related documents, and an introductory study, see </w:t>
      </w:r>
    </w:p>
    <w:p w14:paraId="7E12AEF0" w14:textId="77777777" w:rsidR="00E232F6" w:rsidRPr="00E232F6" w:rsidRDefault="00E232F6" w:rsidP="00E232F6">
      <w:r w:rsidRPr="00E232F6">
        <w:rPr>
          <w:i/>
          <w:iCs/>
        </w:rPr>
        <w:t xml:space="preserve">Medieval Handbooks of Penance: A Translation of the Principal Libri Poenitentiales </w:t>
      </w:r>
    </w:p>
    <w:p w14:paraId="2DCE2440" w14:textId="77777777" w:rsidR="00E232F6" w:rsidRPr="00E232F6" w:rsidRDefault="00E232F6" w:rsidP="00E232F6">
      <w:r w:rsidRPr="00E232F6">
        <w:rPr>
          <w:i/>
          <w:iCs/>
        </w:rPr>
        <w:t>and Selections from Related Documents</w:t>
      </w:r>
      <w:r w:rsidRPr="00E232F6">
        <w:t xml:space="preserve">, trans. John T. McNeill and Helena M. </w:t>
      </w:r>
    </w:p>
    <w:p w14:paraId="585176DA" w14:textId="77777777" w:rsidR="00E232F6" w:rsidRPr="00E232F6" w:rsidRDefault="00E232F6" w:rsidP="00E232F6">
      <w:r w:rsidRPr="00E232F6">
        <w:t xml:space="preserve">Gamer (New York: Octagon, 1979). See also Hugh Connolly, </w:t>
      </w:r>
      <w:r w:rsidRPr="00E232F6">
        <w:rPr>
          <w:i/>
          <w:iCs/>
        </w:rPr>
        <w:t xml:space="preserve">Irish Penitentials: </w:t>
      </w:r>
    </w:p>
    <w:p w14:paraId="48496D99" w14:textId="77777777" w:rsidR="00E232F6" w:rsidRPr="00E232F6" w:rsidRDefault="00E232F6" w:rsidP="00E232F6">
      <w:r w:rsidRPr="00E232F6">
        <w:rPr>
          <w:i/>
          <w:iCs/>
        </w:rPr>
        <w:t xml:space="preserve">And Their Significance for the Sacrament of Penance Today </w:t>
      </w:r>
      <w:r w:rsidRPr="00E232F6">
        <w:t>(Blackrock, Co.: Dub</w:t>
      </w:r>
      <w:r w:rsidRPr="00E232F6">
        <w:t/>
      </w:r>
    </w:p>
    <w:p w14:paraId="43FE6FB5" w14:textId="77777777" w:rsidR="00E232F6" w:rsidRPr="00E232F6" w:rsidRDefault="00E232F6" w:rsidP="00E232F6">
      <w:r w:rsidRPr="00E232F6">
        <w:t xml:space="preserve">lin: Four Courts, 1995). </w:t>
      </w:r>
    </w:p>
    <w:p w14:paraId="13104687" w14:textId="77777777" w:rsidR="00E232F6" w:rsidRPr="00E232F6" w:rsidRDefault="00E232F6" w:rsidP="00E232F6">
      <w:r w:rsidRPr="00E232F6">
        <w:t xml:space="preserve">46 </w:t>
      </w:r>
    </w:p>
    <w:p w14:paraId="726E5F5D" w14:textId="77777777" w:rsidR="00E232F6" w:rsidRPr="00E232F6" w:rsidRDefault="00E232F6" w:rsidP="00E232F6">
      <w:r w:rsidRPr="00E232F6">
        <w:t xml:space="preserve">For the shift, see Colish, </w:t>
      </w:r>
      <w:r w:rsidRPr="00E232F6">
        <w:rPr>
          <w:i/>
          <w:iCs/>
        </w:rPr>
        <w:t xml:space="preserve">Peter Lombard </w:t>
      </w:r>
      <w:r w:rsidRPr="00E232F6">
        <w:t xml:space="preserve">2:583–600; and Martos, </w:t>
      </w:r>
      <w:r w:rsidRPr="00E232F6">
        <w:rPr>
          <w:i/>
          <w:iCs/>
        </w:rPr>
        <w:t xml:space="preserve">Door to the </w:t>
      </w:r>
    </w:p>
    <w:p w14:paraId="0F4D6714" w14:textId="77777777" w:rsidR="00E232F6" w:rsidRPr="00E232F6" w:rsidRDefault="00E232F6" w:rsidP="00E232F6">
      <w:r w:rsidRPr="00E232F6">
        <w:rPr>
          <w:i/>
          <w:iCs/>
        </w:rPr>
        <w:t xml:space="preserve">Sacred </w:t>
      </w:r>
      <w:r w:rsidRPr="00E232F6">
        <w:t xml:space="preserve">291–99. </w:t>
      </w:r>
    </w:p>
    <w:p w14:paraId="27781A26" w14:textId="77777777" w:rsidR="00E232F6" w:rsidRPr="00E232F6" w:rsidRDefault="00E232F6" w:rsidP="00E232F6">
      <w:r w:rsidRPr="00E232F6">
        <w:t xml:space="preserve">571 </w:t>
      </w:r>
    </w:p>
    <w:p w14:paraId="458FD9E7" w14:textId="77777777" w:rsidR="00E232F6" w:rsidRPr="00E232F6" w:rsidRDefault="00E232F6" w:rsidP="00E232F6">
      <w:r w:rsidRPr="00E232F6">
        <w:t xml:space="preserve">SACRAMENTAL WORLD IN PETER LOMBARDtheology of sacraments in general, and that its contemporary form and </w:t>
      </w:r>
    </w:p>
    <w:p w14:paraId="3AA7524D" w14:textId="77777777" w:rsidR="00E232F6" w:rsidRPr="00E232F6" w:rsidRDefault="00E232F6" w:rsidP="00E232F6">
      <w:r w:rsidRPr="00E232F6">
        <w:t xml:space="preserve">practice should be rationalized. </w:t>
      </w:r>
    </w:p>
    <w:p w14:paraId="400D3694" w14:textId="77777777" w:rsidR="00E232F6" w:rsidRPr="00E232F6" w:rsidRDefault="00E232F6" w:rsidP="00E232F6">
      <w:r w:rsidRPr="00E232F6">
        <w:t xml:space="preserve">The attempt, however, generated three major debates. The first was </w:t>
      </w:r>
    </w:p>
    <w:p w14:paraId="55F3A71A" w14:textId="77777777" w:rsidR="00E232F6" w:rsidRPr="00E232F6" w:rsidRDefault="00E232F6" w:rsidP="00E232F6">
      <w:r w:rsidRPr="00E232F6">
        <w:t xml:space="preserve">about the grounds for the change from public to private penance, and </w:t>
      </w:r>
    </w:p>
    <w:p w14:paraId="7F5E7A64" w14:textId="77777777" w:rsidR="00E232F6" w:rsidRPr="00E232F6" w:rsidRDefault="00E232F6" w:rsidP="00E232F6">
      <w:r w:rsidRPr="00E232F6">
        <w:t xml:space="preserve">focused on the repeatability of penance. The second was about the precise </w:t>
      </w:r>
    </w:p>
    <w:p w14:paraId="668A4862" w14:textId="77777777" w:rsidR="00E232F6" w:rsidRPr="00E232F6" w:rsidRDefault="00E232F6" w:rsidP="00E232F6">
      <w:r w:rsidRPr="00E232F6">
        <w:t>point in the three-part sacramental process when sin was remitted: contri</w:t>
      </w:r>
      <w:r w:rsidRPr="00E232F6">
        <w:t/>
      </w:r>
    </w:p>
    <w:p w14:paraId="6207D3C2" w14:textId="77777777" w:rsidR="00E232F6" w:rsidRPr="00E232F6" w:rsidRDefault="00E232F6" w:rsidP="00E232F6">
      <w:r w:rsidRPr="00E232F6">
        <w:t xml:space="preserve">tion, confession, and the work of satisfaction for sin. The third concerned </w:t>
      </w:r>
    </w:p>
    <w:p w14:paraId="6153927D" w14:textId="77777777" w:rsidR="00E232F6" w:rsidRPr="00E232F6" w:rsidRDefault="00E232F6" w:rsidP="00E232F6">
      <w:r w:rsidRPr="00E232F6">
        <w:lastRenderedPageBreak/>
        <w:t xml:space="preserve">the role of a priest in remitting sin. </w:t>
      </w:r>
    </w:p>
    <w:p w14:paraId="5E27BD85" w14:textId="77777777" w:rsidR="00E232F6" w:rsidRPr="00E232F6" w:rsidRDefault="00E232F6" w:rsidP="00E232F6">
      <w:r w:rsidRPr="00E232F6">
        <w:t xml:space="preserve">The masters north of the Alps were far readier to reject the ancient </w:t>
      </w:r>
    </w:p>
    <w:p w14:paraId="359E77AD" w14:textId="77777777" w:rsidR="00E232F6" w:rsidRPr="00E232F6" w:rsidRDefault="00E232F6" w:rsidP="00E232F6">
      <w:r w:rsidRPr="00E232F6">
        <w:t xml:space="preserve">practice than those to their south.47 A major issue for the Transalpines was </w:t>
      </w:r>
    </w:p>
    <w:p w14:paraId="1B61F1F4" w14:textId="77777777" w:rsidR="00E232F6" w:rsidRPr="00E232F6" w:rsidRDefault="00E232F6" w:rsidP="00E232F6">
      <w:r w:rsidRPr="00E232F6">
        <w:t xml:space="preserve">the grounds for repeatability. The Laonese school, for instance, argued on </w:t>
      </w:r>
    </w:p>
    <w:p w14:paraId="178BE9C5" w14:textId="77777777" w:rsidR="00E232F6" w:rsidRPr="00E232F6" w:rsidRDefault="00E232F6" w:rsidP="00E232F6">
      <w:r w:rsidRPr="00E232F6">
        <w:t xml:space="preserve">the grounds of “living” tradition: the once-in-a-lifetime practice of public </w:t>
      </w:r>
    </w:p>
    <w:p w14:paraId="6D93F305" w14:textId="77777777" w:rsidR="00E232F6" w:rsidRPr="00E232F6" w:rsidRDefault="00E232F6" w:rsidP="00E232F6">
      <w:r w:rsidRPr="00E232F6">
        <w:t xml:space="preserve">penance in the early centuries made sound pastoral sense then; present </w:t>
      </w:r>
    </w:p>
    <w:p w14:paraId="5FDEF975" w14:textId="77777777" w:rsidR="00E232F6" w:rsidRPr="00E232F6" w:rsidRDefault="00E232F6" w:rsidP="00E232F6">
      <w:r w:rsidRPr="00E232F6">
        <w:t xml:space="preserve">pastoral needs now require the repeatability of penance. For the Victorine </w:t>
      </w:r>
    </w:p>
    <w:p w14:paraId="0814D40D" w14:textId="77777777" w:rsidR="00E232F6" w:rsidRPr="00E232F6" w:rsidRDefault="00E232F6" w:rsidP="00E232F6">
      <w:r w:rsidRPr="00E232F6">
        <w:t xml:space="preserve">school the argument was rooted in the biblical vision of a God of goodness </w:t>
      </w:r>
    </w:p>
    <w:p w14:paraId="2217A255" w14:textId="77777777" w:rsidR="00E232F6" w:rsidRPr="00E232F6" w:rsidRDefault="00E232F6" w:rsidP="00E232F6">
      <w:r w:rsidRPr="00E232F6">
        <w:t xml:space="preserve">who wishes to redeem and sanctify humankind: he reconciled the sinner, </w:t>
      </w:r>
    </w:p>
    <w:p w14:paraId="7FBB65C6" w14:textId="77777777" w:rsidR="00E232F6" w:rsidRPr="00E232F6" w:rsidRDefault="00E232F6" w:rsidP="00E232F6">
      <w:r w:rsidRPr="00E232F6">
        <w:t>who sins again and again—even the same sin—yet repents, should be par</w:t>
      </w:r>
      <w:r w:rsidRPr="00E232F6">
        <w:t/>
      </w:r>
    </w:p>
    <w:p w14:paraId="533C6765" w14:textId="77777777" w:rsidR="00E232F6" w:rsidRPr="00E232F6" w:rsidRDefault="00E232F6" w:rsidP="00E232F6">
      <w:r w:rsidRPr="00E232F6">
        <w:t xml:space="preserve">doned again and again. For the anonymous author of the </w:t>
      </w:r>
      <w:r w:rsidRPr="00E232F6">
        <w:rPr>
          <w:i/>
          <w:iCs/>
        </w:rPr>
        <w:t>Sententiae divini</w:t>
      </w:r>
      <w:r w:rsidRPr="00E232F6">
        <w:rPr>
          <w:i/>
          <w:iCs/>
        </w:rPr>
        <w:t/>
      </w:r>
    </w:p>
    <w:p w14:paraId="4F57814E" w14:textId="77777777" w:rsidR="00E232F6" w:rsidRPr="00E232F6" w:rsidRDefault="00E232F6" w:rsidP="00E232F6">
      <w:r w:rsidRPr="00E232F6">
        <w:rPr>
          <w:i/>
          <w:iCs/>
        </w:rPr>
        <w:t xml:space="preserve">tatis </w:t>
      </w:r>
      <w:r w:rsidRPr="00E232F6">
        <w:t xml:space="preserve">penance is sorrow for past sin and the sincere desire not to sin again.48 </w:t>
      </w:r>
    </w:p>
    <w:p w14:paraId="6B087196" w14:textId="77777777" w:rsidR="00E232F6" w:rsidRPr="00E232F6" w:rsidRDefault="00E232F6" w:rsidP="00E232F6">
      <w:r w:rsidRPr="00E232F6">
        <w:t xml:space="preserve">The human predicament, the author well understood, was that, no matter </w:t>
      </w:r>
    </w:p>
    <w:p w14:paraId="3DFA890B" w14:textId="77777777" w:rsidR="00E232F6" w:rsidRPr="00E232F6" w:rsidRDefault="00E232F6" w:rsidP="00E232F6">
      <w:r w:rsidRPr="00E232F6">
        <w:t xml:space="preserve">what, people sin again: private penance, not public penance, is a remedy for </w:t>
      </w:r>
    </w:p>
    <w:p w14:paraId="4F684715" w14:textId="77777777" w:rsidR="00E232F6" w:rsidRPr="00E232F6" w:rsidRDefault="00E232F6" w:rsidP="00E232F6">
      <w:r w:rsidRPr="00E232F6">
        <w:t>those fresh outbreaks. Even Gratian, down in Bologna, argued for repeat</w:t>
      </w:r>
      <w:r w:rsidRPr="00E232F6">
        <w:t/>
      </w:r>
    </w:p>
    <w:p w14:paraId="6E7BD388" w14:textId="77777777" w:rsidR="00E232F6" w:rsidRPr="00E232F6" w:rsidRDefault="00E232F6" w:rsidP="00E232F6">
      <w:r w:rsidRPr="00E232F6">
        <w:t xml:space="preserve">ability: charity rules that the ancient tradition of public penance should not </w:t>
      </w:r>
    </w:p>
    <w:p w14:paraId="1F6EFF9F" w14:textId="77777777" w:rsidR="00E232F6" w:rsidRPr="00E232F6" w:rsidRDefault="00E232F6" w:rsidP="00E232F6">
      <w:r w:rsidRPr="00E232F6">
        <w:t xml:space="preserve">be enforced, even though its rules should remain on the books. Why? </w:t>
      </w:r>
    </w:p>
    <w:p w14:paraId="005129F1" w14:textId="77777777" w:rsidR="00E232F6" w:rsidRPr="00E232F6" w:rsidRDefault="00E232F6" w:rsidP="00E232F6">
      <w:r w:rsidRPr="00E232F6">
        <w:t xml:space="preserve">Although Augustine, in other contexts, argued for unrepeatability, Gratian </w:t>
      </w:r>
    </w:p>
    <w:p w14:paraId="44C2B859" w14:textId="77777777" w:rsidR="00E232F6" w:rsidRPr="00E232F6" w:rsidRDefault="00E232F6" w:rsidP="00E232F6">
      <w:r w:rsidRPr="00E232F6">
        <w:t xml:space="preserve">cited the anti-Donatist Augustine, who defined penance as the way of </w:t>
      </w:r>
    </w:p>
    <w:p w14:paraId="7D271834" w14:textId="77777777" w:rsidR="00E232F6" w:rsidRPr="00E232F6" w:rsidRDefault="00E232F6" w:rsidP="00E232F6">
      <w:r w:rsidRPr="00E232F6">
        <w:t xml:space="preserve">dealing with postbaptismal sin, yet argued that Donatists thought that </w:t>
      </w:r>
    </w:p>
    <w:p w14:paraId="5FD8845D" w14:textId="77777777" w:rsidR="00E232F6" w:rsidRPr="00E232F6" w:rsidRDefault="00E232F6" w:rsidP="00E232F6">
      <w:r w:rsidRPr="00E232F6">
        <w:t xml:space="preserve">rebaptism was the only means to reconciliation.49 </w:t>
      </w:r>
    </w:p>
    <w:p w14:paraId="105ADF32" w14:textId="77777777" w:rsidR="00E232F6" w:rsidRPr="00E232F6" w:rsidRDefault="00E232F6" w:rsidP="00E232F6">
      <w:r w:rsidRPr="00E232F6">
        <w:t>Peter argued for repeatability by citing what seem to be self</w:t>
      </w:r>
      <w:r w:rsidRPr="00E232F6">
        <w:t/>
      </w:r>
    </w:p>
    <w:p w14:paraId="09313ADD" w14:textId="77777777" w:rsidR="00E232F6" w:rsidRPr="00E232F6" w:rsidRDefault="00E232F6" w:rsidP="00E232F6">
      <w:r w:rsidRPr="00E232F6">
        <w:t xml:space="preserve">contradictory opinions of the authorities. In the first distinction on penance </w:t>
      </w:r>
    </w:p>
    <w:p w14:paraId="40ABDE84" w14:textId="77777777" w:rsidR="00E232F6" w:rsidRPr="00E232F6" w:rsidRDefault="00E232F6" w:rsidP="00E232F6">
      <w:r w:rsidRPr="00E232F6">
        <w:t xml:space="preserve">(distinction 14), for instance, he cited Ambrose, Augustine, and Origen </w:t>
      </w:r>
    </w:p>
    <w:p w14:paraId="1C844A91" w14:textId="77777777" w:rsidR="00E232F6" w:rsidRPr="00E232F6" w:rsidRDefault="00E232F6" w:rsidP="00E232F6">
      <w:r w:rsidRPr="00E232F6">
        <w:t>that penance is a once-in-a-lifetime event. He then cites Augustine, Am</w:t>
      </w:r>
      <w:r w:rsidRPr="00E232F6">
        <w:t/>
      </w:r>
    </w:p>
    <w:p w14:paraId="1A2D63A3" w14:textId="77777777" w:rsidR="00E232F6" w:rsidRPr="00E232F6" w:rsidRDefault="00E232F6" w:rsidP="00E232F6">
      <w:r w:rsidRPr="00E232F6">
        <w:t xml:space="preserve">brose, and John Chrysostom that penance can be repeated as often as sins </w:t>
      </w:r>
    </w:p>
    <w:p w14:paraId="5A541837" w14:textId="77777777" w:rsidR="00E232F6" w:rsidRPr="00E232F6" w:rsidRDefault="00E232F6" w:rsidP="00E232F6">
      <w:r w:rsidRPr="00E232F6">
        <w:t xml:space="preserve">arise. He then “determined” the question posed by the contradictory opin- </w:t>
      </w:r>
    </w:p>
    <w:p w14:paraId="6731D211" w14:textId="77777777" w:rsidR="00E232F6" w:rsidRPr="00E232F6" w:rsidRDefault="00E232F6" w:rsidP="00E232F6">
      <w:r w:rsidRPr="00E232F6">
        <w:lastRenderedPageBreak/>
        <w:t xml:space="preserve">47 </w:t>
      </w:r>
    </w:p>
    <w:p w14:paraId="7D54B914" w14:textId="77777777" w:rsidR="00E232F6" w:rsidRPr="00E232F6" w:rsidRDefault="00E232F6" w:rsidP="00E232F6">
      <w:r w:rsidRPr="00E232F6">
        <w:t xml:space="preserve">For what follows, see Colish, </w:t>
      </w:r>
      <w:r w:rsidRPr="00E232F6">
        <w:rPr>
          <w:i/>
          <w:iCs/>
        </w:rPr>
        <w:t xml:space="preserve">Peter Lombard </w:t>
      </w:r>
      <w:r w:rsidRPr="00E232F6">
        <w:t xml:space="preserve">2:584–88; she documents her </w:t>
      </w:r>
    </w:p>
    <w:p w14:paraId="364D2B7A" w14:textId="77777777" w:rsidR="00E232F6" w:rsidRPr="00E232F6" w:rsidRDefault="00E232F6" w:rsidP="00E232F6">
      <w:r w:rsidRPr="00E232F6">
        <w:t xml:space="preserve">analysis with extensive sources. </w:t>
      </w:r>
    </w:p>
    <w:p w14:paraId="4989C0DC" w14:textId="77777777" w:rsidR="00E232F6" w:rsidRPr="00E232F6" w:rsidRDefault="00E232F6" w:rsidP="00E232F6">
      <w:r w:rsidRPr="00E232F6">
        <w:t xml:space="preserve">48 </w:t>
      </w:r>
    </w:p>
    <w:p w14:paraId="44B89415" w14:textId="77777777" w:rsidR="00E232F6" w:rsidRPr="00E232F6" w:rsidRDefault="00E232F6" w:rsidP="00E232F6">
      <w:r w:rsidRPr="00E232F6">
        <w:t xml:space="preserve">See Hugh of St. Victor, </w:t>
      </w:r>
      <w:r w:rsidRPr="00E232F6">
        <w:rPr>
          <w:i/>
          <w:iCs/>
        </w:rPr>
        <w:t>Summa sententiarum septem tractatibus distincta</w:t>
      </w:r>
      <w:r w:rsidRPr="00E232F6">
        <w:t xml:space="preserve">, tract </w:t>
      </w:r>
    </w:p>
    <w:p w14:paraId="7815D380" w14:textId="77777777" w:rsidR="00E232F6" w:rsidRPr="00E232F6" w:rsidRDefault="00E232F6" w:rsidP="00E232F6">
      <w:r w:rsidRPr="00E232F6">
        <w:t xml:space="preserve">6, c. 12 (PL 176:149–150). Hugh treats penance in tract 6, cc. 10–14 (PL 175:146– </w:t>
      </w:r>
    </w:p>
    <w:p w14:paraId="785FC896" w14:textId="77777777" w:rsidR="00E232F6" w:rsidRPr="00E232F6" w:rsidRDefault="00E232F6" w:rsidP="00E232F6">
      <w:r w:rsidRPr="00E232F6">
        <w:t xml:space="preserve">154). Migne includes </w:t>
      </w:r>
      <w:r w:rsidRPr="00E232F6">
        <w:rPr>
          <w:i/>
          <w:iCs/>
        </w:rPr>
        <w:t xml:space="preserve">Summa sententiarum </w:t>
      </w:r>
      <w:r w:rsidRPr="00E232F6">
        <w:t xml:space="preserve">under Hugh’s dogmatic works. </w:t>
      </w:r>
    </w:p>
    <w:p w14:paraId="0D9F22B3" w14:textId="77777777" w:rsidR="00E232F6" w:rsidRPr="00E232F6" w:rsidRDefault="00E232F6" w:rsidP="00E232F6">
      <w:r w:rsidRPr="00E232F6">
        <w:t xml:space="preserve">49 </w:t>
      </w:r>
    </w:p>
    <w:p w14:paraId="2D02D86A" w14:textId="77777777" w:rsidR="00E232F6" w:rsidRPr="00E232F6" w:rsidRDefault="00E232F6" w:rsidP="00E232F6">
      <w:r w:rsidRPr="00E232F6">
        <w:t xml:space="preserve">Gratian, </w:t>
      </w:r>
      <w:r w:rsidRPr="00E232F6">
        <w:rPr>
          <w:i/>
          <w:iCs/>
        </w:rPr>
        <w:t>Decretum</w:t>
      </w:r>
      <w:r w:rsidRPr="00E232F6">
        <w:t xml:space="preserve">, pars 2, d. 2, c. 1–c. 20; d. 3, c. 1–d. 4. c. 24, cols. 1189–97, </w:t>
      </w:r>
    </w:p>
    <w:p w14:paraId="61351480" w14:textId="77777777" w:rsidR="00E232F6" w:rsidRPr="00E232F6" w:rsidRDefault="00E232F6" w:rsidP="00E232F6">
      <w:r w:rsidRPr="00E232F6">
        <w:t xml:space="preserve">1211–38. See Colish, </w:t>
      </w:r>
      <w:r w:rsidRPr="00E232F6">
        <w:rPr>
          <w:i/>
          <w:iCs/>
        </w:rPr>
        <w:t xml:space="preserve">Peter Lombard </w:t>
      </w:r>
      <w:r w:rsidRPr="00E232F6">
        <w:t xml:space="preserve">2:585. </w:t>
      </w:r>
    </w:p>
    <w:p w14:paraId="4C6062F8" w14:textId="77777777" w:rsidR="00E232F6" w:rsidRPr="00E232F6" w:rsidRDefault="00E232F6" w:rsidP="00E232F6">
      <w:r w:rsidRPr="00E232F6">
        <w:t xml:space="preserve">572 </w:t>
      </w:r>
    </w:p>
    <w:p w14:paraId="28C19039" w14:textId="77777777" w:rsidR="00E232F6" w:rsidRPr="00E232F6" w:rsidRDefault="00E232F6" w:rsidP="00E232F6">
      <w:r w:rsidRPr="00E232F6">
        <w:t>THEOLOGICAL STUDIESions, arguing for repeatability, and citing Hebrews 10,50 which, as he in</w:t>
      </w:r>
      <w:r w:rsidRPr="00E232F6">
        <w:t/>
      </w:r>
    </w:p>
    <w:p w14:paraId="24C6A32A" w14:textId="77777777" w:rsidR="00E232F6" w:rsidRPr="00E232F6" w:rsidRDefault="00E232F6" w:rsidP="00E232F6">
      <w:r w:rsidRPr="00E232F6">
        <w:t xml:space="preserve">terpreted the passage with John Chrysostom’s support, asserted both the </w:t>
      </w:r>
    </w:p>
    <w:p w14:paraId="736E4E88" w14:textId="77777777" w:rsidR="00E232F6" w:rsidRPr="00E232F6" w:rsidRDefault="00E232F6" w:rsidP="00E232F6">
      <w:r w:rsidRPr="00E232F6">
        <w:t>sufficiency of Christ’s sacrificial death into which one is baptized once-and</w:t>
      </w:r>
      <w:r w:rsidRPr="00E232F6">
        <w:t/>
      </w:r>
    </w:p>
    <w:p w14:paraId="69C7B429" w14:textId="77777777" w:rsidR="00E232F6" w:rsidRPr="00E232F6" w:rsidRDefault="00E232F6" w:rsidP="00E232F6">
      <w:r w:rsidRPr="00E232F6">
        <w:t xml:space="preserve">for-all and the repeatability of penance: </w:t>
      </w:r>
    </w:p>
    <w:p w14:paraId="2D57735E" w14:textId="77777777" w:rsidR="00E232F6" w:rsidRPr="00E232F6" w:rsidRDefault="00E232F6" w:rsidP="00E232F6">
      <w:r w:rsidRPr="00E232F6">
        <w:t xml:space="preserve">From these and other testimonies it is clearly demonstrated that we rise from sins </w:t>
      </w:r>
    </w:p>
    <w:p w14:paraId="0EF1BB43" w14:textId="77777777" w:rsidR="00E232F6" w:rsidRPr="00E232F6" w:rsidRDefault="00E232F6" w:rsidP="00E232F6">
      <w:r w:rsidRPr="00E232F6">
        <w:t xml:space="preserve">through penance not simply once but often, and that true penance is performed </w:t>
      </w:r>
    </w:p>
    <w:p w14:paraId="6AA9B235" w14:textId="77777777" w:rsidR="00E232F6" w:rsidRPr="00E232F6" w:rsidRDefault="00E232F6" w:rsidP="00E232F6">
      <w:r w:rsidRPr="00E232F6">
        <w:t xml:space="preserve">frequently. </w:t>
      </w:r>
      <w:r w:rsidRPr="00E232F6">
        <w:rPr>
          <w:i/>
          <w:iCs/>
        </w:rPr>
        <w:t>For us who sin deliberately there no longer remains a sacrifice for sins</w:t>
      </w:r>
      <w:r w:rsidRPr="00E232F6">
        <w:t xml:space="preserve">, </w:t>
      </w:r>
    </w:p>
    <w:p w14:paraId="0B26964A" w14:textId="77777777" w:rsidR="00E232F6" w:rsidRPr="00E232F6" w:rsidRDefault="00E232F6" w:rsidP="00E232F6">
      <w:r w:rsidRPr="00E232F6">
        <w:t xml:space="preserve">as the Apostle says [Heb. 10:26], that is, a second sacrifice, because it was necessary </w:t>
      </w:r>
    </w:p>
    <w:p w14:paraId="62605219" w14:textId="77777777" w:rsidR="00E232F6" w:rsidRPr="00E232F6" w:rsidRDefault="00E232F6" w:rsidP="00E232F6">
      <w:r w:rsidRPr="00E232F6">
        <w:t xml:space="preserve">that Christ suffer only once. Nor does a second baptism remain.... However, a </w:t>
      </w:r>
    </w:p>
    <w:p w14:paraId="243A7249" w14:textId="77777777" w:rsidR="00E232F6" w:rsidRPr="00E232F6" w:rsidRDefault="00E232F6" w:rsidP="00E232F6">
      <w:r w:rsidRPr="00E232F6">
        <w:t xml:space="preserve">second penance remains, and a third, and another, as John Chrysostom says about </w:t>
      </w:r>
    </w:p>
    <w:p w14:paraId="713F0EE4" w14:textId="77777777" w:rsidR="00E232F6" w:rsidRPr="00E232F6" w:rsidRDefault="00E232F6" w:rsidP="00E232F6">
      <w:r w:rsidRPr="00E232F6">
        <w:t xml:space="preserve">the passage: “It should be known,” he says, “that at this place [Heb. 10:26] some </w:t>
      </w:r>
    </w:p>
    <w:p w14:paraId="1B2B3FC2" w14:textId="77777777" w:rsidR="00E232F6" w:rsidRPr="00E232F6" w:rsidRDefault="00E232F6" w:rsidP="00E232F6">
      <w:r w:rsidRPr="00E232F6">
        <w:t xml:space="preserve">arise to take penance away because of these words, as if a sinner were not capable </w:t>
      </w:r>
    </w:p>
    <w:p w14:paraId="6539C3ED" w14:textId="77777777" w:rsidR="00E232F6" w:rsidRPr="00E232F6" w:rsidRDefault="00E232F6" w:rsidP="00E232F6">
      <w:r w:rsidRPr="00E232F6">
        <w:t xml:space="preserve">of getting up from a fall a second and a third time, and thereafter. Indeed, in this </w:t>
      </w:r>
    </w:p>
    <w:p w14:paraId="741E3BC1" w14:textId="77777777" w:rsidR="00E232F6" w:rsidRPr="00E232F6" w:rsidRDefault="00E232F6" w:rsidP="00E232F6">
      <w:r w:rsidRPr="00E232F6">
        <w:t xml:space="preserve">passage [the Apostle] excludes neither penance nor propitiation, which often takes </w:t>
      </w:r>
    </w:p>
    <w:p w14:paraId="46E74117" w14:textId="77777777" w:rsidR="00E232F6" w:rsidRPr="00E232F6" w:rsidRDefault="00E232F6" w:rsidP="00E232F6">
      <w:r w:rsidRPr="00E232F6">
        <w:t>place through penance; rather [he excludes] a second baptism and a second sacri</w:t>
      </w:r>
      <w:r w:rsidRPr="00E232F6">
        <w:t/>
      </w:r>
    </w:p>
    <w:p w14:paraId="30B8F170" w14:textId="77777777" w:rsidR="00E232F6" w:rsidRPr="00E232F6" w:rsidRDefault="00E232F6" w:rsidP="00E232F6">
      <w:r w:rsidRPr="00E232F6">
        <w:lastRenderedPageBreak/>
        <w:t xml:space="preserve">fice.”51 </w:t>
      </w:r>
    </w:p>
    <w:p w14:paraId="4213269C" w14:textId="77777777" w:rsidR="00E232F6" w:rsidRPr="00E232F6" w:rsidRDefault="00E232F6" w:rsidP="00E232F6">
      <w:r w:rsidRPr="00E232F6">
        <w:t>The second dispute concerned the precise point in the threefold sacra</w:t>
      </w:r>
      <w:r w:rsidRPr="00E232F6">
        <w:t/>
      </w:r>
    </w:p>
    <w:p w14:paraId="73BD0F1A" w14:textId="77777777" w:rsidR="00E232F6" w:rsidRPr="00E232F6" w:rsidRDefault="00E232F6" w:rsidP="00E232F6">
      <w:r w:rsidRPr="00E232F6">
        <w:t>mental process at which reconciliation takes place. Was it contrition (</w:t>
      </w:r>
      <w:r w:rsidRPr="00E232F6">
        <w:rPr>
          <w:i/>
          <w:iCs/>
        </w:rPr>
        <w:t>com</w:t>
      </w:r>
      <w:r w:rsidRPr="00E232F6">
        <w:rPr>
          <w:i/>
          <w:iCs/>
        </w:rPr>
        <w:t/>
      </w:r>
    </w:p>
    <w:p w14:paraId="36F94FE2" w14:textId="77777777" w:rsidR="00E232F6" w:rsidRPr="00E232F6" w:rsidRDefault="00E232F6" w:rsidP="00E232F6">
      <w:r w:rsidRPr="00E232F6">
        <w:rPr>
          <w:i/>
          <w:iCs/>
        </w:rPr>
        <w:t>punctio cordis</w:t>
      </w:r>
      <w:r w:rsidRPr="00E232F6">
        <w:t xml:space="preserve">), oral confession </w:t>
      </w:r>
      <w:r w:rsidRPr="00E232F6">
        <w:rPr>
          <w:i/>
          <w:iCs/>
        </w:rPr>
        <w:t>(confessio oris</w:t>
      </w:r>
      <w:r w:rsidRPr="00E232F6">
        <w:t xml:space="preserve">), or the work of satisfaction </w:t>
      </w:r>
    </w:p>
    <w:p w14:paraId="157A5943" w14:textId="77777777" w:rsidR="00E232F6" w:rsidRPr="00E232F6" w:rsidRDefault="00E232F6" w:rsidP="00E232F6">
      <w:r w:rsidRPr="00E232F6">
        <w:t>(</w:t>
      </w:r>
      <w:r w:rsidRPr="00E232F6">
        <w:rPr>
          <w:i/>
          <w:iCs/>
        </w:rPr>
        <w:t>satisfactio operis</w:t>
      </w:r>
      <w:r w:rsidRPr="00E232F6">
        <w:t>)?52 Supported by their predecessors, all agreed that rec</w:t>
      </w:r>
      <w:r w:rsidRPr="00E232F6">
        <w:t/>
      </w:r>
    </w:p>
    <w:p w14:paraId="11BF0FBF" w14:textId="77777777" w:rsidR="00E232F6" w:rsidRPr="00E232F6" w:rsidRDefault="00E232F6" w:rsidP="00E232F6">
      <w:r w:rsidRPr="00E232F6">
        <w:t>onciliation took place prior to the satisfaction imposed (canonical pen</w:t>
      </w:r>
      <w:r w:rsidRPr="00E232F6">
        <w:t/>
      </w:r>
    </w:p>
    <w:p w14:paraId="69CBD2E6" w14:textId="77777777" w:rsidR="00E232F6" w:rsidRPr="00E232F6" w:rsidRDefault="00E232F6" w:rsidP="00E232F6">
      <w:r w:rsidRPr="00E232F6">
        <w:t xml:space="preserve">ance), an agreement that provided the grounds for indulgences to remit </w:t>
      </w:r>
    </w:p>
    <w:p w14:paraId="4B66AA74" w14:textId="77777777" w:rsidR="00E232F6" w:rsidRPr="00E232F6" w:rsidRDefault="00E232F6" w:rsidP="00E232F6">
      <w:r w:rsidRPr="00E232F6">
        <w:t xml:space="preserve">some or all of the satisfaction due to sin, coupled with the doctrine of </w:t>
      </w:r>
    </w:p>
    <w:p w14:paraId="3CA6095F" w14:textId="77777777" w:rsidR="00E232F6" w:rsidRPr="00E232F6" w:rsidRDefault="00E232F6" w:rsidP="00E232F6">
      <w:r w:rsidRPr="00E232F6">
        <w:t xml:space="preserve">purgation after death to accomplish any satisfaction remaining— </w:t>
      </w:r>
    </w:p>
    <w:p w14:paraId="48C24433" w14:textId="77777777" w:rsidR="00E232F6" w:rsidRPr="00E232F6" w:rsidRDefault="00E232F6" w:rsidP="00E232F6">
      <w:r w:rsidRPr="00E232F6">
        <w:t xml:space="preserve">purgatory.53 </w:t>
      </w:r>
    </w:p>
    <w:p w14:paraId="5FBF2554" w14:textId="77777777" w:rsidR="00E232F6" w:rsidRPr="00E232F6" w:rsidRDefault="00E232F6" w:rsidP="00E232F6">
      <w:r w:rsidRPr="00E232F6">
        <w:t xml:space="preserve">Rather, the dispute was about whether reconciliation is the result of </w:t>
      </w:r>
    </w:p>
    <w:p w14:paraId="4307E853" w14:textId="77777777" w:rsidR="00E232F6" w:rsidRPr="00E232F6" w:rsidRDefault="00E232F6" w:rsidP="00E232F6">
      <w:r w:rsidRPr="00E232F6">
        <w:t xml:space="preserve">contrition or confession. Contemporary canonists (Gratian and his fellow </w:t>
      </w:r>
    </w:p>
    <w:p w14:paraId="216885B5" w14:textId="77777777" w:rsidR="00E232F6" w:rsidRPr="00E232F6" w:rsidRDefault="00E232F6" w:rsidP="00E232F6">
      <w:r w:rsidRPr="00E232F6">
        <w:t xml:space="preserve">canonists) championed the opinion that confession together with priestly </w:t>
      </w:r>
    </w:p>
    <w:p w14:paraId="41DE2428" w14:textId="77777777" w:rsidR="00E232F6" w:rsidRPr="00E232F6" w:rsidRDefault="00E232F6" w:rsidP="00E232F6">
      <w:r w:rsidRPr="00E232F6">
        <w:t xml:space="preserve">absolution was the moment of remission and reconciliation, while Peter </w:t>
      </w:r>
    </w:p>
    <w:p w14:paraId="021DDD3D" w14:textId="77777777" w:rsidR="00E232F6" w:rsidRPr="00E232F6" w:rsidRDefault="00E232F6" w:rsidP="00E232F6">
      <w:r w:rsidRPr="00E232F6">
        <w:t xml:space="preserve">and his fellow Scholastics championed contrition as the moment. Both </w:t>
      </w:r>
    </w:p>
    <w:p w14:paraId="4EBD244F" w14:textId="77777777" w:rsidR="00E232F6" w:rsidRPr="00E232F6" w:rsidRDefault="00E232F6" w:rsidP="00E232F6">
      <w:r w:rsidRPr="00E232F6">
        <w:t xml:space="preserve">brought to bear a dossier of patristic and magisterial authorities pro and </w:t>
      </w:r>
    </w:p>
    <w:p w14:paraId="4926B88D" w14:textId="77777777" w:rsidR="00E232F6" w:rsidRPr="00E232F6" w:rsidRDefault="00E232F6" w:rsidP="00E232F6">
      <w:r w:rsidRPr="00E232F6">
        <w:t xml:space="preserve">50 </w:t>
      </w:r>
    </w:p>
    <w:p w14:paraId="6D82DF7F" w14:textId="77777777" w:rsidR="00E232F6" w:rsidRPr="00E232F6" w:rsidRDefault="00E232F6" w:rsidP="00E232F6">
      <w:r w:rsidRPr="00E232F6">
        <w:t xml:space="preserve">Hebrews 10:1–18 concerns the sufficiency of Christ’s death. </w:t>
      </w:r>
    </w:p>
    <w:p w14:paraId="50C50904" w14:textId="77777777" w:rsidR="00E232F6" w:rsidRPr="00E232F6" w:rsidRDefault="00E232F6" w:rsidP="00E232F6">
      <w:r w:rsidRPr="00E232F6">
        <w:t xml:space="preserve">51 </w:t>
      </w:r>
    </w:p>
    <w:p w14:paraId="31F7BE4A" w14:textId="77777777" w:rsidR="00E232F6" w:rsidRPr="00E232F6" w:rsidRDefault="00E232F6" w:rsidP="00E232F6">
      <w:r w:rsidRPr="00E232F6">
        <w:rPr>
          <w:i/>
          <w:iCs/>
        </w:rPr>
        <w:t>Sent. IV</w:t>
      </w:r>
      <w:r w:rsidRPr="00E232F6">
        <w:t>, d. 14</w:t>
      </w:r>
      <w:r w:rsidRPr="00E232F6">
        <w:rPr>
          <w:i/>
          <w:iCs/>
        </w:rPr>
        <w:t xml:space="preserve">, </w:t>
      </w:r>
      <w:r w:rsidRPr="00E232F6">
        <w:t xml:space="preserve">cc. 4–5, aa. 1–3, 321–23. </w:t>
      </w:r>
    </w:p>
    <w:p w14:paraId="084BDC93" w14:textId="77777777" w:rsidR="00E232F6" w:rsidRPr="00E232F6" w:rsidRDefault="00E232F6" w:rsidP="00E232F6">
      <w:r w:rsidRPr="00E232F6">
        <w:t xml:space="preserve">52 </w:t>
      </w:r>
    </w:p>
    <w:p w14:paraId="6159B603" w14:textId="77777777" w:rsidR="00E232F6" w:rsidRPr="00E232F6" w:rsidRDefault="00E232F6" w:rsidP="00E232F6">
      <w:r w:rsidRPr="00E232F6">
        <w:rPr>
          <w:i/>
          <w:iCs/>
        </w:rPr>
        <w:t>Sent. IV</w:t>
      </w:r>
      <w:r w:rsidRPr="00E232F6">
        <w:t xml:space="preserve">, d. 16, c. 1, a. 1, 336. </w:t>
      </w:r>
    </w:p>
    <w:p w14:paraId="49A87D49" w14:textId="77777777" w:rsidR="00E232F6" w:rsidRPr="00E232F6" w:rsidRDefault="00E232F6" w:rsidP="00E232F6">
      <w:r w:rsidRPr="00E232F6">
        <w:t xml:space="preserve">53 </w:t>
      </w:r>
    </w:p>
    <w:p w14:paraId="5FDB3E72" w14:textId="77777777" w:rsidR="00E232F6" w:rsidRPr="00E232F6" w:rsidRDefault="00E232F6" w:rsidP="00E232F6">
      <w:r w:rsidRPr="00E232F6">
        <w:t>The elaboration of the doctrine of purgatory as a place where penances un</w:t>
      </w:r>
      <w:r w:rsidRPr="00E232F6">
        <w:t/>
      </w:r>
    </w:p>
    <w:p w14:paraId="78F78EF3" w14:textId="77777777" w:rsidR="00E232F6" w:rsidRPr="00E232F6" w:rsidRDefault="00E232F6" w:rsidP="00E232F6">
      <w:r w:rsidRPr="00E232F6">
        <w:t xml:space="preserve">finished in this life could be completed is the result of the twelfth-century masters’ </w:t>
      </w:r>
    </w:p>
    <w:p w14:paraId="4C3403ED" w14:textId="77777777" w:rsidR="00E232F6" w:rsidRPr="00E232F6" w:rsidRDefault="00E232F6" w:rsidP="00E232F6">
      <w:r w:rsidRPr="00E232F6">
        <w:t xml:space="preserve">theology of penance. Peter discusses purgation after death in </w:t>
      </w:r>
      <w:r w:rsidRPr="00E232F6">
        <w:rPr>
          <w:i/>
          <w:iCs/>
        </w:rPr>
        <w:t>Sent. IV</w:t>
      </w:r>
      <w:r w:rsidRPr="00E232F6">
        <w:t xml:space="preserve">, d. 21, cc. 1–3, </w:t>
      </w:r>
    </w:p>
    <w:p w14:paraId="02877A7C" w14:textId="77777777" w:rsidR="00E232F6" w:rsidRPr="00E232F6" w:rsidRDefault="00E232F6" w:rsidP="00E232F6">
      <w:r w:rsidRPr="00E232F6">
        <w:t xml:space="preserve">379–80. The classic formulation is that of Thomas Aquinas in his </w:t>
      </w:r>
      <w:r w:rsidRPr="00E232F6">
        <w:rPr>
          <w:i/>
          <w:iCs/>
        </w:rPr>
        <w:t>IV. Sent.</w:t>
      </w:r>
      <w:r w:rsidRPr="00E232F6">
        <w:t xml:space="preserve">, d. 21, q. </w:t>
      </w:r>
    </w:p>
    <w:p w14:paraId="2272A34B" w14:textId="77777777" w:rsidR="00E232F6" w:rsidRPr="00E232F6" w:rsidRDefault="00E232F6" w:rsidP="00E232F6">
      <w:r w:rsidRPr="00E232F6">
        <w:lastRenderedPageBreak/>
        <w:t xml:space="preserve">1—his first publication, though a second edition, now lost, may have existed—on </w:t>
      </w:r>
    </w:p>
    <w:p w14:paraId="22EF293A" w14:textId="77777777" w:rsidR="00E232F6" w:rsidRPr="00E232F6" w:rsidRDefault="00E232F6" w:rsidP="00E232F6">
      <w:r w:rsidRPr="00E232F6">
        <w:t xml:space="preserve">which see Weisheipl, </w:t>
      </w:r>
      <w:r w:rsidRPr="00E232F6">
        <w:rPr>
          <w:i/>
          <w:iCs/>
        </w:rPr>
        <w:t xml:space="preserve">Friar Thomas d’Aquino </w:t>
      </w:r>
      <w:r w:rsidRPr="00E232F6">
        <w:t xml:space="preserve">358–59; see also Jacques Le Goff, </w:t>
      </w:r>
      <w:r w:rsidRPr="00E232F6">
        <w:rPr>
          <w:i/>
          <w:iCs/>
        </w:rPr>
        <w:t xml:space="preserve">La </w:t>
      </w:r>
    </w:p>
    <w:p w14:paraId="4C0D4A4C" w14:textId="77777777" w:rsidR="00E232F6" w:rsidRPr="00E232F6" w:rsidRDefault="00E232F6" w:rsidP="00E232F6">
      <w:r w:rsidRPr="00E232F6">
        <w:rPr>
          <w:i/>
          <w:iCs/>
        </w:rPr>
        <w:t xml:space="preserve">naissance du purgatroire </w:t>
      </w:r>
      <w:r w:rsidRPr="00E232F6">
        <w:t>(Paris: Gallimard, 1981; Engl. trans., 1984). For indul</w:t>
      </w:r>
      <w:r w:rsidRPr="00E232F6">
        <w:t/>
      </w:r>
    </w:p>
    <w:p w14:paraId="34E8103D" w14:textId="77777777" w:rsidR="00E232F6" w:rsidRPr="00E232F6" w:rsidRDefault="00E232F6" w:rsidP="00E232F6">
      <w:r w:rsidRPr="00E232F6">
        <w:t xml:space="preserve">gences, there is no certain evidence before the eleventh century; in the twelfth it is </w:t>
      </w:r>
    </w:p>
    <w:p w14:paraId="45C3CAB4" w14:textId="77777777" w:rsidR="00E232F6" w:rsidRPr="00E232F6" w:rsidRDefault="00E232F6" w:rsidP="00E232F6">
      <w:r w:rsidRPr="00E232F6">
        <w:t xml:space="preserve">fairly common; see Karl Rahner, “Remarks on the Theology of Indulgences,” </w:t>
      </w:r>
    </w:p>
    <w:p w14:paraId="03442D5E" w14:textId="77777777" w:rsidR="00E232F6" w:rsidRPr="00E232F6" w:rsidRDefault="00E232F6" w:rsidP="00E232F6">
      <w:r w:rsidRPr="00E232F6">
        <w:rPr>
          <w:i/>
          <w:iCs/>
        </w:rPr>
        <w:t>Theological Investigations</w:t>
      </w:r>
      <w:r w:rsidRPr="00E232F6">
        <w:t xml:space="preserve">, vol. 2 (Baltimore: Helicon, 1963) 175–201. </w:t>
      </w:r>
    </w:p>
    <w:p w14:paraId="698D17AF" w14:textId="77777777" w:rsidR="00E232F6" w:rsidRPr="00E232F6" w:rsidRDefault="00E232F6" w:rsidP="00E232F6">
      <w:r w:rsidRPr="00E232F6">
        <w:t xml:space="preserve">573 </w:t>
      </w:r>
    </w:p>
    <w:p w14:paraId="64D278AE" w14:textId="77777777" w:rsidR="00E232F6" w:rsidRPr="00E232F6" w:rsidRDefault="00E232F6" w:rsidP="00E232F6">
      <w:r w:rsidRPr="00E232F6">
        <w:t xml:space="preserve">SACRAMENTAL WORLD IN PETER LOMBARDcon, addressed the often serious difficulty of access to a priest, insisted that </w:t>
      </w:r>
    </w:p>
    <w:p w14:paraId="796C8F76" w14:textId="77777777" w:rsidR="00E232F6" w:rsidRPr="00E232F6" w:rsidRDefault="00E232F6" w:rsidP="00E232F6">
      <w:r w:rsidRPr="00E232F6">
        <w:t>the integrity of the sacrament requires contrition, confession, and satisfac</w:t>
      </w:r>
      <w:r w:rsidRPr="00E232F6">
        <w:t/>
      </w:r>
    </w:p>
    <w:p w14:paraId="54C8A36B" w14:textId="77777777" w:rsidR="00E232F6" w:rsidRPr="00E232F6" w:rsidRDefault="00E232F6" w:rsidP="00E232F6">
      <w:r w:rsidRPr="00E232F6">
        <w:t xml:space="preserve">tion, and affirmed the need of satisfaction for the damage sin does to both </w:t>
      </w:r>
    </w:p>
    <w:p w14:paraId="30321BF6" w14:textId="77777777" w:rsidR="00E232F6" w:rsidRPr="00E232F6" w:rsidRDefault="00E232F6" w:rsidP="00E232F6">
      <w:r w:rsidRPr="00E232F6">
        <w:t>the sinner and the body of Christ, which public penance had amply ad</w:t>
      </w:r>
      <w:r w:rsidRPr="00E232F6">
        <w:t/>
      </w:r>
    </w:p>
    <w:p w14:paraId="0D6768EA" w14:textId="77777777" w:rsidR="00E232F6" w:rsidRPr="00E232F6" w:rsidRDefault="00E232F6" w:rsidP="00E232F6">
      <w:r w:rsidRPr="00E232F6">
        <w:t xml:space="preserve">dressed. </w:t>
      </w:r>
    </w:p>
    <w:p w14:paraId="5330837E" w14:textId="77777777" w:rsidR="00E232F6" w:rsidRPr="00E232F6" w:rsidRDefault="00E232F6" w:rsidP="00E232F6">
      <w:r w:rsidRPr="00E232F6">
        <w:t xml:space="preserve">No consensus between confessionists and contritionists was achieved </w:t>
      </w:r>
    </w:p>
    <w:p w14:paraId="0731523E" w14:textId="77777777" w:rsidR="00E232F6" w:rsidRPr="00E232F6" w:rsidRDefault="00E232F6" w:rsidP="00E232F6">
      <w:r w:rsidRPr="00E232F6">
        <w:t xml:space="preserve">about the sacramental moment of remission and reconciliation. Underlying </w:t>
      </w:r>
    </w:p>
    <w:p w14:paraId="0A2CC35B" w14:textId="77777777" w:rsidR="00E232F6" w:rsidRPr="00E232F6" w:rsidRDefault="00E232F6" w:rsidP="00E232F6">
      <w:r w:rsidRPr="00E232F6">
        <w:t xml:space="preserve">Peter’s contritionist argument, however, is his conviction (distinctive </w:t>
      </w:r>
    </w:p>
    <w:p w14:paraId="724F41B0" w14:textId="77777777" w:rsidR="00E232F6" w:rsidRPr="00E232F6" w:rsidRDefault="00E232F6" w:rsidP="00E232F6">
      <w:r w:rsidRPr="00E232F6">
        <w:t>among his Parisian colleagues) that penance is twofold, interior and exte</w:t>
      </w:r>
      <w:r w:rsidRPr="00E232F6">
        <w:t/>
      </w:r>
    </w:p>
    <w:p w14:paraId="6597EFA7" w14:textId="77777777" w:rsidR="00E232F6" w:rsidRPr="00E232F6" w:rsidRDefault="00E232F6" w:rsidP="00E232F6">
      <w:r w:rsidRPr="00E232F6">
        <w:t xml:space="preserve">rior, allowing him to apply his theology of sacraments to penance. Exterior </w:t>
      </w:r>
    </w:p>
    <w:p w14:paraId="10D1B71B" w14:textId="77777777" w:rsidR="00E232F6" w:rsidRPr="00E232F6" w:rsidRDefault="00E232F6" w:rsidP="00E232F6">
      <w:r w:rsidRPr="00E232F6">
        <w:t>penance is the sacramental rite itself (</w:t>
      </w:r>
      <w:r w:rsidRPr="00E232F6">
        <w:rPr>
          <w:i/>
          <w:iCs/>
        </w:rPr>
        <w:t>sacramentum tantum</w:t>
      </w:r>
      <w:r w:rsidRPr="00E232F6">
        <w:t xml:space="preserve">), which involves </w:t>
      </w:r>
    </w:p>
    <w:p w14:paraId="586A4DB1" w14:textId="77777777" w:rsidR="00E232F6" w:rsidRPr="00E232F6" w:rsidRDefault="00E232F6" w:rsidP="00E232F6">
      <w:r w:rsidRPr="00E232F6">
        <w:t>expressed contrition (</w:t>
      </w:r>
      <w:r w:rsidRPr="00E232F6">
        <w:rPr>
          <w:i/>
          <w:iCs/>
        </w:rPr>
        <w:t>compunctio cordis</w:t>
      </w:r>
      <w:r w:rsidRPr="00E232F6">
        <w:t>), oral confession (</w:t>
      </w:r>
      <w:r w:rsidRPr="00E232F6">
        <w:rPr>
          <w:i/>
          <w:iCs/>
        </w:rPr>
        <w:t>confessio oris</w:t>
      </w:r>
      <w:r w:rsidRPr="00E232F6">
        <w:t xml:space="preserve">), </w:t>
      </w:r>
    </w:p>
    <w:p w14:paraId="013352B3" w14:textId="77777777" w:rsidR="00E232F6" w:rsidRPr="00E232F6" w:rsidRDefault="00E232F6" w:rsidP="00E232F6">
      <w:r w:rsidRPr="00E232F6">
        <w:t>and the work of satisfaction (</w:t>
      </w:r>
      <w:r w:rsidRPr="00E232F6">
        <w:rPr>
          <w:i/>
          <w:iCs/>
        </w:rPr>
        <w:t>satisfactio operis</w:t>
      </w:r>
      <w:r w:rsidRPr="00E232F6">
        <w:t xml:space="preserve">). Interior penance is the </w:t>
      </w:r>
    </w:p>
    <w:p w14:paraId="28F856E0" w14:textId="77777777" w:rsidR="00E232F6" w:rsidRPr="00E232F6" w:rsidRDefault="00E232F6" w:rsidP="00E232F6">
      <w:r w:rsidRPr="00E232F6">
        <w:t>inner reality (</w:t>
      </w:r>
      <w:r w:rsidRPr="00E232F6">
        <w:rPr>
          <w:i/>
          <w:iCs/>
        </w:rPr>
        <w:t>res</w:t>
      </w:r>
      <w:r w:rsidRPr="00E232F6">
        <w:t>) or grace (</w:t>
      </w:r>
      <w:r w:rsidRPr="00E232F6">
        <w:rPr>
          <w:i/>
          <w:iCs/>
        </w:rPr>
        <w:t xml:space="preserve">gratia) </w:t>
      </w:r>
      <w:r w:rsidRPr="00E232F6">
        <w:t xml:space="preserve">of the sacrament, namely, contrition and </w:t>
      </w:r>
    </w:p>
    <w:p w14:paraId="5A298B8B" w14:textId="77777777" w:rsidR="00E232F6" w:rsidRPr="00E232F6" w:rsidRDefault="00E232F6" w:rsidP="00E232F6">
      <w:r w:rsidRPr="00E232F6">
        <w:t>remission. And that which at once signifies and effects (</w:t>
      </w:r>
      <w:r w:rsidRPr="00E232F6">
        <w:rPr>
          <w:i/>
          <w:iCs/>
        </w:rPr>
        <w:t>signat et facit</w:t>
      </w:r>
      <w:r w:rsidRPr="00E232F6">
        <w:t xml:space="preserve">) </w:t>
      </w:r>
    </w:p>
    <w:p w14:paraId="06DB335F" w14:textId="77777777" w:rsidR="00E232F6" w:rsidRPr="00E232F6" w:rsidRDefault="00E232F6" w:rsidP="00E232F6">
      <w:r w:rsidRPr="00E232F6">
        <w:t>contrition and remission is the rite and its inner reality (</w:t>
      </w:r>
      <w:r w:rsidRPr="00E232F6">
        <w:rPr>
          <w:i/>
          <w:iCs/>
        </w:rPr>
        <w:t>res et sacramen</w:t>
      </w:r>
      <w:r w:rsidRPr="00E232F6">
        <w:rPr>
          <w:i/>
          <w:iCs/>
        </w:rPr>
        <w:t/>
      </w:r>
    </w:p>
    <w:p w14:paraId="224E7378" w14:textId="77777777" w:rsidR="00E232F6" w:rsidRPr="00E232F6" w:rsidRDefault="00E232F6" w:rsidP="00E232F6">
      <w:r w:rsidRPr="00E232F6">
        <w:rPr>
          <w:i/>
          <w:iCs/>
        </w:rPr>
        <w:t>tum</w:t>
      </w:r>
      <w:r w:rsidRPr="00E232F6">
        <w:t xml:space="preserve">).54 </w:t>
      </w:r>
    </w:p>
    <w:p w14:paraId="36B07FA9" w14:textId="77777777" w:rsidR="00E232F6" w:rsidRPr="00E232F6" w:rsidRDefault="00E232F6" w:rsidP="00E232F6">
      <w:r w:rsidRPr="00E232F6">
        <w:t xml:space="preserve">Unlike the confessionists like Gratian, Peter was a staunch contritionist </w:t>
      </w:r>
    </w:p>
    <w:p w14:paraId="2C1E51A9" w14:textId="77777777" w:rsidR="00E232F6" w:rsidRPr="00E232F6" w:rsidRDefault="00E232F6" w:rsidP="00E232F6">
      <w:r w:rsidRPr="00E232F6">
        <w:t xml:space="preserve">in holding that contrition was efficacious for forgiveness, sometimes long </w:t>
      </w:r>
    </w:p>
    <w:p w14:paraId="222F7D03" w14:textId="77777777" w:rsidR="00E232F6" w:rsidRPr="00E232F6" w:rsidRDefault="00E232F6" w:rsidP="00E232F6">
      <w:r w:rsidRPr="00E232F6">
        <w:lastRenderedPageBreak/>
        <w:t xml:space="preserve">before confession and absolution. Colish observes: </w:t>
      </w:r>
    </w:p>
    <w:p w14:paraId="12DBB3E9" w14:textId="77777777" w:rsidR="00E232F6" w:rsidRPr="00E232F6" w:rsidRDefault="00E232F6" w:rsidP="00E232F6">
      <w:r w:rsidRPr="00E232F6">
        <w:t xml:space="preserve">Of all the masters on the contritionist side of the debate, the Lombard is the only </w:t>
      </w:r>
    </w:p>
    <w:p w14:paraId="1191A0A1" w14:textId="77777777" w:rsidR="00E232F6" w:rsidRPr="00E232F6" w:rsidRDefault="00E232F6" w:rsidP="00E232F6">
      <w:r w:rsidRPr="00E232F6">
        <w:t xml:space="preserve">one who is truly and wholly faithful to the logic of that position, to the point of </w:t>
      </w:r>
    </w:p>
    <w:p w14:paraId="1ACBEFB2" w14:textId="77777777" w:rsidR="00E232F6" w:rsidRPr="00E232F6" w:rsidRDefault="00E232F6" w:rsidP="00E232F6">
      <w:r w:rsidRPr="00E232F6">
        <w:t xml:space="preserve">being willing to regard confession and satisfaction as optional, to abridge the power </w:t>
      </w:r>
    </w:p>
    <w:p w14:paraId="1CB743C7" w14:textId="77777777" w:rsidR="00E232F6" w:rsidRPr="00E232F6" w:rsidRDefault="00E232F6" w:rsidP="00E232F6">
      <w:r w:rsidRPr="00E232F6">
        <w:t xml:space="preserve">of the keys in penance, and to exempt penitents, whose spiritual welfare comes first, </w:t>
      </w:r>
    </w:p>
    <w:p w14:paraId="3DAFE10A" w14:textId="77777777" w:rsidR="00E232F6" w:rsidRPr="00E232F6" w:rsidRDefault="00E232F6" w:rsidP="00E232F6">
      <w:r w:rsidRPr="00E232F6">
        <w:t xml:space="preserve">for this is the reason why the sacrament was instituted, from having to subject </w:t>
      </w:r>
    </w:p>
    <w:p w14:paraId="1F591BDE" w14:textId="77777777" w:rsidR="00E232F6" w:rsidRPr="00E232F6" w:rsidRDefault="00E232F6" w:rsidP="00E232F6">
      <w:r w:rsidRPr="00E232F6">
        <w:t xml:space="preserve">themselves to the ministrations of indiscreet priests, encouraging them instead to </w:t>
      </w:r>
    </w:p>
    <w:p w14:paraId="388EE851" w14:textId="77777777" w:rsidR="00E232F6" w:rsidRPr="00E232F6" w:rsidRDefault="00E232F6" w:rsidP="00E232F6">
      <w:r w:rsidRPr="00E232F6">
        <w:t xml:space="preserve">seek the counsel they need wherever they may find it.55 </w:t>
      </w:r>
    </w:p>
    <w:p w14:paraId="5D734F01" w14:textId="77777777" w:rsidR="00E232F6" w:rsidRPr="00E232F6" w:rsidRDefault="00E232F6" w:rsidP="00E232F6">
      <w:r w:rsidRPr="00E232F6">
        <w:t xml:space="preserve">Peter’s contritionist position put him on the edge of orthodox consensus, </w:t>
      </w:r>
    </w:p>
    <w:p w14:paraId="2BAAC290" w14:textId="77777777" w:rsidR="00E232F6" w:rsidRPr="00E232F6" w:rsidRDefault="00E232F6" w:rsidP="00E232F6">
      <w:r w:rsidRPr="00E232F6">
        <w:t>but, unlike others sharing his view, he offered a well-reasoned and docu</w:t>
      </w:r>
      <w:r w:rsidRPr="00E232F6">
        <w:t/>
      </w:r>
    </w:p>
    <w:p w14:paraId="50F6E90D" w14:textId="77777777" w:rsidR="00E232F6" w:rsidRPr="00E232F6" w:rsidRDefault="00E232F6" w:rsidP="00E232F6">
      <w:r w:rsidRPr="00E232F6">
        <w:t>mented case for the position—just as Gratian did for the opposing, con</w:t>
      </w:r>
      <w:r w:rsidRPr="00E232F6">
        <w:t/>
      </w:r>
    </w:p>
    <w:p w14:paraId="2B57704A" w14:textId="77777777" w:rsidR="00E232F6" w:rsidRPr="00E232F6" w:rsidRDefault="00E232F6" w:rsidP="00E232F6">
      <w:r w:rsidRPr="00E232F6">
        <w:t xml:space="preserve">fessionist camp.56 </w:t>
      </w:r>
    </w:p>
    <w:p w14:paraId="547B952F" w14:textId="77777777" w:rsidR="00E232F6" w:rsidRPr="00E232F6" w:rsidRDefault="00E232F6" w:rsidP="00E232F6">
      <w:r w:rsidRPr="00E232F6">
        <w:t>The third dispute, intensified by the increasing clericalization of eccle</w:t>
      </w:r>
      <w:r w:rsidRPr="00E232F6">
        <w:t/>
      </w:r>
    </w:p>
    <w:p w14:paraId="2416FECC" w14:textId="77777777" w:rsidR="00E232F6" w:rsidRPr="00E232F6" w:rsidRDefault="00E232F6" w:rsidP="00E232F6">
      <w:r w:rsidRPr="00E232F6">
        <w:t>siastical life initiated by the reforms of Gregory VII (1073–1085), con</w:t>
      </w:r>
      <w:r w:rsidRPr="00E232F6">
        <w:t/>
      </w:r>
    </w:p>
    <w:p w14:paraId="21399FF8" w14:textId="77777777" w:rsidR="00E232F6" w:rsidRPr="00E232F6" w:rsidRDefault="00E232F6" w:rsidP="00E232F6">
      <w:r w:rsidRPr="00E232F6">
        <w:t xml:space="preserve">cerned priestly absolution and the binding and loosing power of the keys in </w:t>
      </w:r>
    </w:p>
    <w:p w14:paraId="3ABAA7FD" w14:textId="77777777" w:rsidR="00E232F6" w:rsidRPr="00E232F6" w:rsidRDefault="00E232F6" w:rsidP="00E232F6">
      <w:r w:rsidRPr="00E232F6">
        <w:t>Matthew’s Gospel (Mt 16:18–19). For confessionists like Gratian, the ques</w:t>
      </w:r>
      <w:r w:rsidRPr="00E232F6">
        <w:t/>
      </w:r>
    </w:p>
    <w:p w14:paraId="25CB65E9" w14:textId="77777777" w:rsidR="00E232F6" w:rsidRPr="00E232F6" w:rsidRDefault="00E232F6" w:rsidP="00E232F6">
      <w:r w:rsidRPr="00E232F6">
        <w:t xml:space="preserve">tion was settled: reconciliation took place through the absolution of the </w:t>
      </w:r>
    </w:p>
    <w:p w14:paraId="07115CB0" w14:textId="77777777" w:rsidR="00E232F6" w:rsidRPr="00E232F6" w:rsidRDefault="00E232F6" w:rsidP="00E232F6">
      <w:r w:rsidRPr="00E232F6">
        <w:t xml:space="preserve">54 </w:t>
      </w:r>
    </w:p>
    <w:p w14:paraId="401D7287" w14:textId="77777777" w:rsidR="00E232F6" w:rsidRPr="00E232F6" w:rsidRDefault="00E232F6" w:rsidP="00E232F6">
      <w:r w:rsidRPr="00E232F6">
        <w:rPr>
          <w:i/>
          <w:iCs/>
        </w:rPr>
        <w:t>Sent. IV</w:t>
      </w:r>
      <w:r w:rsidRPr="00E232F6">
        <w:t xml:space="preserve">, d. 22, c. 2, a. 5, 389–90; see also d. 11, c. 2, a. 3, 297; d. 8, c. 7, a. 2, 285, </w:t>
      </w:r>
    </w:p>
    <w:p w14:paraId="44BF6D6C" w14:textId="77777777" w:rsidR="00E232F6" w:rsidRPr="00E232F6" w:rsidRDefault="00E232F6" w:rsidP="00E232F6">
      <w:r w:rsidRPr="00E232F6">
        <w:t xml:space="preserve">and Paul F. Palmer, “The Theology of </w:t>
      </w:r>
      <w:r w:rsidRPr="00E232F6">
        <w:rPr>
          <w:i/>
          <w:iCs/>
        </w:rPr>
        <w:t xml:space="preserve">Res et Sacramentum </w:t>
      </w:r>
      <w:r w:rsidRPr="00E232F6">
        <w:t>with Particular Em</w:t>
      </w:r>
      <w:r w:rsidRPr="00E232F6">
        <w:t/>
      </w:r>
    </w:p>
    <w:p w14:paraId="7ED5B3E7" w14:textId="77777777" w:rsidR="00E232F6" w:rsidRPr="00E232F6" w:rsidRDefault="00E232F6" w:rsidP="00E232F6">
      <w:r w:rsidRPr="00E232F6">
        <w:t xml:space="preserve">phasis on Its Application to Penance,” </w:t>
      </w:r>
      <w:r w:rsidRPr="00E232F6">
        <w:rPr>
          <w:i/>
          <w:iCs/>
        </w:rPr>
        <w:t xml:space="preserve">Proceedings of the Catholic Theological </w:t>
      </w:r>
    </w:p>
    <w:p w14:paraId="6763A5CB" w14:textId="77777777" w:rsidR="00E232F6" w:rsidRPr="00E232F6" w:rsidRDefault="00E232F6" w:rsidP="00E232F6">
      <w:r w:rsidRPr="00E232F6">
        <w:rPr>
          <w:i/>
          <w:iCs/>
        </w:rPr>
        <w:t xml:space="preserve">Society of America </w:t>
      </w:r>
      <w:r w:rsidRPr="00E232F6">
        <w:t xml:space="preserve">14 (1959) 120–41. </w:t>
      </w:r>
    </w:p>
    <w:p w14:paraId="74DC46C4" w14:textId="77777777" w:rsidR="00E232F6" w:rsidRPr="00E232F6" w:rsidRDefault="00E232F6" w:rsidP="00E232F6">
      <w:r w:rsidRPr="00E232F6">
        <w:t xml:space="preserve">55 </w:t>
      </w:r>
    </w:p>
    <w:p w14:paraId="4193CE3B" w14:textId="77777777" w:rsidR="00E232F6" w:rsidRPr="00E232F6" w:rsidRDefault="00E232F6" w:rsidP="00E232F6">
      <w:r w:rsidRPr="00E232F6">
        <w:t xml:space="preserve">Colish, </w:t>
      </w:r>
      <w:r w:rsidRPr="00E232F6">
        <w:rPr>
          <w:i/>
          <w:iCs/>
        </w:rPr>
        <w:t xml:space="preserve">Peter Lombard </w:t>
      </w:r>
      <w:r w:rsidRPr="00E232F6">
        <w:t xml:space="preserve">2:608. </w:t>
      </w:r>
    </w:p>
    <w:p w14:paraId="5E5B7F2E" w14:textId="77777777" w:rsidR="00E232F6" w:rsidRPr="00E232F6" w:rsidRDefault="00E232F6" w:rsidP="00E232F6">
      <w:r w:rsidRPr="00E232F6">
        <w:t xml:space="preserve">56 </w:t>
      </w:r>
    </w:p>
    <w:p w14:paraId="772AE811" w14:textId="77777777" w:rsidR="00E232F6" w:rsidRPr="00E232F6" w:rsidRDefault="00E232F6" w:rsidP="00E232F6">
      <w:r w:rsidRPr="00E232F6">
        <w:t xml:space="preserve">Ibid. </w:t>
      </w:r>
    </w:p>
    <w:p w14:paraId="4415C4A5" w14:textId="77777777" w:rsidR="00E232F6" w:rsidRPr="00E232F6" w:rsidRDefault="00E232F6" w:rsidP="00E232F6">
      <w:r w:rsidRPr="00E232F6">
        <w:t xml:space="preserve">574 </w:t>
      </w:r>
    </w:p>
    <w:p w14:paraId="1225BA26" w14:textId="77777777" w:rsidR="00E232F6" w:rsidRPr="00E232F6" w:rsidRDefault="00E232F6" w:rsidP="00E232F6">
      <w:r w:rsidRPr="00E232F6">
        <w:lastRenderedPageBreak/>
        <w:t>THEOLOGICAL STUDIESpriestly keys at confession (</w:t>
      </w:r>
      <w:r w:rsidRPr="00E232F6">
        <w:rPr>
          <w:i/>
          <w:iCs/>
        </w:rPr>
        <w:t>confessio oris</w:t>
      </w:r>
      <w:r w:rsidRPr="00E232F6">
        <w:t xml:space="preserve">). For contritionists like Peter, the </w:t>
      </w:r>
    </w:p>
    <w:p w14:paraId="4C62ECDD" w14:textId="77777777" w:rsidR="00E232F6" w:rsidRPr="00E232F6" w:rsidRDefault="00E232F6" w:rsidP="00E232F6">
      <w:r w:rsidRPr="00E232F6">
        <w:t>conclusion that reconciliation was the result of contrition (</w:t>
      </w:r>
      <w:r w:rsidRPr="00E232F6">
        <w:rPr>
          <w:i/>
          <w:iCs/>
        </w:rPr>
        <w:t xml:space="preserve">compunctio </w:t>
      </w:r>
    </w:p>
    <w:p w14:paraId="0A25C8CF" w14:textId="77777777" w:rsidR="00E232F6" w:rsidRPr="00E232F6" w:rsidRDefault="00E232F6" w:rsidP="00E232F6">
      <w:r w:rsidRPr="00E232F6">
        <w:rPr>
          <w:i/>
          <w:iCs/>
        </w:rPr>
        <w:t>cordis</w:t>
      </w:r>
      <w:r w:rsidRPr="00E232F6">
        <w:t xml:space="preserve">) posed a serious problem, which Peter puts in the form of a question: </w:t>
      </w:r>
    </w:p>
    <w:p w14:paraId="66955D9A" w14:textId="77777777" w:rsidR="00E232F6" w:rsidRPr="00E232F6" w:rsidRDefault="00E232F6" w:rsidP="00E232F6">
      <w:r w:rsidRPr="00E232F6">
        <w:t>“Yet if the sin is wholly forgiven by God through contrition, what is sub</w:t>
      </w:r>
      <w:r w:rsidRPr="00E232F6">
        <w:t/>
      </w:r>
    </w:p>
    <w:p w14:paraId="0B34C3D3" w14:textId="77777777" w:rsidR="00E232F6" w:rsidRPr="00E232F6" w:rsidRDefault="00E232F6" w:rsidP="00E232F6">
      <w:r w:rsidRPr="00E232F6">
        <w:t xml:space="preserve">sequently forgiven by the priest?” He answers that God, rather than giving </w:t>
      </w:r>
    </w:p>
    <w:p w14:paraId="02493831" w14:textId="77777777" w:rsidR="00E232F6" w:rsidRPr="00E232F6" w:rsidRDefault="00E232F6" w:rsidP="00E232F6">
      <w:r w:rsidRPr="00E232F6">
        <w:t xml:space="preserve">the power of absolution to the church through its priests, bestowed “the </w:t>
      </w:r>
    </w:p>
    <w:p w14:paraId="4DFD6EAA" w14:textId="77777777" w:rsidR="00E232F6" w:rsidRPr="00E232F6" w:rsidRDefault="00E232F6" w:rsidP="00E232F6">
      <w:r w:rsidRPr="00E232F6">
        <w:t xml:space="preserve">power of binding and setting free, that is, of showing persons to have been </w:t>
      </w:r>
    </w:p>
    <w:p w14:paraId="0E8B58D0" w14:textId="77777777" w:rsidR="00E232F6" w:rsidRPr="00E232F6" w:rsidRDefault="00E232F6" w:rsidP="00E232F6">
      <w:r w:rsidRPr="00E232F6">
        <w:t xml:space="preserve">bound and set free,” adding the caution that God may not conform to the </w:t>
      </w:r>
    </w:p>
    <w:p w14:paraId="12DAE102" w14:textId="77777777" w:rsidR="00E232F6" w:rsidRPr="00E232F6" w:rsidRDefault="00E232F6" w:rsidP="00E232F6">
      <w:r w:rsidRPr="00E232F6">
        <w:t xml:space="preserve">judgment of the church, which sometimes “judges on account of ignorance </w:t>
      </w:r>
    </w:p>
    <w:p w14:paraId="71F6BB1A" w14:textId="77777777" w:rsidR="00E232F6" w:rsidRPr="00E232F6" w:rsidRDefault="00E232F6" w:rsidP="00E232F6">
      <w:r w:rsidRPr="00E232F6">
        <w:t xml:space="preserve">or deception.”57 </w:t>
      </w:r>
    </w:p>
    <w:p w14:paraId="2174C930" w14:textId="77777777" w:rsidR="00E232F6" w:rsidRPr="00E232F6" w:rsidRDefault="00E232F6" w:rsidP="00E232F6">
      <w:r w:rsidRPr="00E232F6">
        <w:t xml:space="preserve">Fundamentally the power of the keys for Peter is declaratory. As he </w:t>
      </w:r>
    </w:p>
    <w:p w14:paraId="1856E9EA" w14:textId="77777777" w:rsidR="00E232F6" w:rsidRPr="00E232F6" w:rsidRDefault="00E232F6" w:rsidP="00E232F6">
      <w:r w:rsidRPr="00E232F6">
        <w:t xml:space="preserve">explained: priests bind when they assign satisfaction for sin, and, in that </w:t>
      </w:r>
    </w:p>
    <w:p w14:paraId="595887AE" w14:textId="77777777" w:rsidR="00E232F6" w:rsidRPr="00E232F6" w:rsidRDefault="00E232F6" w:rsidP="00E232F6">
      <w:r w:rsidRPr="00E232F6">
        <w:t xml:space="preserve">very act, show the penitent to have been forgiven; and they set free, when </w:t>
      </w:r>
    </w:p>
    <w:p w14:paraId="3459F79A" w14:textId="77777777" w:rsidR="00E232F6" w:rsidRPr="00E232F6" w:rsidRDefault="00E232F6" w:rsidP="00E232F6">
      <w:r w:rsidRPr="00E232F6">
        <w:t>they remit satisfaction or admit an excommunicated penitent to commu</w:t>
      </w:r>
      <w:r w:rsidRPr="00E232F6">
        <w:t/>
      </w:r>
    </w:p>
    <w:p w14:paraId="7A7C9D2B" w14:textId="77777777" w:rsidR="00E232F6" w:rsidRPr="00E232F6" w:rsidRDefault="00E232F6" w:rsidP="00E232F6">
      <w:r w:rsidRPr="00E232F6">
        <w:t xml:space="preserve">nion.58 </w:t>
      </w:r>
    </w:p>
    <w:p w14:paraId="19A66CBD" w14:textId="77777777" w:rsidR="00E232F6" w:rsidRPr="00E232F6" w:rsidRDefault="00E232F6" w:rsidP="00E232F6">
      <w:r w:rsidRPr="00E232F6">
        <w:t>In the process of dealing with these disputes and applying his sacramen</w:t>
      </w:r>
      <w:r w:rsidRPr="00E232F6">
        <w:t/>
      </w:r>
    </w:p>
    <w:p w14:paraId="20A65AB7" w14:textId="77777777" w:rsidR="00E232F6" w:rsidRPr="00E232F6" w:rsidRDefault="00E232F6" w:rsidP="00E232F6">
      <w:r w:rsidRPr="00E232F6">
        <w:t xml:space="preserve">tal theology, Peter and his colleagues necessarily dealt with ancillary issues </w:t>
      </w:r>
    </w:p>
    <w:p w14:paraId="28F2DFF8" w14:textId="77777777" w:rsidR="00E232F6" w:rsidRPr="00E232F6" w:rsidRDefault="00E232F6" w:rsidP="00E232F6">
      <w:r w:rsidRPr="00E232F6">
        <w:t xml:space="preserve">that penance raised—among them, the gravity of sins (moral and venial), </w:t>
      </w:r>
    </w:p>
    <w:p w14:paraId="0886FD7F" w14:textId="77777777" w:rsidR="00E232F6" w:rsidRPr="00E232F6" w:rsidRDefault="00E232F6" w:rsidP="00E232F6">
      <w:r w:rsidRPr="00E232F6">
        <w:t xml:space="preserve">the priest and the gift of discernment, selective confession, confession to </w:t>
      </w:r>
    </w:p>
    <w:p w14:paraId="3DB7A0CB" w14:textId="77777777" w:rsidR="00E232F6" w:rsidRPr="00E232F6" w:rsidRDefault="00E232F6" w:rsidP="00E232F6">
      <w:r w:rsidRPr="00E232F6">
        <w:t xml:space="preserve">lay people, confession </w:t>
      </w:r>
      <w:r w:rsidRPr="00E232F6">
        <w:rPr>
          <w:i/>
          <w:iCs/>
        </w:rPr>
        <w:t>in extremis</w:t>
      </w:r>
      <w:r w:rsidRPr="00E232F6">
        <w:t xml:space="preserve">, the return of sins pardoned, the seal of </w:t>
      </w:r>
    </w:p>
    <w:p w14:paraId="48A0534D" w14:textId="77777777" w:rsidR="00E232F6" w:rsidRPr="00E232F6" w:rsidRDefault="00E232F6" w:rsidP="00E232F6">
      <w:r w:rsidRPr="00E232F6">
        <w:t xml:space="preserve">confession, general confession, purgatory, indiscreet and inappropriate </w:t>
      </w:r>
    </w:p>
    <w:p w14:paraId="49A89CB8" w14:textId="77777777" w:rsidR="00E232F6" w:rsidRPr="00E232F6" w:rsidRDefault="00E232F6" w:rsidP="00E232F6">
      <w:r w:rsidRPr="00E232F6">
        <w:t xml:space="preserve">penances, confession to God alone, and true satisfaction. All these attest to </w:t>
      </w:r>
    </w:p>
    <w:p w14:paraId="64912053" w14:textId="77777777" w:rsidR="00E232F6" w:rsidRPr="00E232F6" w:rsidRDefault="00E232F6" w:rsidP="00E232F6">
      <w:r w:rsidRPr="00E232F6">
        <w:t xml:space="preserve">the variety and range of day-to-day issues that came up to be adjudicated; </w:t>
      </w:r>
    </w:p>
    <w:p w14:paraId="2E91F60E" w14:textId="77777777" w:rsidR="00E232F6" w:rsidRPr="00E232F6" w:rsidRDefault="00E232F6" w:rsidP="00E232F6">
      <w:r w:rsidRPr="00E232F6">
        <w:t xml:space="preserve">to the fact that private penance had become the norm and public penance, </w:t>
      </w:r>
    </w:p>
    <w:p w14:paraId="30995220" w14:textId="77777777" w:rsidR="00E232F6" w:rsidRPr="00E232F6" w:rsidRDefault="00E232F6" w:rsidP="00E232F6">
      <w:r w:rsidRPr="00E232F6">
        <w:t xml:space="preserve">the exception; and to the thorough-going change in a sacrament that would </w:t>
      </w:r>
    </w:p>
    <w:p w14:paraId="04F063B4" w14:textId="77777777" w:rsidR="00E232F6" w:rsidRPr="00E232F6" w:rsidRDefault="00E232F6" w:rsidP="00E232F6">
      <w:r w:rsidRPr="00E232F6">
        <w:t xml:space="preserve">shape people’s belief, practice, and piety for centuries. Penance came to be </w:t>
      </w:r>
    </w:p>
    <w:p w14:paraId="152DAE36" w14:textId="77777777" w:rsidR="00E232F6" w:rsidRPr="00E232F6" w:rsidRDefault="00E232F6" w:rsidP="00E232F6">
      <w:r w:rsidRPr="00E232F6">
        <w:lastRenderedPageBreak/>
        <w:t xml:space="preserve">the rite in which a sinful person could achieve reconciliation and gradual </w:t>
      </w:r>
    </w:p>
    <w:p w14:paraId="1480FB7A" w14:textId="77777777" w:rsidR="00E232F6" w:rsidRPr="00E232F6" w:rsidRDefault="00E232F6" w:rsidP="00E232F6">
      <w:r w:rsidRPr="00E232F6">
        <w:t xml:space="preserve">transformation through a redeeming Christ in the church. </w:t>
      </w:r>
    </w:p>
    <w:p w14:paraId="333C3117" w14:textId="77777777" w:rsidR="00E232F6" w:rsidRPr="00E232F6" w:rsidRDefault="00E232F6" w:rsidP="00E232F6">
      <w:r w:rsidRPr="00E232F6">
        <w:rPr>
          <w:b/>
          <w:bCs/>
        </w:rPr>
        <w:t xml:space="preserve">Marriage </w:t>
      </w:r>
    </w:p>
    <w:p w14:paraId="27341AEB" w14:textId="77777777" w:rsidR="00E232F6" w:rsidRPr="00E232F6" w:rsidRDefault="00E232F6" w:rsidP="00E232F6">
      <w:r w:rsidRPr="00E232F6">
        <w:t xml:space="preserve">If penance took the long road into the sevenfold sacramental world of </w:t>
      </w:r>
    </w:p>
    <w:p w14:paraId="14F981DD" w14:textId="77777777" w:rsidR="00E232F6" w:rsidRPr="00E232F6" w:rsidRDefault="00E232F6" w:rsidP="00E232F6">
      <w:r w:rsidRPr="00E232F6">
        <w:t xml:space="preserve">the early Scholastics, the road marriage took was both longer and more </w:t>
      </w:r>
    </w:p>
    <w:p w14:paraId="42F7C29E" w14:textId="77777777" w:rsidR="00E232F6" w:rsidRPr="00E232F6" w:rsidRDefault="00E232F6" w:rsidP="00E232F6">
      <w:r w:rsidRPr="00E232F6">
        <w:t xml:space="preserve">circuitous. The difficulty was that both roads traversed the same complex </w:t>
      </w:r>
    </w:p>
    <w:p w14:paraId="35F1FE3E" w14:textId="77777777" w:rsidR="00E232F6" w:rsidRPr="00E232F6" w:rsidRDefault="00E232F6" w:rsidP="00E232F6">
      <w:r w:rsidRPr="00E232F6">
        <w:t xml:space="preserve">Roman world (the </w:t>
      </w:r>
      <w:r w:rsidRPr="00E232F6">
        <w:rPr>
          <w:i/>
          <w:iCs/>
        </w:rPr>
        <w:t>saeculum</w:t>
      </w:r>
      <w:r w:rsidRPr="00E232F6">
        <w:t xml:space="preserve">), which, though thoroughly secular, as the </w:t>
      </w:r>
    </w:p>
    <w:p w14:paraId="1FB35802" w14:textId="77777777" w:rsidR="00E232F6" w:rsidRPr="00E232F6" w:rsidRDefault="00E232F6" w:rsidP="00E232F6">
      <w:r w:rsidRPr="00E232F6">
        <w:t xml:space="preserve">designation </w:t>
      </w:r>
      <w:r w:rsidRPr="00E232F6">
        <w:rPr>
          <w:i/>
          <w:iCs/>
        </w:rPr>
        <w:t xml:space="preserve">saeculum </w:t>
      </w:r>
      <w:r w:rsidRPr="00E232F6">
        <w:t>suggests, belied what secular means today. Its inhab</w:t>
      </w:r>
      <w:r w:rsidRPr="00E232F6">
        <w:t/>
      </w:r>
    </w:p>
    <w:p w14:paraId="3E440324" w14:textId="77777777" w:rsidR="00E232F6" w:rsidRPr="00E232F6" w:rsidRDefault="00E232F6" w:rsidP="00E232F6">
      <w:r w:rsidRPr="00E232F6">
        <w:t xml:space="preserve">itants, however different their beliefs about the transcendental, held that a </w:t>
      </w:r>
    </w:p>
    <w:p w14:paraId="523961AE" w14:textId="77777777" w:rsidR="00E232F6" w:rsidRPr="00E232F6" w:rsidRDefault="00E232F6" w:rsidP="00E232F6">
      <w:r w:rsidRPr="00E232F6">
        <w:t xml:space="preserve">divine world intersected their world, whether it was “rose-pink” Venus </w:t>
      </w:r>
    </w:p>
    <w:p w14:paraId="7E6535BC" w14:textId="77777777" w:rsidR="00E232F6" w:rsidRPr="00E232F6" w:rsidRDefault="00E232F6" w:rsidP="00E232F6">
      <w:r w:rsidRPr="00E232F6">
        <w:t>urging Aeneas to Dido’s Carthage (</w:t>
      </w:r>
      <w:r w:rsidRPr="00E232F6">
        <w:rPr>
          <w:i/>
          <w:iCs/>
        </w:rPr>
        <w:t>Aeneid</w:t>
      </w:r>
      <w:r w:rsidRPr="00E232F6">
        <w:t xml:space="preserve">, ll. 551–52), Yahweh calling </w:t>
      </w:r>
    </w:p>
    <w:p w14:paraId="0BCB7239" w14:textId="77777777" w:rsidR="00E232F6" w:rsidRPr="00E232F6" w:rsidRDefault="00E232F6" w:rsidP="00E232F6">
      <w:r w:rsidRPr="00E232F6">
        <w:t xml:space="preserve">from the burning bush to a terrified Moses (Exod 3:2), or a risen Jesus </w:t>
      </w:r>
    </w:p>
    <w:p w14:paraId="16E9B12D" w14:textId="77777777" w:rsidR="00E232F6" w:rsidRPr="00E232F6" w:rsidRDefault="00E232F6" w:rsidP="00E232F6">
      <w:r w:rsidRPr="00E232F6">
        <w:t xml:space="preserve">instructing two bemused disciples on the road to Emmaus (Lk 23:25–27). </w:t>
      </w:r>
    </w:p>
    <w:p w14:paraId="1E3ED53B" w14:textId="77777777" w:rsidR="00E232F6" w:rsidRPr="00E232F6" w:rsidRDefault="00E232F6" w:rsidP="00E232F6">
      <w:r w:rsidRPr="00E232F6">
        <w:t xml:space="preserve">57 </w:t>
      </w:r>
    </w:p>
    <w:p w14:paraId="6B86EFA7" w14:textId="77777777" w:rsidR="00E232F6" w:rsidRPr="00E232F6" w:rsidRDefault="00E232F6" w:rsidP="00E232F6">
      <w:r w:rsidRPr="00E232F6">
        <w:rPr>
          <w:i/>
          <w:iCs/>
        </w:rPr>
        <w:t xml:space="preserve">Sent. IV, </w:t>
      </w:r>
      <w:r w:rsidRPr="00E232F6">
        <w:t xml:space="preserve">d. 18, c. 5, a. 1–3, 359–60. </w:t>
      </w:r>
    </w:p>
    <w:p w14:paraId="32A4D4DA" w14:textId="77777777" w:rsidR="00E232F6" w:rsidRPr="00E232F6" w:rsidRDefault="00E232F6" w:rsidP="00E232F6">
      <w:r w:rsidRPr="00E232F6">
        <w:t xml:space="preserve">58 </w:t>
      </w:r>
    </w:p>
    <w:p w14:paraId="78867A58" w14:textId="77777777" w:rsidR="00E232F6" w:rsidRPr="00E232F6" w:rsidRDefault="00E232F6" w:rsidP="00E232F6">
      <w:r w:rsidRPr="00E232F6">
        <w:rPr>
          <w:i/>
          <w:iCs/>
        </w:rPr>
        <w:t>Sent. IV</w:t>
      </w:r>
      <w:r w:rsidRPr="00E232F6">
        <w:t xml:space="preserve">, d. 18, c. 5, a. 5, 360. </w:t>
      </w:r>
    </w:p>
    <w:p w14:paraId="5A10894A" w14:textId="77777777" w:rsidR="00E232F6" w:rsidRPr="00E232F6" w:rsidRDefault="00E232F6" w:rsidP="00E232F6">
      <w:r w:rsidRPr="00E232F6">
        <w:t xml:space="preserve">575 </w:t>
      </w:r>
    </w:p>
    <w:p w14:paraId="476FB785" w14:textId="77777777" w:rsidR="00E232F6" w:rsidRPr="00E232F6" w:rsidRDefault="00E232F6" w:rsidP="00E232F6">
      <w:r w:rsidRPr="00E232F6">
        <w:t xml:space="preserve">SACRAMENTAL WORLD IN PETER LOMBARDYet the Christian world was also the Roman world, bound together by </w:t>
      </w:r>
    </w:p>
    <w:p w14:paraId="23E048C7" w14:textId="77777777" w:rsidR="00E232F6" w:rsidRPr="00E232F6" w:rsidRDefault="00E232F6" w:rsidP="00E232F6">
      <w:r w:rsidRPr="00E232F6">
        <w:t xml:space="preserve">Roman roads (many still used today), and under the jurisdiction of Roman </w:t>
      </w:r>
    </w:p>
    <w:p w14:paraId="6E54BD80" w14:textId="77777777" w:rsidR="00E232F6" w:rsidRPr="00E232F6" w:rsidRDefault="00E232F6" w:rsidP="00E232F6">
      <w:r w:rsidRPr="00E232F6">
        <w:t xml:space="preserve">law, custom, and legions. Marriage, although first and foremost a family </w:t>
      </w:r>
    </w:p>
    <w:p w14:paraId="43F6D514" w14:textId="77777777" w:rsidR="00E232F6" w:rsidRPr="00E232F6" w:rsidRDefault="00E232F6" w:rsidP="00E232F6">
      <w:r w:rsidRPr="00E232F6">
        <w:t xml:space="preserve">event—and a sacred one at that—was clearly a civil matter under Roman </w:t>
      </w:r>
    </w:p>
    <w:p w14:paraId="6F594A96" w14:textId="77777777" w:rsidR="00E232F6" w:rsidRPr="00E232F6" w:rsidRDefault="00E232F6" w:rsidP="00E232F6">
      <w:r w:rsidRPr="00E232F6">
        <w:t>matrimonial jurisdiction. The bed-rock principle? Consent, not cohabita</w:t>
      </w:r>
      <w:r w:rsidRPr="00E232F6">
        <w:t/>
      </w:r>
    </w:p>
    <w:p w14:paraId="4F8F5307" w14:textId="77777777" w:rsidR="00E232F6" w:rsidRPr="00E232F6" w:rsidRDefault="00E232F6" w:rsidP="00E232F6">
      <w:r w:rsidRPr="00E232F6">
        <w:t>tion, makes a marriage (</w:t>
      </w:r>
      <w:r w:rsidRPr="00E232F6">
        <w:rPr>
          <w:i/>
          <w:iCs/>
        </w:rPr>
        <w:t>Consensus non concubitus facit matrimonium</w:t>
      </w:r>
      <w:r w:rsidRPr="00E232F6">
        <w:t xml:space="preserve">).59 </w:t>
      </w:r>
    </w:p>
    <w:p w14:paraId="48711B2B" w14:textId="77777777" w:rsidR="00E232F6" w:rsidRPr="00E232F6" w:rsidRDefault="00E232F6" w:rsidP="00E232F6">
      <w:r w:rsidRPr="00E232F6">
        <w:t xml:space="preserve">From that principle the following flowed:60 </w:t>
      </w:r>
    </w:p>
    <w:p w14:paraId="362C227A" w14:textId="77777777" w:rsidR="00E232F6" w:rsidRPr="00E232F6" w:rsidRDefault="00E232F6" w:rsidP="00E232F6">
      <w:r w:rsidRPr="00E232F6">
        <w:t xml:space="preserve">• Marriage could be contracted in absentia. </w:t>
      </w:r>
    </w:p>
    <w:p w14:paraId="563384B3" w14:textId="77777777" w:rsidR="00E232F6" w:rsidRPr="00E232F6" w:rsidRDefault="00E232F6" w:rsidP="00E232F6">
      <w:r w:rsidRPr="00E232F6">
        <w:lastRenderedPageBreak/>
        <w:t xml:space="preserve">• No legal formulas were required; in absentia a letter sufficed. </w:t>
      </w:r>
    </w:p>
    <w:p w14:paraId="1176B3D4" w14:textId="77777777" w:rsidR="00E232F6" w:rsidRPr="00E232F6" w:rsidRDefault="00E232F6" w:rsidP="00E232F6">
      <w:r w:rsidRPr="00E232F6">
        <w:t xml:space="preserve">• A husband who died before consummation left his wife a widow with </w:t>
      </w:r>
    </w:p>
    <w:p w14:paraId="11DD759B" w14:textId="77777777" w:rsidR="00E232F6" w:rsidRPr="00E232F6" w:rsidRDefault="00E232F6" w:rsidP="00E232F6">
      <w:r w:rsidRPr="00E232F6">
        <w:t xml:space="preserve">her dowry. </w:t>
      </w:r>
    </w:p>
    <w:p w14:paraId="77F56783" w14:textId="77777777" w:rsidR="00E232F6" w:rsidRPr="00E232F6" w:rsidRDefault="00E232F6" w:rsidP="00E232F6">
      <w:r w:rsidRPr="00E232F6">
        <w:t xml:space="preserve">• Consent meant the will to form a </w:t>
      </w:r>
      <w:r w:rsidRPr="00E232F6">
        <w:rPr>
          <w:i/>
          <w:iCs/>
        </w:rPr>
        <w:t>iustum matrimonium</w:t>
      </w:r>
      <w:r w:rsidRPr="00E232F6">
        <w:t>, i.e., the hus</w:t>
      </w:r>
      <w:r w:rsidRPr="00E232F6">
        <w:t/>
      </w:r>
    </w:p>
    <w:p w14:paraId="1C91133D" w14:textId="77777777" w:rsidR="00E232F6" w:rsidRPr="00E232F6" w:rsidRDefault="00E232F6" w:rsidP="00E232F6">
      <w:r w:rsidRPr="00E232F6">
        <w:t xml:space="preserve">band acknowledged this woman as his lawful wife, intended to show </w:t>
      </w:r>
    </w:p>
    <w:p w14:paraId="049BCE60" w14:textId="77777777" w:rsidR="00E232F6" w:rsidRPr="00E232F6" w:rsidRDefault="00E232F6" w:rsidP="00E232F6">
      <w:r w:rsidRPr="00E232F6">
        <w:t>her the affection and respect due a wife (</w:t>
      </w:r>
      <w:r w:rsidRPr="00E232F6">
        <w:rPr>
          <w:i/>
          <w:iCs/>
        </w:rPr>
        <w:t>affectio maritalis</w:t>
      </w:r>
      <w:r w:rsidRPr="00E232F6">
        <w:t xml:space="preserve">), and she </w:t>
      </w:r>
    </w:p>
    <w:p w14:paraId="6848E9BA" w14:textId="77777777" w:rsidR="00E232F6" w:rsidRPr="00E232F6" w:rsidRDefault="00E232F6" w:rsidP="00E232F6">
      <w:r w:rsidRPr="00E232F6">
        <w:t xml:space="preserve">would share his status. </w:t>
      </w:r>
    </w:p>
    <w:p w14:paraId="503B6EE5" w14:textId="77777777" w:rsidR="00E232F6" w:rsidRPr="00E232F6" w:rsidRDefault="00E232F6" w:rsidP="00E232F6">
      <w:r w:rsidRPr="00E232F6">
        <w:t xml:space="preserve">• Senatorial families could not marry freed women or women of the </w:t>
      </w:r>
    </w:p>
    <w:p w14:paraId="131A175E" w14:textId="77777777" w:rsidR="00E232F6" w:rsidRPr="00E232F6" w:rsidRDefault="00E232F6" w:rsidP="00E232F6">
      <w:r w:rsidRPr="00E232F6">
        <w:t xml:space="preserve">theater. </w:t>
      </w:r>
    </w:p>
    <w:p w14:paraId="6AFF3242" w14:textId="77777777" w:rsidR="00E232F6" w:rsidRPr="00E232F6" w:rsidRDefault="00E232F6" w:rsidP="00E232F6">
      <w:r w:rsidRPr="00E232F6">
        <w:t xml:space="preserve">• Slaves could not marry because they had no “legal will of their own.” </w:t>
      </w:r>
    </w:p>
    <w:p w14:paraId="5B380842" w14:textId="77777777" w:rsidR="00E232F6" w:rsidRPr="00E232F6" w:rsidRDefault="00E232F6" w:rsidP="00E232F6">
      <w:r w:rsidRPr="00E232F6">
        <w:t xml:space="preserve">• In the absence of legal consent and failure for either spouse to render </w:t>
      </w:r>
    </w:p>
    <w:p w14:paraId="0FA1B69A" w14:textId="77777777" w:rsidR="00E232F6" w:rsidRPr="00E232F6" w:rsidRDefault="00E232F6" w:rsidP="00E232F6">
      <w:r w:rsidRPr="00E232F6">
        <w:rPr>
          <w:i/>
          <w:iCs/>
        </w:rPr>
        <w:t xml:space="preserve">affectio maritalis </w:t>
      </w:r>
      <w:r w:rsidRPr="00E232F6">
        <w:t xml:space="preserve">meant that the union was not a lawful marriage, and </w:t>
      </w:r>
    </w:p>
    <w:p w14:paraId="49E6F7A1" w14:textId="77777777" w:rsidR="00E232F6" w:rsidRPr="00E232F6" w:rsidRDefault="00E232F6" w:rsidP="00E232F6">
      <w:r w:rsidRPr="00E232F6">
        <w:t xml:space="preserve">the laws relating to legitimacy, use of dowry, the husband’s authority, </w:t>
      </w:r>
    </w:p>
    <w:p w14:paraId="3CB6B27B" w14:textId="77777777" w:rsidR="00E232F6" w:rsidRPr="00E232F6" w:rsidRDefault="00E232F6" w:rsidP="00E232F6">
      <w:r w:rsidRPr="00E232F6">
        <w:t xml:space="preserve">etc., were inapplicable. </w:t>
      </w:r>
    </w:p>
    <w:p w14:paraId="47E9EE1A" w14:textId="77777777" w:rsidR="00E232F6" w:rsidRPr="00E232F6" w:rsidRDefault="00E232F6" w:rsidP="00E232F6">
      <w:r w:rsidRPr="00E232F6">
        <w:t xml:space="preserve">The consent principle and these derivations ensured a valid marriage in </w:t>
      </w:r>
    </w:p>
    <w:p w14:paraId="746037FB" w14:textId="77777777" w:rsidR="00E232F6" w:rsidRPr="00E232F6" w:rsidRDefault="00E232F6" w:rsidP="00E232F6">
      <w:r w:rsidRPr="00E232F6">
        <w:t xml:space="preserve">that world whether for pagans, Jews, or Christians. There were, of course, </w:t>
      </w:r>
    </w:p>
    <w:p w14:paraId="2A507E8A" w14:textId="77777777" w:rsidR="00E232F6" w:rsidRPr="00E232F6" w:rsidRDefault="00E232F6" w:rsidP="00E232F6">
      <w:r w:rsidRPr="00E232F6">
        <w:t xml:space="preserve">“ways of getting married” according to pagan, Jewish, or Christian custom. </w:t>
      </w:r>
    </w:p>
    <w:p w14:paraId="6D132C67" w14:textId="77777777" w:rsidR="00E232F6" w:rsidRPr="00E232F6" w:rsidRDefault="00E232F6" w:rsidP="00E232F6">
      <w:r w:rsidRPr="00E232F6">
        <w:t xml:space="preserve">For Christians of the West, for instance, a blessing that evoked the biblical </w:t>
      </w:r>
    </w:p>
    <w:p w14:paraId="139B5512" w14:textId="77777777" w:rsidR="00E232F6" w:rsidRPr="00E232F6" w:rsidRDefault="00E232F6" w:rsidP="00E232F6">
      <w:r w:rsidRPr="00E232F6">
        <w:t xml:space="preserve">imagery drawn from Jewish patterns, especially those found in the account </w:t>
      </w:r>
    </w:p>
    <w:p w14:paraId="491B4B83" w14:textId="77777777" w:rsidR="00E232F6" w:rsidRPr="00E232F6" w:rsidRDefault="00E232F6" w:rsidP="00E232F6">
      <w:r w:rsidRPr="00E232F6">
        <w:t xml:space="preserve">of Adam and Eve in Eden and in the Book of Tobit used in the synagogue, </w:t>
      </w:r>
    </w:p>
    <w:p w14:paraId="372CAE5E" w14:textId="77777777" w:rsidR="00E232F6" w:rsidRPr="00E232F6" w:rsidRDefault="00E232F6" w:rsidP="00E232F6">
      <w:r w:rsidRPr="00E232F6">
        <w:t xml:space="preserve">replaced pagan nuptials.61 Yet marriage remained a secular event that </w:t>
      </w:r>
    </w:p>
    <w:p w14:paraId="482A1474" w14:textId="77777777" w:rsidR="00E232F6" w:rsidRPr="00E232F6" w:rsidRDefault="00E232F6" w:rsidP="00E232F6">
      <w:r w:rsidRPr="00E232F6">
        <w:t xml:space="preserve">required no synagogal or ecclesiastical blessing for Jew or Christian. As </w:t>
      </w:r>
    </w:p>
    <w:p w14:paraId="115F8AD9" w14:textId="77777777" w:rsidR="00E232F6" w:rsidRPr="00E232F6" w:rsidRDefault="00E232F6" w:rsidP="00E232F6">
      <w:r w:rsidRPr="00E232F6">
        <w:t xml:space="preserve">Philip Reynolds has shown in his thoroughgoing study of marriage in the </w:t>
      </w:r>
    </w:p>
    <w:p w14:paraId="195E5F1B" w14:textId="77777777" w:rsidR="00E232F6" w:rsidRPr="00E232F6" w:rsidRDefault="00E232F6" w:rsidP="00E232F6">
      <w:r w:rsidRPr="00E232F6">
        <w:t xml:space="preserve">patristic and early medieval periods, there is no clearly Christian nuptial </w:t>
      </w:r>
    </w:p>
    <w:p w14:paraId="54735218" w14:textId="77777777" w:rsidR="00E232F6" w:rsidRPr="00E232F6" w:rsidRDefault="00E232F6" w:rsidP="00E232F6">
      <w:r w:rsidRPr="00E232F6">
        <w:t xml:space="preserve">liturgy before the fourth century, and the early medieval church required </w:t>
      </w:r>
    </w:p>
    <w:p w14:paraId="672140E7" w14:textId="77777777" w:rsidR="00E232F6" w:rsidRPr="00E232F6" w:rsidRDefault="00E232F6" w:rsidP="00E232F6">
      <w:r w:rsidRPr="00E232F6">
        <w:t>neither a priestly blessing nor any other liturgical form for a valid mar</w:t>
      </w:r>
      <w:r w:rsidRPr="00E232F6">
        <w:t/>
      </w:r>
    </w:p>
    <w:p w14:paraId="01C3C420" w14:textId="77777777" w:rsidR="00E232F6" w:rsidRPr="00E232F6" w:rsidRDefault="00E232F6" w:rsidP="00E232F6">
      <w:r w:rsidRPr="00E232F6">
        <w:t xml:space="preserve">riage.62 Western Christians who married according to the customs and laws </w:t>
      </w:r>
    </w:p>
    <w:p w14:paraId="4E47A9CF" w14:textId="77777777" w:rsidR="00E232F6" w:rsidRPr="00E232F6" w:rsidRDefault="00E232F6" w:rsidP="00E232F6">
      <w:r w:rsidRPr="00E232F6">
        <w:lastRenderedPageBreak/>
        <w:t xml:space="preserve">59 </w:t>
      </w:r>
    </w:p>
    <w:p w14:paraId="2E4A4E28" w14:textId="77777777" w:rsidR="00E232F6" w:rsidRPr="00E232F6" w:rsidRDefault="00E232F6" w:rsidP="00E232F6">
      <w:r w:rsidRPr="00E232F6">
        <w:t xml:space="preserve">John K. Leonard, “Rites of Marriage in the Western Middle Ages,” in </w:t>
      </w:r>
      <w:r w:rsidRPr="00E232F6">
        <w:rPr>
          <w:i/>
          <w:iCs/>
        </w:rPr>
        <w:t>Medi</w:t>
      </w:r>
      <w:r w:rsidRPr="00E232F6">
        <w:rPr>
          <w:i/>
          <w:iCs/>
        </w:rPr>
        <w:t/>
      </w:r>
    </w:p>
    <w:p w14:paraId="73A52AD9" w14:textId="77777777" w:rsidR="00E232F6" w:rsidRPr="00E232F6" w:rsidRDefault="00E232F6" w:rsidP="00E232F6">
      <w:r w:rsidRPr="00E232F6">
        <w:rPr>
          <w:i/>
          <w:iCs/>
        </w:rPr>
        <w:t>eval Liturgy: A Book of Essays</w:t>
      </w:r>
      <w:r w:rsidRPr="00E232F6">
        <w:t xml:space="preserve">, ed. Lizette Larson-Miller (New York: Garland, </w:t>
      </w:r>
    </w:p>
    <w:p w14:paraId="2269AA44" w14:textId="77777777" w:rsidR="00E232F6" w:rsidRPr="00E232F6" w:rsidRDefault="00E232F6" w:rsidP="00E232F6">
      <w:r w:rsidRPr="00E232F6">
        <w:t xml:space="preserve">1997) 165–202, at 167. </w:t>
      </w:r>
    </w:p>
    <w:p w14:paraId="4AB5A7AD" w14:textId="77777777" w:rsidR="00E232F6" w:rsidRPr="00E232F6" w:rsidRDefault="00E232F6" w:rsidP="00E232F6">
      <w:r w:rsidRPr="00E232F6">
        <w:t xml:space="preserve">60 </w:t>
      </w:r>
    </w:p>
    <w:p w14:paraId="35EE81CC" w14:textId="77777777" w:rsidR="00E232F6" w:rsidRPr="00E232F6" w:rsidRDefault="00E232F6" w:rsidP="00E232F6">
      <w:r w:rsidRPr="00E232F6">
        <w:t xml:space="preserve">Ibid. 168; and for what follows, see 168–95. </w:t>
      </w:r>
    </w:p>
    <w:p w14:paraId="19F642CF" w14:textId="77777777" w:rsidR="00E232F6" w:rsidRPr="00E232F6" w:rsidRDefault="00E232F6" w:rsidP="00E232F6">
      <w:r w:rsidRPr="00E232F6">
        <w:t xml:space="preserve">61 </w:t>
      </w:r>
    </w:p>
    <w:p w14:paraId="176DAE8F" w14:textId="77777777" w:rsidR="00E232F6" w:rsidRPr="00E232F6" w:rsidRDefault="00E232F6" w:rsidP="00E232F6">
      <w:r w:rsidRPr="00E232F6">
        <w:t xml:space="preserve">See Tobit 6:10–7:16; 13:1–17. </w:t>
      </w:r>
    </w:p>
    <w:p w14:paraId="65CE4FA1" w14:textId="77777777" w:rsidR="00E232F6" w:rsidRPr="00E232F6" w:rsidRDefault="00E232F6" w:rsidP="00E232F6">
      <w:r w:rsidRPr="00E232F6">
        <w:t xml:space="preserve">62 </w:t>
      </w:r>
    </w:p>
    <w:p w14:paraId="36D1CFB8" w14:textId="77777777" w:rsidR="00E232F6" w:rsidRPr="00E232F6" w:rsidRDefault="00E232F6" w:rsidP="00E232F6">
      <w:r w:rsidRPr="00E232F6">
        <w:t xml:space="preserve">See Philip Lyndon Reynolds, </w:t>
      </w:r>
      <w:r w:rsidRPr="00E232F6">
        <w:rPr>
          <w:i/>
          <w:iCs/>
        </w:rPr>
        <w:t xml:space="preserve">Marriage in the Western Church: The Christian- </w:t>
      </w:r>
    </w:p>
    <w:p w14:paraId="2A1AA5D4" w14:textId="77777777" w:rsidR="00E232F6" w:rsidRPr="00E232F6" w:rsidRDefault="00E232F6" w:rsidP="00E232F6">
      <w:r w:rsidRPr="00E232F6">
        <w:t xml:space="preserve">576 </w:t>
      </w:r>
    </w:p>
    <w:p w14:paraId="5B5883A4" w14:textId="77777777" w:rsidR="00E232F6" w:rsidRPr="00E232F6" w:rsidRDefault="00E232F6" w:rsidP="00E232F6">
      <w:r w:rsidRPr="00E232F6">
        <w:t xml:space="preserve">THEOLOGICAL STUDIESof their secular world were considered validly married in the church.63 </w:t>
      </w:r>
    </w:p>
    <w:p w14:paraId="6DBF0B4F" w14:textId="77777777" w:rsidR="00E232F6" w:rsidRPr="00E232F6" w:rsidRDefault="00E232F6" w:rsidP="00E232F6">
      <w:r w:rsidRPr="00E232F6">
        <w:t xml:space="preserve">Those customs and laws, however, were also influenced by Germanic and </w:t>
      </w:r>
    </w:p>
    <w:p w14:paraId="5521C2A5" w14:textId="77777777" w:rsidR="00E232F6" w:rsidRPr="00E232F6" w:rsidRDefault="00E232F6" w:rsidP="00E232F6">
      <w:r w:rsidRPr="00E232F6">
        <w:t xml:space="preserve">Frankish as well as Roman law, which itself was undergoing a revival at the </w:t>
      </w:r>
    </w:p>
    <w:p w14:paraId="0B3511FB" w14:textId="77777777" w:rsidR="00E232F6" w:rsidRPr="00E232F6" w:rsidRDefault="00E232F6" w:rsidP="00E232F6">
      <w:r w:rsidRPr="00E232F6">
        <w:t xml:space="preserve">University of Bologna under Irnerius and Peter’s contemporary, Gratian.64 </w:t>
      </w:r>
    </w:p>
    <w:p w14:paraId="0DFF7C17" w14:textId="77777777" w:rsidR="00E232F6" w:rsidRPr="00E232F6" w:rsidRDefault="00E232F6" w:rsidP="00E232F6">
      <w:r w:rsidRPr="00E232F6">
        <w:t xml:space="preserve">Over the first millennium or so, marriage gradually became both a civil </w:t>
      </w:r>
    </w:p>
    <w:p w14:paraId="1D4830C9" w14:textId="77777777" w:rsidR="00E232F6" w:rsidRPr="00E232F6" w:rsidRDefault="00E232F6" w:rsidP="00E232F6">
      <w:r w:rsidRPr="00E232F6">
        <w:t xml:space="preserve">and an ecclesiastical event rooted in the traditions of a specific people, of </w:t>
      </w:r>
    </w:p>
    <w:p w14:paraId="75844BDC" w14:textId="77777777" w:rsidR="00E232F6" w:rsidRPr="00E232F6" w:rsidRDefault="00E232F6" w:rsidP="00E232F6">
      <w:r w:rsidRPr="00E232F6">
        <w:t xml:space="preserve">the church, of local law and custom, and of the couple, thus moving from </w:t>
      </w:r>
    </w:p>
    <w:p w14:paraId="6F5F23A4" w14:textId="77777777" w:rsidR="00E232F6" w:rsidRPr="00E232F6" w:rsidRDefault="00E232F6" w:rsidP="00E232F6">
      <w:r w:rsidRPr="00E232F6">
        <w:t xml:space="preserve">the province of the family and clan to the jurisdiction of the church, with </w:t>
      </w:r>
    </w:p>
    <w:p w14:paraId="2FE739FF" w14:textId="77777777" w:rsidR="00E232F6" w:rsidRPr="00E232F6" w:rsidRDefault="00E232F6" w:rsidP="00E232F6">
      <w:r w:rsidRPr="00E232F6">
        <w:t xml:space="preserve">priests gradually assuming the responsibility that traditionally rested with </w:t>
      </w:r>
    </w:p>
    <w:p w14:paraId="54A8C95F" w14:textId="77777777" w:rsidR="00E232F6" w:rsidRPr="00E232F6" w:rsidRDefault="00E232F6" w:rsidP="00E232F6">
      <w:r w:rsidRPr="00E232F6">
        <w:t>the heads of families. As John Leonard has shown, “The new amalgam</w:t>
      </w:r>
      <w:r w:rsidRPr="00E232F6">
        <w:t/>
      </w:r>
    </w:p>
    <w:p w14:paraId="6A422444" w14:textId="77777777" w:rsidR="00E232F6" w:rsidRPr="00E232F6" w:rsidRDefault="00E232F6" w:rsidP="00E232F6">
      <w:r w:rsidRPr="00E232F6">
        <w:t xml:space="preserve">ation of Roman church rites and Gallican/Anglo-Saxon domestic rites, with </w:t>
      </w:r>
    </w:p>
    <w:p w14:paraId="06762DFB" w14:textId="77777777" w:rsidR="00E232F6" w:rsidRPr="00E232F6" w:rsidRDefault="00E232F6" w:rsidP="00E232F6">
      <w:r w:rsidRPr="00E232F6">
        <w:t xml:space="preserve">strong canonical influence produced a new form of marriage </w:t>
      </w:r>
      <w:r w:rsidRPr="00E232F6">
        <w:rPr>
          <w:i/>
          <w:iCs/>
        </w:rPr>
        <w:t>in facie eccle</w:t>
      </w:r>
      <w:r w:rsidRPr="00E232F6">
        <w:rPr>
          <w:i/>
          <w:iCs/>
        </w:rPr>
        <w:t/>
      </w:r>
    </w:p>
    <w:p w14:paraId="7ECEB186" w14:textId="77777777" w:rsidR="00E232F6" w:rsidRPr="00E232F6" w:rsidRDefault="00E232F6" w:rsidP="00E232F6">
      <w:r w:rsidRPr="00E232F6">
        <w:rPr>
          <w:i/>
          <w:iCs/>
        </w:rPr>
        <w:t>siae</w:t>
      </w:r>
      <w:r w:rsidRPr="00E232F6">
        <w:t xml:space="preserve">: 65 </w:t>
      </w:r>
    </w:p>
    <w:p w14:paraId="5A7D5C7C" w14:textId="77777777" w:rsidR="00E232F6" w:rsidRPr="00E232F6" w:rsidRDefault="00E232F6" w:rsidP="00E232F6">
      <w:r w:rsidRPr="00E232F6">
        <w:t xml:space="preserve">• priest meets couple at church doors to preside at and witness consent </w:t>
      </w:r>
    </w:p>
    <w:p w14:paraId="1651F62A" w14:textId="77777777" w:rsidR="00E232F6" w:rsidRPr="00E232F6" w:rsidRDefault="00E232F6" w:rsidP="00E232F6">
      <w:r w:rsidRPr="00E232F6">
        <w:t xml:space="preserve">• turns and leads the wedding party into the church for Mass and nuptial </w:t>
      </w:r>
    </w:p>
    <w:p w14:paraId="615D590F" w14:textId="77777777" w:rsidR="00E232F6" w:rsidRPr="00E232F6" w:rsidRDefault="00E232F6" w:rsidP="00E232F6">
      <w:r w:rsidRPr="00E232F6">
        <w:lastRenderedPageBreak/>
        <w:t xml:space="preserve">blessing </w:t>
      </w:r>
    </w:p>
    <w:p w14:paraId="552E904E" w14:textId="77777777" w:rsidR="00E232F6" w:rsidRPr="00E232F6" w:rsidRDefault="00E232F6" w:rsidP="00E232F6">
      <w:r w:rsidRPr="00E232F6">
        <w:t xml:space="preserve">• blesses the bed chamber either before or after Mass </w:t>
      </w:r>
    </w:p>
    <w:p w14:paraId="7662E3D6" w14:textId="77777777" w:rsidR="00E232F6" w:rsidRPr="00E232F6" w:rsidRDefault="00E232F6" w:rsidP="00E232F6">
      <w:r w:rsidRPr="00E232F6">
        <w:t xml:space="preserve">• blesses the bread and wine or wine alone after Mass (remembrance of </w:t>
      </w:r>
    </w:p>
    <w:p w14:paraId="4ACB9156" w14:textId="77777777" w:rsidR="00E232F6" w:rsidRPr="00E232F6" w:rsidRDefault="00E232F6" w:rsidP="00E232F6">
      <w:r w:rsidRPr="00E232F6">
        <w:t xml:space="preserve">Cana). </w:t>
      </w:r>
    </w:p>
    <w:p w14:paraId="7E936F2C" w14:textId="77777777" w:rsidR="00E232F6" w:rsidRPr="00E232F6" w:rsidRDefault="00E232F6" w:rsidP="00E232F6">
      <w:r w:rsidRPr="00E232F6">
        <w:t xml:space="preserve">The early twelfth-century Scholastics, although they considered marriage </w:t>
      </w:r>
    </w:p>
    <w:p w14:paraId="791CF081" w14:textId="77777777" w:rsidR="00E232F6" w:rsidRPr="00E232F6" w:rsidRDefault="00E232F6" w:rsidP="00E232F6">
      <w:r w:rsidRPr="00E232F6">
        <w:t xml:space="preserve">one of the seven sacraments, sought to determine how marriage in their </w:t>
      </w:r>
    </w:p>
    <w:p w14:paraId="66437913" w14:textId="77777777" w:rsidR="00E232F6" w:rsidRPr="00E232F6" w:rsidRDefault="00E232F6" w:rsidP="00E232F6">
      <w:r w:rsidRPr="00E232F6">
        <w:t xml:space="preserve">secular world fit into their sacramental world, was understood among the </w:t>
      </w:r>
    </w:p>
    <w:p w14:paraId="4588C39D" w14:textId="77777777" w:rsidR="00E232F6" w:rsidRPr="00E232F6" w:rsidRDefault="00E232F6" w:rsidP="00E232F6">
      <w:r w:rsidRPr="00E232F6">
        <w:t xml:space="preserve">authorities who preceded them, and should be considered in their present. </w:t>
      </w:r>
    </w:p>
    <w:p w14:paraId="2AC54596" w14:textId="77777777" w:rsidR="00E232F6" w:rsidRPr="00E232F6" w:rsidRDefault="00E232F6" w:rsidP="00E232F6">
      <w:r w:rsidRPr="00E232F6">
        <w:t xml:space="preserve">Their principal source about marriage was Augustine, whose authority they </w:t>
      </w:r>
    </w:p>
    <w:p w14:paraId="6D0B6661" w14:textId="77777777" w:rsidR="00E232F6" w:rsidRPr="00E232F6" w:rsidRDefault="00E232F6" w:rsidP="00E232F6">
      <w:r w:rsidRPr="00E232F6">
        <w:t>accepted. He held that the marriage bond (</w:t>
      </w:r>
      <w:r w:rsidRPr="00E232F6">
        <w:rPr>
          <w:i/>
          <w:iCs/>
        </w:rPr>
        <w:t>vinculum</w:t>
      </w:r>
      <w:r w:rsidRPr="00E232F6">
        <w:t xml:space="preserve">), instituted in Eden </w:t>
      </w:r>
    </w:p>
    <w:p w14:paraId="69637DBD" w14:textId="77777777" w:rsidR="00E232F6" w:rsidRPr="00E232F6" w:rsidRDefault="00E232F6" w:rsidP="00E232F6">
      <w:r w:rsidRPr="00E232F6">
        <w:t>before the fall, offered three traditional goods or benefits (</w:t>
      </w:r>
      <w:r w:rsidRPr="00E232F6">
        <w:rPr>
          <w:i/>
          <w:iCs/>
        </w:rPr>
        <w:t>bona</w:t>
      </w:r>
      <w:r w:rsidRPr="00E232F6">
        <w:t xml:space="preserve">): mutual </w:t>
      </w:r>
    </w:p>
    <w:p w14:paraId="28DBA815" w14:textId="77777777" w:rsidR="00E232F6" w:rsidRPr="00E232F6" w:rsidRDefault="00E232F6" w:rsidP="00E232F6">
      <w:r w:rsidRPr="00E232F6">
        <w:t>fidelity (</w:t>
      </w:r>
      <w:r w:rsidRPr="00E232F6">
        <w:rPr>
          <w:i/>
          <w:iCs/>
        </w:rPr>
        <w:t>fides</w:t>
      </w:r>
      <w:r w:rsidRPr="00E232F6">
        <w:t>), offspring (</w:t>
      </w:r>
      <w:r w:rsidRPr="00E232F6">
        <w:rPr>
          <w:i/>
          <w:iCs/>
        </w:rPr>
        <w:t>proles</w:t>
      </w:r>
      <w:r w:rsidRPr="00E232F6">
        <w:t>), and sacred sign (</w:t>
      </w:r>
      <w:r w:rsidRPr="00E232F6">
        <w:rPr>
          <w:i/>
          <w:iCs/>
        </w:rPr>
        <w:t>sacramentum</w:t>
      </w:r>
      <w:r w:rsidRPr="00E232F6">
        <w:t xml:space="preserve">).66 By </w:t>
      </w:r>
    </w:p>
    <w:p w14:paraId="0DCC011A" w14:textId="77777777" w:rsidR="00E232F6" w:rsidRPr="00E232F6" w:rsidRDefault="00E232F6" w:rsidP="00E232F6">
      <w:r w:rsidRPr="00E232F6">
        <w:rPr>
          <w:i/>
          <w:iCs/>
        </w:rPr>
        <w:t xml:space="preserve">ization of Marriage during the Patristic and Early Medieval Periods </w:t>
      </w:r>
      <w:r w:rsidRPr="00E232F6">
        <w:t xml:space="preserve">(Boston: Brill </w:t>
      </w:r>
    </w:p>
    <w:p w14:paraId="66530342" w14:textId="77777777" w:rsidR="00E232F6" w:rsidRPr="00E232F6" w:rsidRDefault="00E232F6" w:rsidP="00E232F6">
      <w:r w:rsidRPr="00E232F6">
        <w:t xml:space="preserve">Academic, 2001) and his extensive bibliography (420–27). Colish, </w:t>
      </w:r>
      <w:r w:rsidRPr="00E232F6">
        <w:rPr>
          <w:i/>
          <w:iCs/>
        </w:rPr>
        <w:t xml:space="preserve">Peter Lombard </w:t>
      </w:r>
    </w:p>
    <w:p w14:paraId="19B0D964" w14:textId="77777777" w:rsidR="00E232F6" w:rsidRPr="00E232F6" w:rsidRDefault="00E232F6" w:rsidP="00E232F6">
      <w:r w:rsidRPr="00E232F6">
        <w:t xml:space="preserve">2:628–98, treats marriage and the twelfth-century masters. </w:t>
      </w:r>
    </w:p>
    <w:p w14:paraId="30907FB6" w14:textId="77777777" w:rsidR="00E232F6" w:rsidRPr="00E232F6" w:rsidRDefault="00E232F6" w:rsidP="00E232F6">
      <w:r w:rsidRPr="00E232F6">
        <w:t xml:space="preserve">63 </w:t>
      </w:r>
    </w:p>
    <w:p w14:paraId="32802D4E" w14:textId="77777777" w:rsidR="00E232F6" w:rsidRPr="00E232F6" w:rsidRDefault="00E232F6" w:rsidP="00E232F6">
      <w:r w:rsidRPr="00E232F6">
        <w:t xml:space="preserve">Reynolds, </w:t>
      </w:r>
      <w:r w:rsidRPr="00E232F6">
        <w:rPr>
          <w:i/>
          <w:iCs/>
        </w:rPr>
        <w:t xml:space="preserve">Marriage in the Western Church </w:t>
      </w:r>
      <w:r w:rsidRPr="00E232F6">
        <w:t xml:space="preserve">ix–xx. What made the difference </w:t>
      </w:r>
    </w:p>
    <w:p w14:paraId="7A56C80C" w14:textId="77777777" w:rsidR="00E232F6" w:rsidRPr="00E232F6" w:rsidRDefault="00E232F6" w:rsidP="00E232F6">
      <w:r w:rsidRPr="00E232F6">
        <w:t xml:space="preserve">between East and West is that Byzantine Emperor Leo VI (866–912) ruled that the </w:t>
      </w:r>
    </w:p>
    <w:p w14:paraId="6E4575D5" w14:textId="77777777" w:rsidR="00E232F6" w:rsidRPr="00E232F6" w:rsidRDefault="00E232F6" w:rsidP="00E232F6">
      <w:r w:rsidRPr="00E232F6">
        <w:t xml:space="preserve">Eastern liturgy of marital blessing was necessary for validity. </w:t>
      </w:r>
    </w:p>
    <w:p w14:paraId="79C667C8" w14:textId="77777777" w:rsidR="00E232F6" w:rsidRPr="00E232F6" w:rsidRDefault="00E232F6" w:rsidP="00E232F6">
      <w:r w:rsidRPr="00E232F6">
        <w:t xml:space="preserve">64 </w:t>
      </w:r>
    </w:p>
    <w:p w14:paraId="4B886A27" w14:textId="77777777" w:rsidR="00E232F6" w:rsidRPr="00E232F6" w:rsidRDefault="00E232F6" w:rsidP="00E232F6">
      <w:r w:rsidRPr="00E232F6">
        <w:t xml:space="preserve">For marriage in the Frankish church, see ibid. 386–412. </w:t>
      </w:r>
    </w:p>
    <w:p w14:paraId="4B5D35CE" w14:textId="77777777" w:rsidR="00E232F6" w:rsidRPr="00E232F6" w:rsidRDefault="00E232F6" w:rsidP="00E232F6">
      <w:r w:rsidRPr="00E232F6">
        <w:t xml:space="preserve">65 </w:t>
      </w:r>
    </w:p>
    <w:p w14:paraId="51E5FF4B" w14:textId="77777777" w:rsidR="00E232F6" w:rsidRPr="00E232F6" w:rsidRDefault="00E232F6" w:rsidP="00E232F6">
      <w:r w:rsidRPr="00E232F6">
        <w:t xml:space="preserve">Leonard, “Rites of Marriage in the Western Middle Ages” 189–90. </w:t>
      </w:r>
    </w:p>
    <w:p w14:paraId="7F7FC9D1" w14:textId="77777777" w:rsidR="00E232F6" w:rsidRPr="00E232F6" w:rsidRDefault="00E232F6" w:rsidP="00E232F6">
      <w:r w:rsidRPr="00E232F6">
        <w:t xml:space="preserve">66 </w:t>
      </w:r>
    </w:p>
    <w:p w14:paraId="646E5481" w14:textId="77777777" w:rsidR="00E232F6" w:rsidRPr="00E232F6" w:rsidRDefault="00E232F6" w:rsidP="00E232F6">
      <w:r w:rsidRPr="00E232F6">
        <w:t xml:space="preserve">Augustine, </w:t>
      </w:r>
      <w:r w:rsidRPr="00E232F6">
        <w:rPr>
          <w:i/>
          <w:iCs/>
        </w:rPr>
        <w:t xml:space="preserve">De nuptiis et concupiscentia </w:t>
      </w:r>
      <w:r w:rsidRPr="00E232F6">
        <w:t xml:space="preserve">1.11.12 (PL 44:420; CSEL 42:224s). See </w:t>
      </w:r>
    </w:p>
    <w:p w14:paraId="77ACC32F" w14:textId="77777777" w:rsidR="00E232F6" w:rsidRPr="00E232F6" w:rsidRDefault="00E232F6" w:rsidP="00E232F6">
      <w:r w:rsidRPr="00E232F6">
        <w:t xml:space="preserve">David Hunter, “Marriage,” in </w:t>
      </w:r>
      <w:r w:rsidRPr="00E232F6">
        <w:rPr>
          <w:i/>
          <w:iCs/>
        </w:rPr>
        <w:t xml:space="preserve">Augustine through the Ages: An Encyclopedia, </w:t>
      </w:r>
      <w:r w:rsidRPr="00E232F6">
        <w:t xml:space="preserve">ed. </w:t>
      </w:r>
    </w:p>
    <w:p w14:paraId="39C8D89D" w14:textId="77777777" w:rsidR="00E232F6" w:rsidRPr="00E232F6" w:rsidRDefault="00E232F6" w:rsidP="00E232F6">
      <w:r w:rsidRPr="00E232F6">
        <w:t xml:space="preserve">Allan D. Fitzgerald (Grand Rapids, Mich.: Eerdmans, 1999) 535–37; and Reynolds, </w:t>
      </w:r>
    </w:p>
    <w:p w14:paraId="692AC04C" w14:textId="77777777" w:rsidR="00E232F6" w:rsidRPr="00E232F6" w:rsidRDefault="00E232F6" w:rsidP="00E232F6">
      <w:r w:rsidRPr="00E232F6">
        <w:rPr>
          <w:i/>
          <w:iCs/>
        </w:rPr>
        <w:lastRenderedPageBreak/>
        <w:t xml:space="preserve">Marriage in the Western Church </w:t>
      </w:r>
      <w:r w:rsidRPr="00E232F6">
        <w:t xml:space="preserve">280–330 on Augustine and the sacramentality of </w:t>
      </w:r>
    </w:p>
    <w:p w14:paraId="28200578" w14:textId="77777777" w:rsidR="00E232F6" w:rsidRPr="00E232F6" w:rsidRDefault="00E232F6" w:rsidP="00E232F6">
      <w:r w:rsidRPr="00E232F6">
        <w:t xml:space="preserve">marriage. In the distinctions on marriage Peter cites Augustine 55 times, with </w:t>
      </w:r>
    </w:p>
    <w:p w14:paraId="6F7E889C" w14:textId="77777777" w:rsidR="00E232F6" w:rsidRPr="00E232F6" w:rsidRDefault="00E232F6" w:rsidP="00E232F6">
      <w:r w:rsidRPr="00E232F6">
        <w:t xml:space="preserve">Ambrose and Jerome following a distant second and third respectively; </w:t>
      </w:r>
      <w:r w:rsidRPr="00E232F6">
        <w:rPr>
          <w:i/>
          <w:iCs/>
        </w:rPr>
        <w:t xml:space="preserve">De bono </w:t>
      </w:r>
    </w:p>
    <w:p w14:paraId="644BB577" w14:textId="77777777" w:rsidR="00E232F6" w:rsidRPr="00E232F6" w:rsidRDefault="00E232F6" w:rsidP="00E232F6">
      <w:r w:rsidRPr="00E232F6">
        <w:rPr>
          <w:i/>
          <w:iCs/>
        </w:rPr>
        <w:t xml:space="preserve">conjugale </w:t>
      </w:r>
      <w:r w:rsidRPr="00E232F6">
        <w:t xml:space="preserve">and </w:t>
      </w:r>
      <w:r w:rsidRPr="00E232F6">
        <w:rPr>
          <w:i/>
          <w:iCs/>
        </w:rPr>
        <w:t xml:space="preserve">De nuptiis </w:t>
      </w:r>
      <w:r w:rsidRPr="00E232F6">
        <w:t xml:space="preserve">are Peter’s preferred Augustinian sources on marriage. </w:t>
      </w:r>
    </w:p>
    <w:p w14:paraId="477D8C8B" w14:textId="77777777" w:rsidR="00E232F6" w:rsidRPr="00E232F6" w:rsidRDefault="00E232F6" w:rsidP="00E232F6">
      <w:r w:rsidRPr="00E232F6">
        <w:t xml:space="preserve">577 </w:t>
      </w:r>
    </w:p>
    <w:p w14:paraId="36858311" w14:textId="77777777" w:rsidR="00E232F6" w:rsidRPr="00E232F6" w:rsidRDefault="00E232F6" w:rsidP="00E232F6">
      <w:r w:rsidRPr="00E232F6">
        <w:t xml:space="preserve">SACRAMENTAL WORLD IN PETER LOMBARDmutual fidelity he meant the commitment to have sex only with one’s </w:t>
      </w:r>
    </w:p>
    <w:p w14:paraId="3B020376" w14:textId="77777777" w:rsidR="00E232F6" w:rsidRPr="00E232F6" w:rsidRDefault="00E232F6" w:rsidP="00E232F6">
      <w:r w:rsidRPr="00E232F6">
        <w:t>spouse, thereby properly relieving the “infirmity” of sexual desire (</w:t>
      </w:r>
      <w:r w:rsidRPr="00E232F6">
        <w:rPr>
          <w:i/>
          <w:iCs/>
        </w:rPr>
        <w:t>con</w:t>
      </w:r>
      <w:r w:rsidRPr="00E232F6">
        <w:rPr>
          <w:i/>
          <w:iCs/>
        </w:rPr>
        <w:t/>
      </w:r>
    </w:p>
    <w:p w14:paraId="574B8900" w14:textId="77777777" w:rsidR="00E232F6" w:rsidRPr="00E232F6" w:rsidRDefault="00E232F6" w:rsidP="00E232F6">
      <w:r w:rsidRPr="00E232F6">
        <w:rPr>
          <w:i/>
          <w:iCs/>
        </w:rPr>
        <w:t>cupiscentia</w:t>
      </w:r>
      <w:r w:rsidRPr="00E232F6">
        <w:t xml:space="preserve">); by offspring, the having and raising of children for the sake of </w:t>
      </w:r>
    </w:p>
    <w:p w14:paraId="07D3BB9E" w14:textId="77777777" w:rsidR="00E232F6" w:rsidRPr="00E232F6" w:rsidRDefault="00E232F6" w:rsidP="00E232F6">
      <w:r w:rsidRPr="00E232F6">
        <w:t>the friendly association (</w:t>
      </w:r>
      <w:r w:rsidRPr="00E232F6">
        <w:rPr>
          <w:i/>
          <w:iCs/>
        </w:rPr>
        <w:t>societas amicalis</w:t>
      </w:r>
      <w:r w:rsidRPr="00E232F6">
        <w:t xml:space="preserve">) of the human race;67 and by </w:t>
      </w:r>
    </w:p>
    <w:p w14:paraId="60D13E1D" w14:textId="77777777" w:rsidR="00E232F6" w:rsidRPr="00E232F6" w:rsidRDefault="00E232F6" w:rsidP="00E232F6">
      <w:r w:rsidRPr="00E232F6">
        <w:t xml:space="preserve">sacred sign, marriage as the Christian embodiment of the mystical marriage </w:t>
      </w:r>
    </w:p>
    <w:p w14:paraId="5648D4B2" w14:textId="77777777" w:rsidR="00E232F6" w:rsidRPr="00E232F6" w:rsidRDefault="00E232F6" w:rsidP="00E232F6">
      <w:r w:rsidRPr="00E232F6">
        <w:t xml:space="preserve">between Christ and the church recorded in Ephesians 5:32 (also the biblical </w:t>
      </w:r>
    </w:p>
    <w:p w14:paraId="43149BA9" w14:textId="77777777" w:rsidR="00E232F6" w:rsidRPr="00E232F6" w:rsidRDefault="00E232F6" w:rsidP="00E232F6">
      <w:r w:rsidRPr="00E232F6">
        <w:t xml:space="preserve">grounds, according to Augustine and his adherents, for the indissolubility </w:t>
      </w:r>
    </w:p>
    <w:p w14:paraId="08A48AEC" w14:textId="77777777" w:rsidR="00E232F6" w:rsidRPr="00E232F6" w:rsidRDefault="00E232F6" w:rsidP="00E232F6">
      <w:r w:rsidRPr="00E232F6">
        <w:t xml:space="preserve">of marriage).68 </w:t>
      </w:r>
    </w:p>
    <w:p w14:paraId="2B72421F" w14:textId="77777777" w:rsidR="00E232F6" w:rsidRPr="00E232F6" w:rsidRDefault="00E232F6" w:rsidP="00E232F6">
      <w:r w:rsidRPr="00E232F6">
        <w:t xml:space="preserve">Sharp differences existed among the Parisian masters, however, about </w:t>
      </w:r>
    </w:p>
    <w:p w14:paraId="595F768D" w14:textId="77777777" w:rsidR="00E232F6" w:rsidRPr="00E232F6" w:rsidRDefault="00E232F6" w:rsidP="00E232F6">
      <w:r w:rsidRPr="00E232F6">
        <w:t>matters of both substance and procedure, some reflecting regional differ</w:t>
      </w:r>
      <w:r w:rsidRPr="00E232F6">
        <w:t/>
      </w:r>
    </w:p>
    <w:p w14:paraId="3E53F084" w14:textId="77777777" w:rsidR="00E232F6" w:rsidRPr="00E232F6" w:rsidRDefault="00E232F6" w:rsidP="00E232F6">
      <w:r w:rsidRPr="00E232F6">
        <w:t xml:space="preserve">ences. The sharpest debate was between those who held that the sacrament </w:t>
      </w:r>
    </w:p>
    <w:p w14:paraId="353EC402" w14:textId="77777777" w:rsidR="00E232F6" w:rsidRPr="00E232F6" w:rsidRDefault="00E232F6" w:rsidP="00E232F6">
      <w:r w:rsidRPr="00E232F6">
        <w:t>was conferred (</w:t>
      </w:r>
      <w:r w:rsidRPr="00E232F6">
        <w:rPr>
          <w:i/>
          <w:iCs/>
        </w:rPr>
        <w:t>efficitur</w:t>
      </w:r>
      <w:r w:rsidRPr="00E232F6">
        <w:t>) by the marital intercourse of the couple (</w:t>
      </w:r>
      <w:r w:rsidRPr="00E232F6">
        <w:rPr>
          <w:i/>
          <w:iCs/>
        </w:rPr>
        <w:t>consum</w:t>
      </w:r>
      <w:r w:rsidRPr="00E232F6">
        <w:rPr>
          <w:i/>
          <w:iCs/>
        </w:rPr>
        <w:t/>
      </w:r>
    </w:p>
    <w:p w14:paraId="43F24237" w14:textId="77777777" w:rsidR="00E232F6" w:rsidRPr="00E232F6" w:rsidRDefault="00E232F6" w:rsidP="00E232F6">
      <w:r w:rsidRPr="00E232F6">
        <w:rPr>
          <w:i/>
          <w:iCs/>
        </w:rPr>
        <w:t>matio</w:t>
      </w:r>
      <w:r w:rsidRPr="00E232F6">
        <w:t xml:space="preserve">), and those who held that the sacrament was conferred by the mutual </w:t>
      </w:r>
    </w:p>
    <w:p w14:paraId="3FE30861" w14:textId="77777777" w:rsidR="00E232F6" w:rsidRPr="00E232F6" w:rsidRDefault="00E232F6" w:rsidP="00E232F6">
      <w:r w:rsidRPr="00E232F6">
        <w:t xml:space="preserve">consent of the couple, a debate made all the more bitter by the prominence </w:t>
      </w:r>
    </w:p>
    <w:p w14:paraId="03C54743" w14:textId="77777777" w:rsidR="00E232F6" w:rsidRPr="00E232F6" w:rsidRDefault="00E232F6" w:rsidP="00E232F6">
      <w:r w:rsidRPr="00E232F6">
        <w:t xml:space="preserve">of the authorities cited by each side, often enough the same authorities. </w:t>
      </w:r>
    </w:p>
    <w:p w14:paraId="424B7689" w14:textId="77777777" w:rsidR="00E232F6" w:rsidRPr="00E232F6" w:rsidRDefault="00E232F6" w:rsidP="00E232F6">
      <w:r w:rsidRPr="00E232F6">
        <w:t xml:space="preserve">In addition, both sides had to deal with telling objections. Among the </w:t>
      </w:r>
    </w:p>
    <w:p w14:paraId="640F2B27" w14:textId="77777777" w:rsidR="00E232F6" w:rsidRPr="00E232F6" w:rsidRDefault="00E232F6" w:rsidP="00E232F6">
      <w:r w:rsidRPr="00E232F6">
        <w:t xml:space="preserve">consummationists, for instance, a serious problem proved to be how to </w:t>
      </w:r>
    </w:p>
    <w:p w14:paraId="34F758A7" w14:textId="77777777" w:rsidR="00E232F6" w:rsidRPr="00E232F6" w:rsidRDefault="00E232F6" w:rsidP="00E232F6">
      <w:r w:rsidRPr="00E232F6">
        <w:t>distinguish marriage from concubinage, which was lawful in Roman juris</w:t>
      </w:r>
      <w:r w:rsidRPr="00E232F6">
        <w:t/>
      </w:r>
    </w:p>
    <w:p w14:paraId="1010BE36" w14:textId="77777777" w:rsidR="00E232F6" w:rsidRPr="00E232F6" w:rsidRDefault="00E232F6" w:rsidP="00E232F6">
      <w:r w:rsidRPr="00E232F6">
        <w:t xml:space="preserve">prudence and had been tolerated in the church for centuries. Augustine, a </w:t>
      </w:r>
    </w:p>
    <w:p w14:paraId="6D5DD24A" w14:textId="77777777" w:rsidR="00E232F6" w:rsidRPr="00E232F6" w:rsidRDefault="00E232F6" w:rsidP="00E232F6">
      <w:r w:rsidRPr="00E232F6">
        <w:t xml:space="preserve">prominent example, had a fully lawful 15-year union with his beloved Una, </w:t>
      </w:r>
    </w:p>
    <w:p w14:paraId="43595552" w14:textId="77777777" w:rsidR="00E232F6" w:rsidRPr="00E232F6" w:rsidRDefault="00E232F6" w:rsidP="00E232F6">
      <w:r w:rsidRPr="00E232F6">
        <w:t xml:space="preserve">a woman of lesser status, with whom he had a son, Adeodatus: a union that </w:t>
      </w:r>
    </w:p>
    <w:p w14:paraId="552B0F1E" w14:textId="77777777" w:rsidR="00E232F6" w:rsidRPr="00E232F6" w:rsidRDefault="00E232F6" w:rsidP="00E232F6">
      <w:r w:rsidRPr="00E232F6">
        <w:lastRenderedPageBreak/>
        <w:t xml:space="preserve">embodied the three goods of marriage. His devout mother, Monica, found </w:t>
      </w:r>
    </w:p>
    <w:p w14:paraId="6FEFD40D" w14:textId="77777777" w:rsidR="00E232F6" w:rsidRPr="00E232F6" w:rsidRDefault="00E232F6" w:rsidP="00E232F6">
      <w:r w:rsidRPr="00E232F6">
        <w:t xml:space="preserve">herself quite comfortable with the union, at least until the “right woman” </w:t>
      </w:r>
    </w:p>
    <w:p w14:paraId="5EA6F4FA" w14:textId="77777777" w:rsidR="00E232F6" w:rsidRPr="00E232F6" w:rsidRDefault="00E232F6" w:rsidP="00E232F6">
      <w:r w:rsidRPr="00E232F6">
        <w:t>came along.69 Although there was a tendency in the church to see concu</w:t>
      </w:r>
      <w:r w:rsidRPr="00E232F6">
        <w:t/>
      </w:r>
    </w:p>
    <w:p w14:paraId="4610F735" w14:textId="77777777" w:rsidR="00E232F6" w:rsidRPr="00E232F6" w:rsidRDefault="00E232F6" w:rsidP="00E232F6">
      <w:r w:rsidRPr="00E232F6">
        <w:t xml:space="preserve">binage and marriage in the same light, it was less than marriage—a form of </w:t>
      </w:r>
    </w:p>
    <w:p w14:paraId="13E884AC" w14:textId="77777777" w:rsidR="00E232F6" w:rsidRPr="00E232F6" w:rsidRDefault="00E232F6" w:rsidP="00E232F6">
      <w:r w:rsidRPr="00E232F6">
        <w:t xml:space="preserve">fornication—yet tolerated. As Reynolds observes: “Concubinage survived </w:t>
      </w:r>
    </w:p>
    <w:p w14:paraId="5A367AD9" w14:textId="77777777" w:rsidR="00E232F6" w:rsidRPr="00E232F6" w:rsidRDefault="00E232F6" w:rsidP="00E232F6">
      <w:r w:rsidRPr="00E232F6">
        <w:t xml:space="preserve">in various forms into the high Middle Ages, when it provided a curious and </w:t>
      </w:r>
    </w:p>
    <w:p w14:paraId="7713B1CB" w14:textId="77777777" w:rsidR="00E232F6" w:rsidRPr="00E232F6" w:rsidRDefault="00E232F6" w:rsidP="00E232F6">
      <w:r w:rsidRPr="00E232F6">
        <w:t xml:space="preserve">semiofficial solution to the problem of clerical celibacy.”70 </w:t>
      </w:r>
    </w:p>
    <w:p w14:paraId="4998A637" w14:textId="77777777" w:rsidR="00E232F6" w:rsidRPr="00E232F6" w:rsidRDefault="00E232F6" w:rsidP="00E232F6">
      <w:r w:rsidRPr="00E232F6">
        <w:t xml:space="preserve">67 </w:t>
      </w:r>
    </w:p>
    <w:p w14:paraId="002D745C" w14:textId="77777777" w:rsidR="00E232F6" w:rsidRPr="00E232F6" w:rsidRDefault="00E232F6" w:rsidP="00E232F6">
      <w:r w:rsidRPr="00E232F6">
        <w:t>Augustine’s thought on marriage was shaped by the biblical history of salva</w:t>
      </w:r>
      <w:r w:rsidRPr="00E232F6">
        <w:t/>
      </w:r>
    </w:p>
    <w:p w14:paraId="6AD5A1DF" w14:textId="77777777" w:rsidR="00E232F6" w:rsidRPr="00E232F6" w:rsidRDefault="00E232F6" w:rsidP="00E232F6">
      <w:r w:rsidRPr="00E232F6">
        <w:t xml:space="preserve">tion and its intersection with the history of the world. Fully aware of its complex </w:t>
      </w:r>
    </w:p>
    <w:p w14:paraId="20AFC78D" w14:textId="77777777" w:rsidR="00E232F6" w:rsidRPr="00E232F6" w:rsidRDefault="00E232F6" w:rsidP="00E232F6">
      <w:r w:rsidRPr="00E232F6">
        <w:t xml:space="preserve">details, especially that in the patriarchal centuries the primary purpose of marriage </w:t>
      </w:r>
    </w:p>
    <w:p w14:paraId="12871E81" w14:textId="77777777" w:rsidR="00E232F6" w:rsidRPr="00E232F6" w:rsidRDefault="00E232F6" w:rsidP="00E232F6">
      <w:r w:rsidRPr="00E232F6">
        <w:t>was to have and raise children for the survival and increase of humankind, Augus</w:t>
      </w:r>
      <w:r w:rsidRPr="00E232F6">
        <w:t/>
      </w:r>
    </w:p>
    <w:p w14:paraId="64A9E9C4" w14:textId="77777777" w:rsidR="00E232F6" w:rsidRPr="00E232F6" w:rsidRDefault="00E232F6" w:rsidP="00E232F6">
      <w:r w:rsidRPr="00E232F6">
        <w:t xml:space="preserve">tine approved the multiple marriages among the patriarchs and divorce among the </w:t>
      </w:r>
    </w:p>
    <w:p w14:paraId="6579F92A" w14:textId="77777777" w:rsidR="00E232F6" w:rsidRPr="00E232F6" w:rsidRDefault="00E232F6" w:rsidP="00E232F6">
      <w:r w:rsidRPr="00E232F6">
        <w:t>people. Nonetheless in his day, rather for survival and increase, the good of mar</w:t>
      </w:r>
      <w:r w:rsidRPr="00E232F6">
        <w:t/>
      </w:r>
    </w:p>
    <w:p w14:paraId="1358AEDB" w14:textId="77777777" w:rsidR="00E232F6" w:rsidRPr="00E232F6" w:rsidRDefault="00E232F6" w:rsidP="00E232F6">
      <w:r w:rsidRPr="00E232F6">
        <w:t xml:space="preserve">riage was </w:t>
      </w:r>
      <w:r w:rsidRPr="00E232F6">
        <w:rPr>
          <w:i/>
          <w:iCs/>
        </w:rPr>
        <w:t>societas amicalis</w:t>
      </w:r>
      <w:r w:rsidRPr="00E232F6">
        <w:t xml:space="preserve">, the friendly association that would permit the earthly </w:t>
      </w:r>
    </w:p>
    <w:p w14:paraId="4C38BEEE" w14:textId="77777777" w:rsidR="00E232F6" w:rsidRPr="00E232F6" w:rsidRDefault="00E232F6" w:rsidP="00E232F6">
      <w:r w:rsidRPr="00E232F6">
        <w:t xml:space="preserve">and heavenly cities to intersect. Poligamy and divorce were clearly out of the question. </w:t>
      </w:r>
    </w:p>
    <w:p w14:paraId="38019338" w14:textId="77777777" w:rsidR="00E232F6" w:rsidRPr="00E232F6" w:rsidRDefault="00E232F6" w:rsidP="00E232F6">
      <w:r w:rsidRPr="00E232F6">
        <w:t xml:space="preserve">68 </w:t>
      </w:r>
    </w:p>
    <w:p w14:paraId="2F798E42" w14:textId="77777777" w:rsidR="00E232F6" w:rsidRPr="00E232F6" w:rsidRDefault="00E232F6" w:rsidP="00E232F6">
      <w:r w:rsidRPr="00E232F6">
        <w:t xml:space="preserve">For discussion of Ephesians 5:32, see Reynolds, </w:t>
      </w:r>
      <w:r w:rsidRPr="00E232F6">
        <w:rPr>
          <w:i/>
          <w:iCs/>
        </w:rPr>
        <w:t xml:space="preserve">Marriage in the Western </w:t>
      </w:r>
    </w:p>
    <w:p w14:paraId="65533551" w14:textId="77777777" w:rsidR="00E232F6" w:rsidRPr="00E232F6" w:rsidRDefault="00E232F6" w:rsidP="00E232F6">
      <w:r w:rsidRPr="00E232F6">
        <w:rPr>
          <w:i/>
          <w:iCs/>
        </w:rPr>
        <w:t xml:space="preserve">Church </w:t>
      </w:r>
      <w:r w:rsidRPr="00E232F6">
        <w:t xml:space="preserve">289–93. </w:t>
      </w:r>
    </w:p>
    <w:p w14:paraId="44315F3C" w14:textId="77777777" w:rsidR="00E232F6" w:rsidRPr="00E232F6" w:rsidRDefault="00E232F6" w:rsidP="00E232F6">
      <w:r w:rsidRPr="00E232F6">
        <w:t xml:space="preserve">69 </w:t>
      </w:r>
    </w:p>
    <w:p w14:paraId="351F4F79" w14:textId="77777777" w:rsidR="00E232F6" w:rsidRPr="00E232F6" w:rsidRDefault="00E232F6" w:rsidP="00E232F6">
      <w:r w:rsidRPr="00E232F6">
        <w:t xml:space="preserve">See James O’Donnell, </w:t>
      </w:r>
      <w:r w:rsidRPr="00E232F6">
        <w:rPr>
          <w:i/>
          <w:iCs/>
        </w:rPr>
        <w:t xml:space="preserve">Augustine: A New Biography </w:t>
      </w:r>
      <w:r w:rsidRPr="00E232F6">
        <w:t>(New York: Harper Col</w:t>
      </w:r>
      <w:r w:rsidRPr="00E232F6">
        <w:t/>
      </w:r>
    </w:p>
    <w:p w14:paraId="0D38A429" w14:textId="77777777" w:rsidR="00E232F6" w:rsidRPr="00E232F6" w:rsidRDefault="00E232F6" w:rsidP="00E232F6">
      <w:r w:rsidRPr="00E232F6">
        <w:t xml:space="preserve">lins, 2005) 39; he cites Garry Wills’s “whimsically twisted line of the </w:t>
      </w:r>
      <w:r w:rsidRPr="00E232F6">
        <w:rPr>
          <w:i/>
          <w:iCs/>
        </w:rPr>
        <w:t xml:space="preserve">Confessions </w:t>
      </w:r>
      <w:r w:rsidRPr="00E232F6">
        <w:t xml:space="preserve">to </w:t>
      </w:r>
    </w:p>
    <w:p w14:paraId="50FE6C25" w14:textId="77777777" w:rsidR="00E232F6" w:rsidRPr="00E232F6" w:rsidRDefault="00E232F6" w:rsidP="00E232F6">
      <w:r w:rsidRPr="00E232F6">
        <w:t xml:space="preserve">give her a name—Una.” She was, for Augustine, “The One.” </w:t>
      </w:r>
    </w:p>
    <w:p w14:paraId="4B87AA92" w14:textId="77777777" w:rsidR="00E232F6" w:rsidRPr="00E232F6" w:rsidRDefault="00E232F6" w:rsidP="00E232F6">
      <w:r w:rsidRPr="00E232F6">
        <w:t xml:space="preserve">70 </w:t>
      </w:r>
    </w:p>
    <w:p w14:paraId="2EA788CB" w14:textId="77777777" w:rsidR="00E232F6" w:rsidRPr="00E232F6" w:rsidRDefault="00E232F6" w:rsidP="00E232F6">
      <w:r w:rsidRPr="00E232F6">
        <w:t xml:space="preserve">Reynolds, </w:t>
      </w:r>
      <w:r w:rsidRPr="00E232F6">
        <w:rPr>
          <w:i/>
          <w:iCs/>
        </w:rPr>
        <w:t xml:space="preserve">Marriage in the Western Church </w:t>
      </w:r>
      <w:r w:rsidRPr="00E232F6">
        <w:t xml:space="preserve">315. In concubinage, offspring were </w:t>
      </w:r>
    </w:p>
    <w:p w14:paraId="6C37A0D8" w14:textId="77777777" w:rsidR="00E232F6" w:rsidRPr="00E232F6" w:rsidRDefault="00E232F6" w:rsidP="00E232F6">
      <w:r w:rsidRPr="00E232F6">
        <w:t xml:space="preserve">considered illegitimate, and illegitimate children could not inherit, solving a serious </w:t>
      </w:r>
    </w:p>
    <w:p w14:paraId="2D227B27" w14:textId="77777777" w:rsidR="00E232F6" w:rsidRPr="00E232F6" w:rsidRDefault="00E232F6" w:rsidP="00E232F6">
      <w:r w:rsidRPr="00E232F6">
        <w:t xml:space="preserve">problem about church property. </w:t>
      </w:r>
    </w:p>
    <w:p w14:paraId="1EDB443D" w14:textId="77777777" w:rsidR="00E232F6" w:rsidRPr="00E232F6" w:rsidRDefault="00E232F6" w:rsidP="00E232F6">
      <w:r w:rsidRPr="00E232F6">
        <w:lastRenderedPageBreak/>
        <w:t xml:space="preserve">578 </w:t>
      </w:r>
    </w:p>
    <w:p w14:paraId="5CD58D0F" w14:textId="77777777" w:rsidR="00E232F6" w:rsidRPr="00E232F6" w:rsidRDefault="00E232F6" w:rsidP="00E232F6">
      <w:r w:rsidRPr="00E232F6">
        <w:t>THEOLOGICAL STUDIESIn addition, a particularly delicate problem besetting the consummation</w:t>
      </w:r>
      <w:r w:rsidRPr="00E232F6">
        <w:t/>
      </w:r>
    </w:p>
    <w:p w14:paraId="07915B6F" w14:textId="77777777" w:rsidR="00E232F6" w:rsidRPr="00E232F6" w:rsidRDefault="00E232F6" w:rsidP="00E232F6">
      <w:r w:rsidRPr="00E232F6">
        <w:t xml:space="preserve">ists due to the religious sensibilities of the time was the marriage of Mary </w:t>
      </w:r>
    </w:p>
    <w:p w14:paraId="6E6D62C6" w14:textId="77777777" w:rsidR="00E232F6" w:rsidRPr="00E232F6" w:rsidRDefault="00E232F6" w:rsidP="00E232F6">
      <w:r w:rsidRPr="00E232F6">
        <w:t>and Joseph, a matter of concern and debate at least since the fourth cen</w:t>
      </w:r>
      <w:r w:rsidRPr="00E232F6">
        <w:t/>
      </w:r>
    </w:p>
    <w:p w14:paraId="757341A2" w14:textId="77777777" w:rsidR="00E232F6" w:rsidRPr="00E232F6" w:rsidRDefault="00E232F6" w:rsidP="00E232F6">
      <w:r w:rsidRPr="00E232F6">
        <w:t xml:space="preserve">tury: because there was no consummation of their union as husband and </w:t>
      </w:r>
    </w:p>
    <w:p w14:paraId="61A9DFDB" w14:textId="77777777" w:rsidR="00E232F6" w:rsidRPr="00E232F6" w:rsidRDefault="00E232F6" w:rsidP="00E232F6">
      <w:r w:rsidRPr="00E232F6">
        <w:t xml:space="preserve">wife, how could there have been a valid marriage between them?71 The </w:t>
      </w:r>
    </w:p>
    <w:p w14:paraId="4CFDC613" w14:textId="77777777" w:rsidR="00E232F6" w:rsidRPr="00E232F6" w:rsidRDefault="00E232F6" w:rsidP="00E232F6">
      <w:r w:rsidRPr="00E232F6">
        <w:t xml:space="preserve">Bolognese canonists, especially Gratian, held that marriage is a process </w:t>
      </w:r>
    </w:p>
    <w:p w14:paraId="3EA4A7DC" w14:textId="77777777" w:rsidR="00E232F6" w:rsidRPr="00E232F6" w:rsidRDefault="00E232F6" w:rsidP="00E232F6">
      <w:r w:rsidRPr="00E232F6">
        <w:t>that begins with the promise to marry in the future (betrothal</w:t>
      </w:r>
      <w:r w:rsidRPr="00E232F6">
        <w:rPr>
          <w:i/>
          <w:iCs/>
        </w:rPr>
        <w:t xml:space="preserve">/ </w:t>
      </w:r>
    </w:p>
    <w:p w14:paraId="4DC87E69" w14:textId="77777777" w:rsidR="00E232F6" w:rsidRPr="00E232F6" w:rsidRDefault="00E232F6" w:rsidP="00E232F6">
      <w:r w:rsidRPr="00E232F6">
        <w:rPr>
          <w:i/>
          <w:iCs/>
        </w:rPr>
        <w:t>matrimonium initiatum</w:t>
      </w:r>
      <w:r w:rsidRPr="00E232F6">
        <w:t xml:space="preserve">) and is achieved by the actual agreement in the </w:t>
      </w:r>
    </w:p>
    <w:p w14:paraId="1FA653AB" w14:textId="77777777" w:rsidR="00E232F6" w:rsidRPr="00E232F6" w:rsidRDefault="00E232F6" w:rsidP="00E232F6">
      <w:r w:rsidRPr="00E232F6">
        <w:t>present signified by consummation (</w:t>
      </w:r>
      <w:r w:rsidRPr="00E232F6">
        <w:rPr>
          <w:i/>
          <w:iCs/>
        </w:rPr>
        <w:t>matrimonium ratum</w:t>
      </w:r>
      <w:r w:rsidRPr="00E232F6">
        <w:t xml:space="preserve">); the status of the </w:t>
      </w:r>
    </w:p>
    <w:p w14:paraId="4AE49293" w14:textId="77777777" w:rsidR="00E232F6" w:rsidRPr="00E232F6" w:rsidRDefault="00E232F6" w:rsidP="00E232F6">
      <w:r w:rsidRPr="00E232F6">
        <w:t xml:space="preserve">couple in between was one of indeterminacy, looking toward completion </w:t>
      </w:r>
    </w:p>
    <w:p w14:paraId="3DD7E7DF" w14:textId="77777777" w:rsidR="00E232F6" w:rsidRPr="00E232F6" w:rsidRDefault="00E232F6" w:rsidP="00E232F6">
      <w:r w:rsidRPr="00E232F6">
        <w:t xml:space="preserve">and fulfillment.72 Thus, while marriage in the Holy Family lacked normal </w:t>
      </w:r>
    </w:p>
    <w:p w14:paraId="1EE72104" w14:textId="77777777" w:rsidR="00E232F6" w:rsidRPr="00E232F6" w:rsidRDefault="00E232F6" w:rsidP="00E232F6">
      <w:r w:rsidRPr="00E232F6">
        <w:t xml:space="preserve">fulfillment, the consummationists could cite Augustine, who held that it </w:t>
      </w:r>
    </w:p>
    <w:p w14:paraId="23EA697A" w14:textId="77777777" w:rsidR="00E232F6" w:rsidRPr="00E232F6" w:rsidRDefault="00E232F6" w:rsidP="00E232F6">
      <w:r w:rsidRPr="00E232F6">
        <w:t xml:space="preserve">possessed and fulfilled the three “goods” of marriage: “Accordingly, every </w:t>
      </w:r>
    </w:p>
    <w:p w14:paraId="72DD2AAF" w14:textId="77777777" w:rsidR="00E232F6" w:rsidRPr="00E232F6" w:rsidRDefault="00E232F6" w:rsidP="00E232F6">
      <w:r w:rsidRPr="00E232F6">
        <w:t xml:space="preserve">benefit of marriage was fulfilled in the parents of Christ: fidelity, progeny, </w:t>
      </w:r>
    </w:p>
    <w:p w14:paraId="29BB72B6" w14:textId="77777777" w:rsidR="00E232F6" w:rsidRPr="00E232F6" w:rsidRDefault="00E232F6" w:rsidP="00E232F6">
      <w:r w:rsidRPr="00E232F6">
        <w:t xml:space="preserve">and sacrament. We know that the Lord Jesus himself was their progeny, </w:t>
      </w:r>
    </w:p>
    <w:p w14:paraId="172C82C4" w14:textId="77777777" w:rsidR="00E232F6" w:rsidRPr="00E232F6" w:rsidRDefault="00E232F6" w:rsidP="00E232F6">
      <w:r w:rsidRPr="00E232F6">
        <w:t xml:space="preserve">that there was fidelity, because there was no adultery, and that there was </w:t>
      </w:r>
    </w:p>
    <w:p w14:paraId="21A15A18" w14:textId="77777777" w:rsidR="00E232F6" w:rsidRPr="00E232F6" w:rsidRDefault="00E232F6" w:rsidP="00E232F6">
      <w:r w:rsidRPr="00E232F6">
        <w:t xml:space="preserve">sacrament, because there was no divorce.”73 </w:t>
      </w:r>
    </w:p>
    <w:p w14:paraId="460A09BC" w14:textId="77777777" w:rsidR="00E232F6" w:rsidRPr="00E232F6" w:rsidRDefault="00E232F6" w:rsidP="00E232F6">
      <w:r w:rsidRPr="00E232F6">
        <w:t>Finally, there was a persistent practical problem for the consummation</w:t>
      </w:r>
      <w:r w:rsidRPr="00E232F6">
        <w:t/>
      </w:r>
    </w:p>
    <w:p w14:paraId="0A2441EC" w14:textId="77777777" w:rsidR="00E232F6" w:rsidRPr="00E232F6" w:rsidRDefault="00E232F6" w:rsidP="00E232F6">
      <w:r w:rsidRPr="00E232F6">
        <w:t xml:space="preserve">ists: proving the non-consummation of the marriage for the purpose of a </w:t>
      </w:r>
    </w:p>
    <w:p w14:paraId="2C01BF4C" w14:textId="77777777" w:rsidR="00E232F6" w:rsidRPr="00E232F6" w:rsidRDefault="00E232F6" w:rsidP="00E232F6">
      <w:r w:rsidRPr="00E232F6">
        <w:t xml:space="preserve">declaration of invalidity. Since it would have to be by judicial process, it </w:t>
      </w:r>
    </w:p>
    <w:p w14:paraId="5A1481CD" w14:textId="77777777" w:rsidR="00E232F6" w:rsidRPr="00E232F6" w:rsidRDefault="00E232F6" w:rsidP="00E232F6">
      <w:r w:rsidRPr="00E232F6">
        <w:t xml:space="preserve">could not be done apart from invading the personal privacy of the couple </w:t>
      </w:r>
    </w:p>
    <w:p w14:paraId="5FC48258" w14:textId="77777777" w:rsidR="00E232F6" w:rsidRPr="00E232F6" w:rsidRDefault="00E232F6" w:rsidP="00E232F6">
      <w:r w:rsidRPr="00E232F6">
        <w:t xml:space="preserve">and without the testimony of witnesses, some of whom might be far from </w:t>
      </w:r>
    </w:p>
    <w:p w14:paraId="10C940E4" w14:textId="77777777" w:rsidR="00E232F6" w:rsidRPr="00E232F6" w:rsidRDefault="00E232F6" w:rsidP="00E232F6">
      <w:r w:rsidRPr="00E232F6">
        <w:t xml:space="preserve">objective. </w:t>
      </w:r>
    </w:p>
    <w:p w14:paraId="13CB12EB" w14:textId="77777777" w:rsidR="00E232F6" w:rsidRPr="00E232F6" w:rsidRDefault="00E232F6" w:rsidP="00E232F6">
      <w:r w:rsidRPr="00E232F6">
        <w:t xml:space="preserve">The consentists were primarily Parisian masters from the schools— </w:t>
      </w:r>
    </w:p>
    <w:p w14:paraId="70A17BAA" w14:textId="77777777" w:rsidR="00E232F6" w:rsidRPr="00E232F6" w:rsidRDefault="00E232F6" w:rsidP="00E232F6">
      <w:r w:rsidRPr="00E232F6">
        <w:t xml:space="preserve">Laonese, Abelardian, Porretan, and Victorine—with Hugh of St. Victor (d. </w:t>
      </w:r>
    </w:p>
    <w:p w14:paraId="7E120EBB" w14:textId="77777777" w:rsidR="00E232F6" w:rsidRPr="00E232F6" w:rsidRDefault="00E232F6" w:rsidP="00E232F6">
      <w:r w:rsidRPr="00E232F6">
        <w:lastRenderedPageBreak/>
        <w:t xml:space="preserve">1142) offering the most solidly grounded defense of consent up to his </w:t>
      </w:r>
    </w:p>
    <w:p w14:paraId="15CC2462" w14:textId="77777777" w:rsidR="00E232F6" w:rsidRPr="00E232F6" w:rsidRDefault="00E232F6" w:rsidP="00E232F6">
      <w:r w:rsidRPr="00E232F6">
        <w:t xml:space="preserve">time.74 The consent that creates the marital bond is consent about the </w:t>
      </w:r>
    </w:p>
    <w:p w14:paraId="539C6E3C" w14:textId="77777777" w:rsidR="00E232F6" w:rsidRPr="00E232F6" w:rsidRDefault="00E232F6" w:rsidP="00E232F6">
      <w:r w:rsidRPr="00E232F6">
        <w:t xml:space="preserve">present given preferably before witnesses (the wedding </w:t>
      </w:r>
      <w:r w:rsidRPr="00E232F6">
        <w:rPr>
          <w:i/>
          <w:iCs/>
        </w:rPr>
        <w:t>in facie ecclesiae)</w:t>
      </w:r>
      <w:r w:rsidRPr="00E232F6">
        <w:t xml:space="preserve">, </w:t>
      </w:r>
    </w:p>
    <w:p w14:paraId="333DDB33" w14:textId="77777777" w:rsidR="00E232F6" w:rsidRPr="00E232F6" w:rsidRDefault="00E232F6" w:rsidP="00E232F6">
      <w:r w:rsidRPr="00E232F6">
        <w:t xml:space="preserve">as opposed to consent about the future given at betrothal or the consent </w:t>
      </w:r>
    </w:p>
    <w:p w14:paraId="670F007A" w14:textId="77777777" w:rsidR="00E232F6" w:rsidRPr="00E232F6" w:rsidRDefault="00E232F6" w:rsidP="00E232F6">
      <w:r w:rsidRPr="00E232F6">
        <w:t xml:space="preserve">signified by consummation. The marriage of Joseph and Mary was an </w:t>
      </w:r>
    </w:p>
    <w:p w14:paraId="45923710" w14:textId="77777777" w:rsidR="00E232F6" w:rsidRPr="00E232F6" w:rsidRDefault="00E232F6" w:rsidP="00E232F6">
      <w:r w:rsidRPr="00E232F6">
        <w:t>integral sacrament, with none of the indeterminacy involved in the con</w:t>
      </w:r>
      <w:r w:rsidRPr="00E232F6">
        <w:t/>
      </w:r>
    </w:p>
    <w:p w14:paraId="15574C7D" w14:textId="77777777" w:rsidR="00E232F6" w:rsidRPr="00E232F6" w:rsidRDefault="00E232F6" w:rsidP="00E232F6">
      <w:r w:rsidRPr="00E232F6">
        <w:t>summationist position, because consent made it a marriage. Further, Ro</w:t>
      </w:r>
      <w:r w:rsidRPr="00E232F6">
        <w:t/>
      </w:r>
    </w:p>
    <w:p w14:paraId="511E0B8F" w14:textId="77777777" w:rsidR="00E232F6" w:rsidRPr="00E232F6" w:rsidRDefault="00E232F6" w:rsidP="00E232F6">
      <w:r w:rsidRPr="00E232F6">
        <w:t xml:space="preserve">man law and custom, together with papal and patristic authorities, had </w:t>
      </w:r>
    </w:p>
    <w:p w14:paraId="08AE56FA" w14:textId="77777777" w:rsidR="00E232F6" w:rsidRPr="00E232F6" w:rsidRDefault="00E232F6" w:rsidP="00E232F6">
      <w:r w:rsidRPr="00E232F6">
        <w:t xml:space="preserve">insisted for centuries that consent makes a marriage. </w:t>
      </w:r>
    </w:p>
    <w:p w14:paraId="234B691F" w14:textId="77777777" w:rsidR="00E232F6" w:rsidRPr="00E232F6" w:rsidRDefault="00E232F6" w:rsidP="00E232F6">
      <w:r w:rsidRPr="00E232F6">
        <w:t xml:space="preserve">Nonetheless, difficult questions arose for the position, especially from </w:t>
      </w:r>
    </w:p>
    <w:p w14:paraId="1F0C9BDC" w14:textId="77777777" w:rsidR="00E232F6" w:rsidRPr="00E232F6" w:rsidRDefault="00E232F6" w:rsidP="00E232F6">
      <w:r w:rsidRPr="00E232F6">
        <w:t xml:space="preserve">71 </w:t>
      </w:r>
    </w:p>
    <w:p w14:paraId="41C41958" w14:textId="77777777" w:rsidR="00E232F6" w:rsidRPr="00E232F6" w:rsidRDefault="00E232F6" w:rsidP="00E232F6">
      <w:r w:rsidRPr="00E232F6">
        <w:t xml:space="preserve">See ibid., esp. 254–57, 339–45; and Colish, </w:t>
      </w:r>
      <w:r w:rsidRPr="00E232F6">
        <w:rPr>
          <w:i/>
          <w:iCs/>
        </w:rPr>
        <w:t xml:space="preserve">Peter Lombard </w:t>
      </w:r>
      <w:r w:rsidRPr="00E232F6">
        <w:t xml:space="preserve">2:633–48. </w:t>
      </w:r>
    </w:p>
    <w:p w14:paraId="1B0D1751" w14:textId="77777777" w:rsidR="00E232F6" w:rsidRPr="00E232F6" w:rsidRDefault="00E232F6" w:rsidP="00E232F6">
      <w:r w:rsidRPr="00E232F6">
        <w:t xml:space="preserve">72 </w:t>
      </w:r>
    </w:p>
    <w:p w14:paraId="604449CD" w14:textId="77777777" w:rsidR="00E232F6" w:rsidRPr="00E232F6" w:rsidRDefault="00E232F6" w:rsidP="00E232F6">
      <w:r w:rsidRPr="00E232F6">
        <w:t xml:space="preserve">Reynolds, </w:t>
      </w:r>
      <w:r w:rsidRPr="00E232F6">
        <w:rPr>
          <w:i/>
          <w:iCs/>
        </w:rPr>
        <w:t xml:space="preserve">Marriage in the Western Church </w:t>
      </w:r>
      <w:r w:rsidRPr="00E232F6">
        <w:t xml:space="preserve">315; for Gratian and the Bologna </w:t>
      </w:r>
    </w:p>
    <w:p w14:paraId="36D03356" w14:textId="77777777" w:rsidR="00E232F6" w:rsidRPr="00E232F6" w:rsidRDefault="00E232F6" w:rsidP="00E232F6">
      <w:r w:rsidRPr="00E232F6">
        <w:t xml:space="preserve">canonists see above, p. 577 and nn. 63–64. </w:t>
      </w:r>
    </w:p>
    <w:p w14:paraId="6C4E395D" w14:textId="77777777" w:rsidR="00E232F6" w:rsidRPr="00E232F6" w:rsidRDefault="00E232F6" w:rsidP="00E232F6">
      <w:r w:rsidRPr="00E232F6">
        <w:t xml:space="preserve">73 </w:t>
      </w:r>
    </w:p>
    <w:p w14:paraId="0FFB9DCC" w14:textId="77777777" w:rsidR="00E232F6" w:rsidRPr="00E232F6" w:rsidRDefault="00E232F6" w:rsidP="00E232F6">
      <w:r w:rsidRPr="00E232F6">
        <w:t xml:space="preserve">Augustine, </w:t>
      </w:r>
      <w:r w:rsidRPr="00E232F6">
        <w:rPr>
          <w:i/>
          <w:iCs/>
        </w:rPr>
        <w:t xml:space="preserve">De nup. et concup. </w:t>
      </w:r>
      <w:r w:rsidRPr="00E232F6">
        <w:t xml:space="preserve">1.13 (CSEL 42:225), cited in Reynolds, </w:t>
      </w:r>
      <w:r w:rsidRPr="00E232F6">
        <w:rPr>
          <w:i/>
          <w:iCs/>
        </w:rPr>
        <w:t xml:space="preserve">Marriage </w:t>
      </w:r>
    </w:p>
    <w:p w14:paraId="42E15C13" w14:textId="77777777" w:rsidR="00E232F6" w:rsidRPr="00E232F6" w:rsidRDefault="00E232F6" w:rsidP="00E232F6">
      <w:r w:rsidRPr="00E232F6">
        <w:rPr>
          <w:i/>
          <w:iCs/>
        </w:rPr>
        <w:t xml:space="preserve">in the Western Church </w:t>
      </w:r>
      <w:r w:rsidRPr="00E232F6">
        <w:t xml:space="preserve">344. </w:t>
      </w:r>
    </w:p>
    <w:p w14:paraId="5A960AE2" w14:textId="77777777" w:rsidR="00E232F6" w:rsidRPr="00E232F6" w:rsidRDefault="00E232F6" w:rsidP="00E232F6">
      <w:r w:rsidRPr="00E232F6">
        <w:t xml:space="preserve">74 </w:t>
      </w:r>
    </w:p>
    <w:p w14:paraId="492C72F7" w14:textId="77777777" w:rsidR="00E232F6" w:rsidRPr="00E232F6" w:rsidRDefault="00E232F6" w:rsidP="00E232F6">
      <w:r w:rsidRPr="00E232F6">
        <w:t xml:space="preserve">For discussion of the Parisian masters convinced of the principle of consent, </w:t>
      </w:r>
    </w:p>
    <w:p w14:paraId="49435907" w14:textId="77777777" w:rsidR="00E232F6" w:rsidRPr="00E232F6" w:rsidRDefault="00E232F6" w:rsidP="00E232F6">
      <w:r w:rsidRPr="00E232F6">
        <w:t xml:space="preserve">see Colish, </w:t>
      </w:r>
      <w:r w:rsidRPr="00E232F6">
        <w:rPr>
          <w:i/>
          <w:iCs/>
        </w:rPr>
        <w:t xml:space="preserve">Peter Lombard </w:t>
      </w:r>
      <w:r w:rsidRPr="00E232F6">
        <w:t xml:space="preserve">2:638–51. </w:t>
      </w:r>
    </w:p>
    <w:p w14:paraId="37BB3F94" w14:textId="77777777" w:rsidR="00E232F6" w:rsidRPr="00E232F6" w:rsidRDefault="00E232F6" w:rsidP="00E232F6">
      <w:r w:rsidRPr="00E232F6">
        <w:t xml:space="preserve">579 </w:t>
      </w:r>
    </w:p>
    <w:p w14:paraId="2582E908" w14:textId="77777777" w:rsidR="00E232F6" w:rsidRPr="00E232F6" w:rsidRDefault="00E232F6" w:rsidP="00E232F6">
      <w:r w:rsidRPr="00E232F6">
        <w:t>SACRAMENTAL WORLD IN PETER LOMBARDScripture. Granted that marriage was made in Eden explicitly for multi</w:t>
      </w:r>
      <w:r w:rsidRPr="00E232F6">
        <w:t/>
      </w:r>
    </w:p>
    <w:p w14:paraId="2A32B0B3" w14:textId="77777777" w:rsidR="00E232F6" w:rsidRPr="00E232F6" w:rsidRDefault="00E232F6" w:rsidP="00E232F6">
      <w:r w:rsidRPr="00E232F6">
        <w:t xml:space="preserve">plying the human race, for instance, how could consent alone carry out the </w:t>
      </w:r>
    </w:p>
    <w:p w14:paraId="75B17FDE" w14:textId="77777777" w:rsidR="00E232F6" w:rsidRPr="00E232F6" w:rsidRDefault="00E232F6" w:rsidP="00E232F6">
      <w:r w:rsidRPr="00E232F6">
        <w:t xml:space="preserve">biblical mandate? Even more imponderable—at least since the time of </w:t>
      </w:r>
    </w:p>
    <w:p w14:paraId="3583545F" w14:textId="77777777" w:rsidR="00E232F6" w:rsidRPr="00E232F6" w:rsidRDefault="00E232F6" w:rsidP="00E232F6">
      <w:r w:rsidRPr="00E232F6">
        <w:t xml:space="preserve">Augustine—was the passage from the Letter to the Ephesians evoking </w:t>
      </w:r>
    </w:p>
    <w:p w14:paraId="0A488992" w14:textId="77777777" w:rsidR="00E232F6" w:rsidRPr="00E232F6" w:rsidRDefault="00E232F6" w:rsidP="00E232F6">
      <w:r w:rsidRPr="00E232F6">
        <w:lastRenderedPageBreak/>
        <w:t xml:space="preserve">Genesis: “‘For this reason a man shall leave his father and mother and be </w:t>
      </w:r>
    </w:p>
    <w:p w14:paraId="1BD25D57" w14:textId="77777777" w:rsidR="00E232F6" w:rsidRPr="00E232F6" w:rsidRDefault="00E232F6" w:rsidP="00E232F6">
      <w:r w:rsidRPr="00E232F6">
        <w:t xml:space="preserve">joined to his wife, and the two will become one flesh.’ This is a great </w:t>
      </w:r>
    </w:p>
    <w:p w14:paraId="70538807" w14:textId="77777777" w:rsidR="00E232F6" w:rsidRPr="00E232F6" w:rsidRDefault="00E232F6" w:rsidP="00E232F6">
      <w:r w:rsidRPr="00E232F6">
        <w:t xml:space="preserve">mystery, and I am applying it to Christ and the church” (Eph 5:31–32). </w:t>
      </w:r>
    </w:p>
    <w:p w14:paraId="4F9661F0" w14:textId="77777777" w:rsidR="00E232F6" w:rsidRPr="00E232F6" w:rsidRDefault="00E232F6" w:rsidP="00E232F6">
      <w:r w:rsidRPr="00E232F6">
        <w:t>How could consent alone make a marriage, if marriage signifies and em</w:t>
      </w:r>
      <w:r w:rsidRPr="00E232F6">
        <w:t/>
      </w:r>
    </w:p>
    <w:p w14:paraId="57381585" w14:textId="77777777" w:rsidR="00E232F6" w:rsidRPr="00E232F6" w:rsidRDefault="00E232F6" w:rsidP="00E232F6">
      <w:r w:rsidRPr="00E232F6">
        <w:t xml:space="preserve">bodies the “one-flesh” union of Christ and the church? </w:t>
      </w:r>
    </w:p>
    <w:p w14:paraId="1D9E6749" w14:textId="77777777" w:rsidR="00E232F6" w:rsidRPr="00E232F6" w:rsidRDefault="00E232F6" w:rsidP="00E232F6">
      <w:r w:rsidRPr="00E232F6">
        <w:t xml:space="preserve">The question prompted reflection on the nature of the marital bond. As </w:t>
      </w:r>
    </w:p>
    <w:p w14:paraId="60ED186F" w14:textId="77777777" w:rsidR="00E232F6" w:rsidRPr="00E232F6" w:rsidRDefault="00E232F6" w:rsidP="00E232F6">
      <w:r w:rsidRPr="00E232F6">
        <w:t xml:space="preserve">a result, Hugh of St. Victor, for instance, argued that in addition to carnal </w:t>
      </w:r>
    </w:p>
    <w:p w14:paraId="02CF4E04" w14:textId="77777777" w:rsidR="00E232F6" w:rsidRPr="00E232F6" w:rsidRDefault="00E232F6" w:rsidP="00E232F6">
      <w:r w:rsidRPr="00E232F6">
        <w:t xml:space="preserve">bonding, the couple needs to bring to marriage a “spiritual, moral, and </w:t>
      </w:r>
    </w:p>
    <w:p w14:paraId="65F0B44F" w14:textId="77777777" w:rsidR="00E232F6" w:rsidRPr="00E232F6" w:rsidRDefault="00E232F6" w:rsidP="00E232F6">
      <w:r w:rsidRPr="00E232F6">
        <w:t xml:space="preserve">affective bonding” that embodies “the intimate union of God and the </w:t>
      </w:r>
    </w:p>
    <w:p w14:paraId="5E423821" w14:textId="77777777" w:rsidR="00E232F6" w:rsidRPr="00E232F6" w:rsidRDefault="00E232F6" w:rsidP="00E232F6">
      <w:r w:rsidRPr="00E232F6">
        <w:t xml:space="preserve">soul.”75 This prompted masters of the Porretan school to a position that </w:t>
      </w:r>
    </w:p>
    <w:p w14:paraId="2D703D61" w14:textId="77777777" w:rsidR="00E232F6" w:rsidRPr="00E232F6" w:rsidRDefault="00E232F6" w:rsidP="00E232F6">
      <w:r w:rsidRPr="00E232F6">
        <w:t xml:space="preserve">bridged the divide between consummationists and consentists: marriage as </w:t>
      </w:r>
    </w:p>
    <w:p w14:paraId="45EF8196" w14:textId="77777777" w:rsidR="00E232F6" w:rsidRPr="00E232F6" w:rsidRDefault="00E232F6" w:rsidP="00E232F6">
      <w:r w:rsidRPr="00E232F6">
        <w:t xml:space="preserve">a double sacrament, one (consent) conveying the intimate union of God </w:t>
      </w:r>
    </w:p>
    <w:p w14:paraId="104B3F0C" w14:textId="77777777" w:rsidR="00E232F6" w:rsidRPr="00E232F6" w:rsidRDefault="00E232F6" w:rsidP="00E232F6">
      <w:r w:rsidRPr="00E232F6">
        <w:t xml:space="preserve">and the soul; the second, marital intercourse, conveying the union of Christ </w:t>
      </w:r>
    </w:p>
    <w:p w14:paraId="31BE63E3" w14:textId="77777777" w:rsidR="00E232F6" w:rsidRPr="00E232F6" w:rsidRDefault="00E232F6" w:rsidP="00E232F6">
      <w:r w:rsidRPr="00E232F6">
        <w:t xml:space="preserve">and the church. </w:t>
      </w:r>
    </w:p>
    <w:p w14:paraId="700ABB9A" w14:textId="77777777" w:rsidR="00E232F6" w:rsidRPr="00E232F6" w:rsidRDefault="00E232F6" w:rsidP="00E232F6">
      <w:r w:rsidRPr="00E232F6">
        <w:t xml:space="preserve">Peter explored all the issues, substantive and practical, faced in both </w:t>
      </w:r>
    </w:p>
    <w:p w14:paraId="66CBEF5D" w14:textId="77777777" w:rsidR="00E232F6" w:rsidRPr="00E232F6" w:rsidRDefault="00E232F6" w:rsidP="00E232F6">
      <w:r w:rsidRPr="00E232F6">
        <w:t xml:space="preserve">positions. As a result, the </w:t>
      </w:r>
      <w:r w:rsidRPr="00E232F6">
        <w:rPr>
          <w:i/>
          <w:iCs/>
        </w:rPr>
        <w:t xml:space="preserve">Sentences </w:t>
      </w:r>
      <w:r w:rsidRPr="00E232F6">
        <w:t xml:space="preserve">reflects all the significant marital issues </w:t>
      </w:r>
    </w:p>
    <w:p w14:paraId="38AABCB2" w14:textId="77777777" w:rsidR="00E232F6" w:rsidRPr="00E232F6" w:rsidRDefault="00E232F6" w:rsidP="00E232F6">
      <w:r w:rsidRPr="00E232F6">
        <w:t xml:space="preserve">of his day, and because of the secularity of marriage, many of them, like </w:t>
      </w:r>
    </w:p>
    <w:p w14:paraId="0915C073" w14:textId="77777777" w:rsidR="00E232F6" w:rsidRPr="00E232F6" w:rsidRDefault="00E232F6" w:rsidP="00E232F6">
      <w:r w:rsidRPr="00E232F6">
        <w:t>validity, nullity, impediments, inheritance, consanguinity and affinity, so</w:t>
      </w:r>
      <w:r w:rsidRPr="00E232F6">
        <w:t/>
      </w:r>
    </w:p>
    <w:p w14:paraId="2284AFB4" w14:textId="77777777" w:rsidR="00E232F6" w:rsidRPr="00E232F6" w:rsidRDefault="00E232F6" w:rsidP="00E232F6">
      <w:r w:rsidRPr="00E232F6">
        <w:t xml:space="preserve">cial pressure and consent, and divorce, were deeply embedded in law, civil </w:t>
      </w:r>
    </w:p>
    <w:p w14:paraId="57556182" w14:textId="77777777" w:rsidR="00E232F6" w:rsidRPr="00E232F6" w:rsidRDefault="00E232F6" w:rsidP="00E232F6">
      <w:r w:rsidRPr="00E232F6">
        <w:t xml:space="preserve">and canon, requiring not only an acute theological mind but also an acute </w:t>
      </w:r>
    </w:p>
    <w:p w14:paraId="018A9F42" w14:textId="77777777" w:rsidR="00E232F6" w:rsidRPr="00E232F6" w:rsidRDefault="00E232F6" w:rsidP="00E232F6">
      <w:r w:rsidRPr="00E232F6">
        <w:t xml:space="preserve">“civilian” mind. </w:t>
      </w:r>
    </w:p>
    <w:p w14:paraId="3E0C5116" w14:textId="77777777" w:rsidR="00E232F6" w:rsidRPr="00E232F6" w:rsidRDefault="00E232F6" w:rsidP="00E232F6">
      <w:r w:rsidRPr="00E232F6">
        <w:t>In marriage precisely as sacrament, however, Peter advanced the under</w:t>
      </w:r>
      <w:r w:rsidRPr="00E232F6">
        <w:t/>
      </w:r>
    </w:p>
    <w:p w14:paraId="798F95FA" w14:textId="77777777" w:rsidR="00E232F6" w:rsidRPr="00E232F6" w:rsidRDefault="00E232F6" w:rsidP="00E232F6">
      <w:r w:rsidRPr="00E232F6">
        <w:t xml:space="preserve">standing of marriage in his day and for centuries to come. Unlike the other </w:t>
      </w:r>
    </w:p>
    <w:p w14:paraId="14798D16" w14:textId="77777777" w:rsidR="00E232F6" w:rsidRPr="00E232F6" w:rsidRDefault="00E232F6" w:rsidP="00E232F6">
      <w:r w:rsidRPr="00E232F6">
        <w:t xml:space="preserve">sacraments, matrimony was instituted by the Lord even before the Fall, </w:t>
      </w:r>
    </w:p>
    <w:p w14:paraId="162642D0" w14:textId="77777777" w:rsidR="00E232F6" w:rsidRPr="00E232F6" w:rsidRDefault="00E232F6" w:rsidP="00E232F6">
      <w:r w:rsidRPr="00E232F6">
        <w:t xml:space="preserve">“not as a remedy, but as an obligation” to increase and multiply the human </w:t>
      </w:r>
    </w:p>
    <w:p w14:paraId="54DDD36B" w14:textId="77777777" w:rsidR="00E232F6" w:rsidRPr="00E232F6" w:rsidRDefault="00E232F6" w:rsidP="00E232F6">
      <w:r w:rsidRPr="00E232F6">
        <w:t>race.76 Submerged in Augustine’s view of sexuality (as were his col</w:t>
      </w:r>
      <w:r w:rsidRPr="00E232F6">
        <w:t/>
      </w:r>
    </w:p>
    <w:p w14:paraId="5D049001" w14:textId="77777777" w:rsidR="00E232F6" w:rsidRPr="00E232F6" w:rsidRDefault="00E232F6" w:rsidP="00E232F6">
      <w:r w:rsidRPr="00E232F6">
        <w:t xml:space="preserve">leagues), Peter saw marriage as the postlapsarian remedy for the “disease </w:t>
      </w:r>
    </w:p>
    <w:p w14:paraId="131551EE" w14:textId="77777777" w:rsidR="00E232F6" w:rsidRPr="00E232F6" w:rsidRDefault="00E232F6" w:rsidP="00E232F6">
      <w:r w:rsidRPr="00E232F6">
        <w:lastRenderedPageBreak/>
        <w:t>of incontinence (</w:t>
      </w:r>
      <w:r w:rsidRPr="00E232F6">
        <w:rPr>
          <w:i/>
          <w:iCs/>
        </w:rPr>
        <w:t>infirmitas incontinentiae</w:t>
      </w:r>
      <w:r w:rsidRPr="00E232F6">
        <w:t xml:space="preserve">).”77 Nonetheless, marriage is </w:t>
      </w:r>
    </w:p>
    <w:p w14:paraId="33F4C997" w14:textId="77777777" w:rsidR="00E232F6" w:rsidRPr="00E232F6" w:rsidRDefault="00E232F6" w:rsidP="00E232F6">
      <w:r w:rsidRPr="00E232F6">
        <w:t>good (</w:t>
      </w:r>
      <w:r w:rsidRPr="00E232F6">
        <w:rPr>
          <w:i/>
          <w:iCs/>
        </w:rPr>
        <w:t>res bona</w:t>
      </w:r>
      <w:r w:rsidRPr="00E232F6">
        <w:t xml:space="preserve">), instituted in paradise and commended by Christ when he </w:t>
      </w:r>
    </w:p>
    <w:p w14:paraId="50E66D30" w14:textId="77777777" w:rsidR="00E232F6" w:rsidRPr="00E232F6" w:rsidRDefault="00E232F6" w:rsidP="00E232F6">
      <w:r w:rsidRPr="00E232F6">
        <w:t xml:space="preserve">75 </w:t>
      </w:r>
    </w:p>
    <w:p w14:paraId="32F7A148" w14:textId="77777777" w:rsidR="00E232F6" w:rsidRPr="00E232F6" w:rsidRDefault="00E232F6" w:rsidP="00E232F6">
      <w:r w:rsidRPr="00E232F6">
        <w:t xml:space="preserve">Hugh of St. Victor, </w:t>
      </w:r>
      <w:r w:rsidRPr="00E232F6">
        <w:rPr>
          <w:i/>
          <w:iCs/>
        </w:rPr>
        <w:t>De sacramentis Christianae fidei</w:t>
      </w:r>
      <w:r w:rsidRPr="00E232F6">
        <w:t xml:space="preserve">, libr. II., pars 11, cc. 4–9 </w:t>
      </w:r>
    </w:p>
    <w:p w14:paraId="60F30EA3" w14:textId="77777777" w:rsidR="00E232F6" w:rsidRPr="00E232F6" w:rsidRDefault="00E232F6" w:rsidP="00E232F6">
      <w:r w:rsidRPr="00E232F6">
        <w:t xml:space="preserve">(PL 176:483a–496d). Colish observes that Hugh’s work on the virginity of Mary </w:t>
      </w:r>
    </w:p>
    <w:p w14:paraId="678567FE" w14:textId="77777777" w:rsidR="00E232F6" w:rsidRPr="00E232F6" w:rsidRDefault="00E232F6" w:rsidP="00E232F6">
      <w:r w:rsidRPr="00E232F6">
        <w:t>(</w:t>
      </w:r>
      <w:r w:rsidRPr="00E232F6">
        <w:rPr>
          <w:i/>
          <w:iCs/>
        </w:rPr>
        <w:t>Epistola de beatae Mariae virginitate</w:t>
      </w:r>
      <w:r w:rsidRPr="00E232F6">
        <w:t xml:space="preserve">) “offers a richer and more positive assessment </w:t>
      </w:r>
    </w:p>
    <w:p w14:paraId="03F360E1" w14:textId="77777777" w:rsidR="00E232F6" w:rsidRPr="00E232F6" w:rsidRDefault="00E232F6" w:rsidP="00E232F6">
      <w:r w:rsidRPr="00E232F6">
        <w:t xml:space="preserve">and account of what marriage means, or should mean, to those persons who commit </w:t>
      </w:r>
    </w:p>
    <w:p w14:paraId="2AD856E8" w14:textId="77777777" w:rsidR="00E232F6" w:rsidRPr="00E232F6" w:rsidRDefault="00E232F6" w:rsidP="00E232F6">
      <w:r w:rsidRPr="00E232F6">
        <w:t>themselves to this way of life” (</w:t>
      </w:r>
      <w:r w:rsidRPr="00E232F6">
        <w:rPr>
          <w:i/>
          <w:iCs/>
        </w:rPr>
        <w:t xml:space="preserve">Peter Lombard </w:t>
      </w:r>
      <w:r w:rsidRPr="00E232F6">
        <w:t xml:space="preserve">2:645). </w:t>
      </w:r>
    </w:p>
    <w:p w14:paraId="488ABA7A" w14:textId="77777777" w:rsidR="00E232F6" w:rsidRPr="00E232F6" w:rsidRDefault="00E232F6" w:rsidP="00E232F6">
      <w:r w:rsidRPr="00E232F6">
        <w:t xml:space="preserve">76 </w:t>
      </w:r>
    </w:p>
    <w:p w14:paraId="0D20BD01" w14:textId="77777777" w:rsidR="00E232F6" w:rsidRPr="00E232F6" w:rsidRDefault="00E232F6" w:rsidP="00E232F6">
      <w:r w:rsidRPr="00E232F6">
        <w:rPr>
          <w:i/>
          <w:iCs/>
        </w:rPr>
        <w:t>Sent. IV</w:t>
      </w:r>
      <w:r w:rsidRPr="00E232F6">
        <w:t xml:space="preserve">, d. 26, c. 1, a. 1, 416. </w:t>
      </w:r>
    </w:p>
    <w:p w14:paraId="3BFF8B4E" w14:textId="77777777" w:rsidR="00E232F6" w:rsidRPr="00E232F6" w:rsidRDefault="00E232F6" w:rsidP="00E232F6">
      <w:r w:rsidRPr="00E232F6">
        <w:t xml:space="preserve">77 </w:t>
      </w:r>
    </w:p>
    <w:p w14:paraId="5590152A" w14:textId="77777777" w:rsidR="00E232F6" w:rsidRPr="00E232F6" w:rsidRDefault="00E232F6" w:rsidP="00E232F6">
      <w:r w:rsidRPr="00E232F6">
        <w:rPr>
          <w:i/>
          <w:iCs/>
        </w:rPr>
        <w:t>Sent. IV</w:t>
      </w:r>
      <w:r w:rsidRPr="00E232F6">
        <w:t xml:space="preserve">, d. 26, c. 5, aa. 1–2, 419. </w:t>
      </w:r>
    </w:p>
    <w:p w14:paraId="1388C055" w14:textId="77777777" w:rsidR="00E232F6" w:rsidRPr="00E232F6" w:rsidRDefault="00E232F6" w:rsidP="00E232F6">
      <w:r w:rsidRPr="00E232F6">
        <w:t xml:space="preserve">580 </w:t>
      </w:r>
    </w:p>
    <w:p w14:paraId="004728B7" w14:textId="77777777" w:rsidR="00E232F6" w:rsidRPr="00E232F6" w:rsidRDefault="00E232F6" w:rsidP="00E232F6">
      <w:r w:rsidRPr="00E232F6">
        <w:t xml:space="preserve">THEOLOGICAL STUDIESchanged water into wine at Cana (Jn 2:2–10); indeed it is a sacred sign </w:t>
      </w:r>
    </w:p>
    <w:p w14:paraId="44F1B1EC" w14:textId="77777777" w:rsidR="00E232F6" w:rsidRPr="00E232F6" w:rsidRDefault="00E232F6" w:rsidP="00E232F6">
      <w:r w:rsidRPr="00E232F6">
        <w:t>(</w:t>
      </w:r>
      <w:r w:rsidRPr="00E232F6">
        <w:rPr>
          <w:i/>
          <w:iCs/>
        </w:rPr>
        <w:t>sacrum signum</w:t>
      </w:r>
      <w:r w:rsidRPr="00E232F6">
        <w:t xml:space="preserve">).78 </w:t>
      </w:r>
    </w:p>
    <w:p w14:paraId="0743827B" w14:textId="77777777" w:rsidR="00E232F6" w:rsidRPr="00E232F6" w:rsidRDefault="00E232F6" w:rsidP="00E232F6">
      <w:r w:rsidRPr="00E232F6">
        <w:t xml:space="preserve">Consent is the heart of the matter for Peter: “The consent that forms a </w:t>
      </w:r>
    </w:p>
    <w:p w14:paraId="43F15F15" w14:textId="77777777" w:rsidR="00E232F6" w:rsidRPr="00E232F6" w:rsidRDefault="00E232F6" w:rsidP="00E232F6">
      <w:r w:rsidRPr="00E232F6">
        <w:t xml:space="preserve">marriage is nothing other than that expressed through words, not about the </w:t>
      </w:r>
    </w:p>
    <w:p w14:paraId="1DD97D86" w14:textId="77777777" w:rsidR="00E232F6" w:rsidRPr="00E232F6" w:rsidRDefault="00E232F6" w:rsidP="00E232F6">
      <w:r w:rsidRPr="00E232F6">
        <w:t xml:space="preserve">future, but about the present.... ‘I accept you as my husband, and I accept </w:t>
      </w:r>
    </w:p>
    <w:p w14:paraId="3BB14FCD" w14:textId="77777777" w:rsidR="00E232F6" w:rsidRPr="00E232F6" w:rsidRDefault="00E232F6" w:rsidP="00E232F6">
      <w:r w:rsidRPr="00E232F6">
        <w:t>you as my wife,’ this makes (</w:t>
      </w:r>
      <w:r w:rsidRPr="00E232F6">
        <w:rPr>
          <w:i/>
          <w:iCs/>
        </w:rPr>
        <w:t>facit</w:t>
      </w:r>
      <w:r w:rsidRPr="00E232F6">
        <w:t xml:space="preserve">) matrimony.”79 Consent means that </w:t>
      </w:r>
    </w:p>
    <w:p w14:paraId="1C4F4850" w14:textId="77777777" w:rsidR="00E232F6" w:rsidRPr="00E232F6" w:rsidRDefault="00E232F6" w:rsidP="00E232F6">
      <w:r w:rsidRPr="00E232F6">
        <w:t>“between them the conjugal bond (</w:t>
      </w:r>
      <w:r w:rsidRPr="00E232F6">
        <w:rPr>
          <w:i/>
          <w:iCs/>
        </w:rPr>
        <w:t>vinculum conjugale</w:t>
      </w:r>
      <w:r w:rsidRPr="00E232F6">
        <w:t xml:space="preserve">) remains while they </w:t>
      </w:r>
    </w:p>
    <w:p w14:paraId="2895DA90" w14:textId="77777777" w:rsidR="00E232F6" w:rsidRPr="00E232F6" w:rsidRDefault="00E232F6" w:rsidP="00E232F6">
      <w:r w:rsidRPr="00E232F6">
        <w:t xml:space="preserve">are alive, and that mutually each shows the other what each is for the other, </w:t>
      </w:r>
    </w:p>
    <w:p w14:paraId="17EE9451" w14:textId="77777777" w:rsidR="00E232F6" w:rsidRPr="00E232F6" w:rsidRDefault="00E232F6" w:rsidP="00E232F6">
      <w:r w:rsidRPr="00E232F6">
        <w:t xml:space="preserve">and only matrimony is embraced by this description of lawful and faithful </w:t>
      </w:r>
    </w:p>
    <w:p w14:paraId="36BC9E46" w14:textId="77777777" w:rsidR="00E232F6" w:rsidRPr="00E232F6" w:rsidRDefault="00E232F6" w:rsidP="00E232F6">
      <w:r w:rsidRPr="00E232F6">
        <w:t>couples.”80 Formally expressed consent in the present, then, whether clan</w:t>
      </w:r>
      <w:r w:rsidRPr="00E232F6">
        <w:t/>
      </w:r>
    </w:p>
    <w:p w14:paraId="7D10BBC4" w14:textId="77777777" w:rsidR="00E232F6" w:rsidRPr="00E232F6" w:rsidRDefault="00E232F6" w:rsidP="00E232F6">
      <w:r w:rsidRPr="00E232F6">
        <w:t>destine, public, or liturgical, constitutes the rite itself (</w:t>
      </w:r>
      <w:r w:rsidRPr="00E232F6">
        <w:rPr>
          <w:i/>
          <w:iCs/>
        </w:rPr>
        <w:t>sacramentum tan</w:t>
      </w:r>
      <w:r w:rsidRPr="00E232F6">
        <w:rPr>
          <w:i/>
          <w:iCs/>
        </w:rPr>
        <w:t/>
      </w:r>
    </w:p>
    <w:p w14:paraId="06005454" w14:textId="77777777" w:rsidR="00E232F6" w:rsidRPr="00E232F6" w:rsidRDefault="00E232F6" w:rsidP="00E232F6">
      <w:r w:rsidRPr="00E232F6">
        <w:rPr>
          <w:i/>
          <w:iCs/>
        </w:rPr>
        <w:t>tum</w:t>
      </w:r>
      <w:r w:rsidRPr="00E232F6">
        <w:t>), the ministry of the couple. The inner reality (</w:t>
      </w:r>
      <w:r w:rsidRPr="00E232F6">
        <w:rPr>
          <w:i/>
          <w:iCs/>
        </w:rPr>
        <w:t>res</w:t>
      </w:r>
      <w:r w:rsidRPr="00E232F6">
        <w:t xml:space="preserve">) conveyed and </w:t>
      </w:r>
    </w:p>
    <w:p w14:paraId="55AFD363" w14:textId="77777777" w:rsidR="00E232F6" w:rsidRPr="00E232F6" w:rsidRDefault="00E232F6" w:rsidP="00E232F6">
      <w:r w:rsidRPr="00E232F6">
        <w:t>effected (</w:t>
      </w:r>
      <w:r w:rsidRPr="00E232F6">
        <w:rPr>
          <w:i/>
          <w:iCs/>
        </w:rPr>
        <w:t>res et sacramentum</w:t>
      </w:r>
      <w:r w:rsidRPr="00E232F6">
        <w:t xml:space="preserve">) is “the union of Christ and the church,” </w:t>
      </w:r>
    </w:p>
    <w:p w14:paraId="554D51A2" w14:textId="77777777" w:rsidR="00E232F6" w:rsidRPr="00E232F6" w:rsidRDefault="00E232F6" w:rsidP="00E232F6">
      <w:r w:rsidRPr="00E232F6">
        <w:lastRenderedPageBreak/>
        <w:t xml:space="preserve">which Peter saw as twofold: “For just as there is a union between the two </w:t>
      </w:r>
    </w:p>
    <w:p w14:paraId="1241976F" w14:textId="77777777" w:rsidR="00E232F6" w:rsidRPr="00E232F6" w:rsidRDefault="00E232F6" w:rsidP="00E232F6">
      <w:r w:rsidRPr="00E232F6">
        <w:t>spouses because of unanimity of souls (</w:t>
      </w:r>
      <w:r w:rsidRPr="00E232F6">
        <w:rPr>
          <w:i/>
          <w:iCs/>
        </w:rPr>
        <w:t>secundum consensum animorum</w:t>
      </w:r>
      <w:r w:rsidRPr="00E232F6">
        <w:t xml:space="preserve">) </w:t>
      </w:r>
    </w:p>
    <w:p w14:paraId="795B4028" w14:textId="77777777" w:rsidR="00E232F6" w:rsidRPr="00E232F6" w:rsidRDefault="00E232F6" w:rsidP="00E232F6">
      <w:r w:rsidRPr="00E232F6">
        <w:t>and the uniting of bodies (</w:t>
      </w:r>
      <w:r w:rsidRPr="00E232F6">
        <w:rPr>
          <w:i/>
          <w:iCs/>
        </w:rPr>
        <w:t>permixtionem corporum</w:t>
      </w:r>
      <w:r w:rsidRPr="00E232F6">
        <w:t xml:space="preserve">), so the Church is joined </w:t>
      </w:r>
    </w:p>
    <w:p w14:paraId="3CB93FA2" w14:textId="77777777" w:rsidR="00E232F6" w:rsidRPr="00E232F6" w:rsidRDefault="00E232F6" w:rsidP="00E232F6">
      <w:r w:rsidRPr="00E232F6">
        <w:t>(</w:t>
      </w:r>
      <w:r w:rsidRPr="00E232F6">
        <w:rPr>
          <w:i/>
          <w:iCs/>
        </w:rPr>
        <w:t>copulatur</w:t>
      </w:r>
      <w:r w:rsidRPr="00E232F6">
        <w:t>) to Christ by will and by nature (</w:t>
      </w:r>
      <w:r w:rsidRPr="00E232F6">
        <w:rPr>
          <w:i/>
          <w:iCs/>
        </w:rPr>
        <w:t>voluntate et natura</w:t>
      </w:r>
      <w:r w:rsidRPr="00E232F6">
        <w:t xml:space="preserve">).” The </w:t>
      </w:r>
    </w:p>
    <w:p w14:paraId="29CB027E" w14:textId="77777777" w:rsidR="00E232F6" w:rsidRPr="00E232F6" w:rsidRDefault="00E232F6" w:rsidP="00E232F6">
      <w:r w:rsidRPr="00E232F6">
        <w:t xml:space="preserve">reason is that the church “wills what he wills, and he has assumed his form </w:t>
      </w:r>
    </w:p>
    <w:p w14:paraId="6C2B710A" w14:textId="77777777" w:rsidR="00E232F6" w:rsidRPr="00E232F6" w:rsidRDefault="00E232F6" w:rsidP="00E232F6">
      <w:r w:rsidRPr="00E232F6">
        <w:t>[</w:t>
      </w:r>
      <w:r w:rsidRPr="00E232F6">
        <w:rPr>
          <w:i/>
          <w:iCs/>
        </w:rPr>
        <w:t>formam</w:t>
      </w:r>
      <w:r w:rsidRPr="00E232F6">
        <w:t>] from the nature of humanity (</w:t>
      </w:r>
      <w:r w:rsidRPr="00E232F6">
        <w:rPr>
          <w:i/>
          <w:iCs/>
        </w:rPr>
        <w:t>de natura hominis</w:t>
      </w:r>
      <w:r w:rsidRPr="00E232F6">
        <w:t>).”81 Peter con</w:t>
      </w:r>
      <w:r w:rsidRPr="00E232F6">
        <w:t/>
      </w:r>
    </w:p>
    <w:p w14:paraId="599C8198" w14:textId="77777777" w:rsidR="00E232F6" w:rsidRPr="00E232F6" w:rsidRDefault="00E232F6" w:rsidP="00E232F6">
      <w:r w:rsidRPr="00E232F6">
        <w:t>cluded, “The union of both [the couple and Christ and church] is symbol</w:t>
      </w:r>
      <w:r w:rsidRPr="00E232F6">
        <w:t/>
      </w:r>
    </w:p>
    <w:p w14:paraId="642492E3" w14:textId="77777777" w:rsidR="00E232F6" w:rsidRPr="00E232F6" w:rsidRDefault="00E232F6" w:rsidP="00E232F6">
      <w:r w:rsidRPr="00E232F6">
        <w:t xml:space="preserve">ized in marriage: for the unanimity of the spouses signifies the spiritual </w:t>
      </w:r>
    </w:p>
    <w:p w14:paraId="6A23F32B" w14:textId="77777777" w:rsidR="00E232F6" w:rsidRPr="00E232F6" w:rsidRDefault="00E232F6" w:rsidP="00E232F6">
      <w:r w:rsidRPr="00E232F6">
        <w:t xml:space="preserve">union of Christ and the church, which takes place through love; in addition, </w:t>
      </w:r>
    </w:p>
    <w:p w14:paraId="00349742" w14:textId="77777777" w:rsidR="00E232F6" w:rsidRPr="00E232F6" w:rsidRDefault="00E232F6" w:rsidP="00E232F6">
      <w:r w:rsidRPr="00E232F6">
        <w:t xml:space="preserve">their sexual union signifies that which takes place through conformity of </w:t>
      </w:r>
    </w:p>
    <w:p w14:paraId="7C9B8242" w14:textId="77777777" w:rsidR="00E232F6" w:rsidRPr="00E232F6" w:rsidRDefault="00E232F6" w:rsidP="00E232F6">
      <w:r w:rsidRPr="00E232F6">
        <w:t xml:space="preserve">nature.”82 </w:t>
      </w:r>
    </w:p>
    <w:p w14:paraId="74E12286" w14:textId="77777777" w:rsidR="00E232F6" w:rsidRPr="00E232F6" w:rsidRDefault="00E232F6" w:rsidP="00E232F6">
      <w:r w:rsidRPr="00E232F6">
        <w:t xml:space="preserve">With these deft strokes Peter resolved two burning issues, whether a </w:t>
      </w:r>
    </w:p>
    <w:p w14:paraId="7BF66357" w14:textId="77777777" w:rsidR="00E232F6" w:rsidRPr="00E232F6" w:rsidRDefault="00E232F6" w:rsidP="00E232F6">
      <w:r w:rsidRPr="00E232F6">
        <w:t>couple that does not consummate their marriage has a sacramental mar</w:t>
      </w:r>
      <w:r w:rsidRPr="00E232F6">
        <w:t/>
      </w:r>
    </w:p>
    <w:p w14:paraId="364DF9C4" w14:textId="77777777" w:rsidR="00E232F6" w:rsidRPr="00E232F6" w:rsidRDefault="00E232F6" w:rsidP="00E232F6">
      <w:r w:rsidRPr="00E232F6">
        <w:t xml:space="preserve">riage, and whether Mary and Joseph were truly married. With respect to </w:t>
      </w:r>
    </w:p>
    <w:p w14:paraId="6873A31A" w14:textId="77777777" w:rsidR="00E232F6" w:rsidRPr="00E232F6" w:rsidRDefault="00E232F6" w:rsidP="00E232F6">
      <w:r w:rsidRPr="00E232F6">
        <w:t>the couple, their unanimity of soul (</w:t>
      </w:r>
      <w:r w:rsidRPr="00E232F6">
        <w:rPr>
          <w:i/>
          <w:iCs/>
        </w:rPr>
        <w:t>consensus animarum</w:t>
      </w:r>
      <w:r w:rsidRPr="00E232F6">
        <w:t xml:space="preserve">) embodied in </w:t>
      </w:r>
    </w:p>
    <w:p w14:paraId="3745008D" w14:textId="77777777" w:rsidR="00E232F6" w:rsidRPr="00E232F6" w:rsidRDefault="00E232F6" w:rsidP="00E232F6">
      <w:r w:rsidRPr="00E232F6">
        <w:t>their mutual love (</w:t>
      </w:r>
      <w:r w:rsidRPr="00E232F6">
        <w:rPr>
          <w:i/>
          <w:iCs/>
        </w:rPr>
        <w:t>affectio maritalis</w:t>
      </w:r>
      <w:r w:rsidRPr="00E232F6">
        <w:t xml:space="preserve">) signified and conveyed the spiritual </w:t>
      </w:r>
    </w:p>
    <w:p w14:paraId="6D32EE79" w14:textId="77777777" w:rsidR="00E232F6" w:rsidRPr="00E232F6" w:rsidRDefault="00E232F6" w:rsidP="00E232F6">
      <w:r w:rsidRPr="00E232F6">
        <w:t xml:space="preserve">union of Christ and the church. With respect to Mary and Joseph, Peter </w:t>
      </w:r>
    </w:p>
    <w:p w14:paraId="55F37C36" w14:textId="77777777" w:rsidR="00E232F6" w:rsidRPr="00E232F6" w:rsidRDefault="00E232F6" w:rsidP="00E232F6">
      <w:r w:rsidRPr="00E232F6">
        <w:t xml:space="preserve">cited Augustine that in them “the perfect marriage existed: perfect, indeed, </w:t>
      </w:r>
    </w:p>
    <w:p w14:paraId="78F0FEF4" w14:textId="77777777" w:rsidR="00E232F6" w:rsidRPr="00E232F6" w:rsidRDefault="00E232F6" w:rsidP="00E232F6">
      <w:r w:rsidRPr="00E232F6">
        <w:t xml:space="preserve">not in its symbolism, but in its sanctity,”83 in their case a sanctity that </w:t>
      </w:r>
    </w:p>
    <w:p w14:paraId="5071C097" w14:textId="77777777" w:rsidR="00E232F6" w:rsidRPr="00E232F6" w:rsidRDefault="00E232F6" w:rsidP="00E232F6">
      <w:r w:rsidRPr="00E232F6">
        <w:t xml:space="preserve">symbolized a union with God that perfectly embodied the blessings of </w:t>
      </w:r>
    </w:p>
    <w:p w14:paraId="36F634B3" w14:textId="77777777" w:rsidR="00E232F6" w:rsidRPr="00E232F6" w:rsidRDefault="00E232F6" w:rsidP="00E232F6">
      <w:r w:rsidRPr="00E232F6">
        <w:t>marriage first enumerated by Augustine: offspring (</w:t>
      </w:r>
      <w:r w:rsidRPr="00E232F6">
        <w:rPr>
          <w:i/>
          <w:iCs/>
        </w:rPr>
        <w:t>progenies</w:t>
      </w:r>
      <w:r w:rsidRPr="00E232F6">
        <w:t>), Jesus; unwa</w:t>
      </w:r>
      <w:r w:rsidRPr="00E232F6">
        <w:t/>
      </w:r>
    </w:p>
    <w:p w14:paraId="1E509AAF" w14:textId="77777777" w:rsidR="00E232F6" w:rsidRPr="00E232F6" w:rsidRDefault="00E232F6" w:rsidP="00E232F6">
      <w:r w:rsidRPr="00E232F6">
        <w:t>vering fidelity (</w:t>
      </w:r>
      <w:r w:rsidRPr="00E232F6">
        <w:rPr>
          <w:i/>
          <w:iCs/>
        </w:rPr>
        <w:t>fides</w:t>
      </w:r>
      <w:r w:rsidRPr="00E232F6">
        <w:t>) to each other; and the sacred sign (</w:t>
      </w:r>
      <w:r w:rsidRPr="00E232F6">
        <w:rPr>
          <w:i/>
          <w:iCs/>
        </w:rPr>
        <w:t>sacramentum</w:t>
      </w:r>
      <w:r w:rsidRPr="00E232F6">
        <w:t xml:space="preserve">) in </w:t>
      </w:r>
    </w:p>
    <w:p w14:paraId="154AF562" w14:textId="77777777" w:rsidR="00E232F6" w:rsidRPr="00E232F6" w:rsidRDefault="00E232F6" w:rsidP="00E232F6">
      <w:r w:rsidRPr="00E232F6">
        <w:t xml:space="preserve">78 </w:t>
      </w:r>
    </w:p>
    <w:p w14:paraId="77B460DA" w14:textId="77777777" w:rsidR="00E232F6" w:rsidRPr="00E232F6" w:rsidRDefault="00E232F6" w:rsidP="00E232F6">
      <w:r w:rsidRPr="00E232F6">
        <w:t xml:space="preserve">Ibid. </w:t>
      </w:r>
    </w:p>
    <w:p w14:paraId="5DF48A7F" w14:textId="77777777" w:rsidR="00E232F6" w:rsidRPr="00E232F6" w:rsidRDefault="00E232F6" w:rsidP="00E232F6">
      <w:r w:rsidRPr="00E232F6">
        <w:t xml:space="preserve">79 </w:t>
      </w:r>
    </w:p>
    <w:p w14:paraId="09721B5B" w14:textId="77777777" w:rsidR="00E232F6" w:rsidRPr="00E232F6" w:rsidRDefault="00E232F6" w:rsidP="00E232F6">
      <w:r w:rsidRPr="00E232F6">
        <w:rPr>
          <w:i/>
          <w:iCs/>
        </w:rPr>
        <w:t>Sent. IV</w:t>
      </w:r>
      <w:r w:rsidRPr="00E232F6">
        <w:t xml:space="preserve">, d. 27, c. 3, 422–23. </w:t>
      </w:r>
    </w:p>
    <w:p w14:paraId="79903724" w14:textId="77777777" w:rsidR="00E232F6" w:rsidRPr="00E232F6" w:rsidRDefault="00E232F6" w:rsidP="00E232F6">
      <w:r w:rsidRPr="00E232F6">
        <w:t xml:space="preserve">80 </w:t>
      </w:r>
    </w:p>
    <w:p w14:paraId="2CA04C0D" w14:textId="77777777" w:rsidR="00E232F6" w:rsidRPr="00E232F6" w:rsidRDefault="00E232F6" w:rsidP="00E232F6">
      <w:r w:rsidRPr="00E232F6">
        <w:rPr>
          <w:i/>
          <w:iCs/>
        </w:rPr>
        <w:lastRenderedPageBreak/>
        <w:t>Sent. IV</w:t>
      </w:r>
      <w:r w:rsidRPr="00E232F6">
        <w:t xml:space="preserve">, d. 27, c. 2, 422. </w:t>
      </w:r>
    </w:p>
    <w:p w14:paraId="1C925ED3" w14:textId="77777777" w:rsidR="00E232F6" w:rsidRPr="00E232F6" w:rsidRDefault="00E232F6" w:rsidP="00E232F6">
      <w:r w:rsidRPr="00E232F6">
        <w:t xml:space="preserve">81 </w:t>
      </w:r>
    </w:p>
    <w:p w14:paraId="364C7ECC" w14:textId="77777777" w:rsidR="00E232F6" w:rsidRPr="00E232F6" w:rsidRDefault="00E232F6" w:rsidP="00E232F6">
      <w:r w:rsidRPr="00E232F6">
        <w:rPr>
          <w:i/>
          <w:iCs/>
        </w:rPr>
        <w:t>Sent. IV</w:t>
      </w:r>
      <w:r w:rsidRPr="00E232F6">
        <w:t xml:space="preserve">, d. 26, c. 6, 420. </w:t>
      </w:r>
    </w:p>
    <w:p w14:paraId="2FA93027" w14:textId="77777777" w:rsidR="00E232F6" w:rsidRPr="00E232F6" w:rsidRDefault="00E232F6" w:rsidP="00E232F6">
      <w:r w:rsidRPr="00E232F6">
        <w:t xml:space="preserve">82 </w:t>
      </w:r>
    </w:p>
    <w:p w14:paraId="08A90C0F" w14:textId="77777777" w:rsidR="00E232F6" w:rsidRPr="00E232F6" w:rsidRDefault="00E232F6" w:rsidP="00E232F6">
      <w:r w:rsidRPr="00E232F6">
        <w:t xml:space="preserve">Ibid. </w:t>
      </w:r>
    </w:p>
    <w:p w14:paraId="58403E4A" w14:textId="77777777" w:rsidR="00E232F6" w:rsidRPr="00E232F6" w:rsidRDefault="00E232F6" w:rsidP="00E232F6">
      <w:r w:rsidRPr="00E232F6">
        <w:t xml:space="preserve">83 </w:t>
      </w:r>
    </w:p>
    <w:p w14:paraId="33A2887B" w14:textId="77777777" w:rsidR="00E232F6" w:rsidRPr="00E232F6" w:rsidRDefault="00E232F6" w:rsidP="00E232F6">
      <w:r w:rsidRPr="00E232F6">
        <w:t xml:space="preserve">Augustine, </w:t>
      </w:r>
      <w:r w:rsidRPr="00E232F6">
        <w:rPr>
          <w:i/>
          <w:iCs/>
        </w:rPr>
        <w:t xml:space="preserve">De nuptiis </w:t>
      </w:r>
      <w:r w:rsidRPr="00E232F6">
        <w:t xml:space="preserve">1.11.12 (PL 44:420s; CSEL 42:224s). </w:t>
      </w:r>
    </w:p>
    <w:p w14:paraId="7D5AAA3A" w14:textId="77777777" w:rsidR="00E232F6" w:rsidRPr="00E232F6" w:rsidRDefault="00E232F6" w:rsidP="00E232F6">
      <w:r w:rsidRPr="00E232F6">
        <w:t xml:space="preserve">581 </w:t>
      </w:r>
    </w:p>
    <w:p w14:paraId="1A416138" w14:textId="77777777" w:rsidR="00E232F6" w:rsidRPr="00E232F6" w:rsidRDefault="00E232F6" w:rsidP="00E232F6">
      <w:r w:rsidRPr="00E232F6">
        <w:t xml:space="preserve">SACRAMENTAL WORLD IN PETER LOMBARDtheir continence.84 Thus, for Peter the sacramental world that intersected </w:t>
      </w:r>
    </w:p>
    <w:p w14:paraId="593B556B" w14:textId="77777777" w:rsidR="00E232F6" w:rsidRPr="00E232F6" w:rsidRDefault="00E232F6" w:rsidP="00E232F6">
      <w:r w:rsidRPr="00E232F6">
        <w:t xml:space="preserve">his secular world of marriage signified and conveyed the twofold union </w:t>
      </w:r>
    </w:p>
    <w:p w14:paraId="5448CCED" w14:textId="77777777" w:rsidR="00E232F6" w:rsidRPr="00E232F6" w:rsidRDefault="00E232F6" w:rsidP="00E232F6">
      <w:r w:rsidRPr="00E232F6">
        <w:t xml:space="preserve">between Christ and the church, one spiritual and one physical. </w:t>
      </w:r>
    </w:p>
    <w:p w14:paraId="07EA7EE3" w14:textId="77777777" w:rsidR="00E232F6" w:rsidRPr="00E232F6" w:rsidRDefault="00E232F6" w:rsidP="00E232F6">
      <w:r w:rsidRPr="00E232F6">
        <w:t xml:space="preserve">In his first two distinctions on marriage Peter developed his theology of </w:t>
      </w:r>
    </w:p>
    <w:p w14:paraId="4A127553" w14:textId="77777777" w:rsidR="00E232F6" w:rsidRPr="00E232F6" w:rsidRDefault="00E232F6" w:rsidP="00E232F6">
      <w:r w:rsidRPr="00E232F6">
        <w:t>the sacrament (Distinctions 26 and 27); the remaining fifteen (28–42) con</w:t>
      </w:r>
      <w:r w:rsidRPr="00E232F6">
        <w:t/>
      </w:r>
    </w:p>
    <w:p w14:paraId="412BC718" w14:textId="77777777" w:rsidR="00E232F6" w:rsidRPr="00E232F6" w:rsidRDefault="00E232F6" w:rsidP="00E232F6">
      <w:r w:rsidRPr="00E232F6">
        <w:t>cern the down-on-earth complexities of that intersection: divorce, adulter</w:t>
      </w:r>
      <w:r w:rsidRPr="00E232F6">
        <w:t/>
      </w:r>
    </w:p>
    <w:p w14:paraId="4781CAAC" w14:textId="77777777" w:rsidR="00E232F6" w:rsidRPr="00E232F6" w:rsidRDefault="00E232F6" w:rsidP="00E232F6">
      <w:r w:rsidRPr="00E232F6">
        <w:t xml:space="preserve">ous and multiple marriages, forced consent, abortion and contraception, </w:t>
      </w:r>
    </w:p>
    <w:p w14:paraId="5948F1FD" w14:textId="77777777" w:rsidR="00E232F6" w:rsidRPr="00E232F6" w:rsidRDefault="00E232F6" w:rsidP="00E232F6">
      <w:r w:rsidRPr="00E232F6">
        <w:t>fleshly delight and sin, differing marriage laws, slaves and matrimony, bodi</w:t>
      </w:r>
      <w:r w:rsidRPr="00E232F6">
        <w:t/>
      </w:r>
    </w:p>
    <w:p w14:paraId="5E785804" w14:textId="77777777" w:rsidR="00E232F6" w:rsidRPr="00E232F6" w:rsidRDefault="00E232F6" w:rsidP="00E232F6">
      <w:r w:rsidRPr="00E232F6">
        <w:t>ly defects, frigidity and divorce, consanguinity and affinity, desertion, reli</w:t>
      </w:r>
      <w:r w:rsidRPr="00E232F6">
        <w:t/>
      </w:r>
    </w:p>
    <w:p w14:paraId="49D57AE1" w14:textId="77777777" w:rsidR="00E232F6" w:rsidRPr="00E232F6" w:rsidRDefault="00E232F6" w:rsidP="00E232F6">
      <w:r w:rsidRPr="00E232F6">
        <w:t xml:space="preserve">gious vows, those lawfully qualified to marry. Indeed, there are over 70 </w:t>
      </w:r>
    </w:p>
    <w:p w14:paraId="1DD7D305" w14:textId="77777777" w:rsidR="00E232F6" w:rsidRPr="00E232F6" w:rsidRDefault="00E232F6" w:rsidP="00E232F6">
      <w:r w:rsidRPr="00E232F6">
        <w:t xml:space="preserve">topics with which he feels obliged to deal in his secular and sacramental </w:t>
      </w:r>
    </w:p>
    <w:p w14:paraId="7BC73304" w14:textId="77777777" w:rsidR="00E232F6" w:rsidRPr="00E232F6" w:rsidRDefault="00E232F6" w:rsidP="00E232F6">
      <w:r w:rsidRPr="00E232F6">
        <w:t xml:space="preserve">twelfth-century world. That sacred event called </w:t>
      </w:r>
      <w:r w:rsidRPr="00E232F6">
        <w:rPr>
          <w:i/>
          <w:iCs/>
        </w:rPr>
        <w:t>matrimonium</w:t>
      </w:r>
      <w:r w:rsidRPr="00E232F6">
        <w:t xml:space="preserve">, originating </w:t>
      </w:r>
    </w:p>
    <w:p w14:paraId="23FD163E" w14:textId="77777777" w:rsidR="00E232F6" w:rsidRPr="00E232F6" w:rsidRDefault="00E232F6" w:rsidP="00E232F6">
      <w:r w:rsidRPr="00E232F6">
        <w:t xml:space="preserve">at the beginning of human time and embodying the union of Christ and the </w:t>
      </w:r>
    </w:p>
    <w:p w14:paraId="3F4B10AE" w14:textId="77777777" w:rsidR="00E232F6" w:rsidRPr="00E232F6" w:rsidRDefault="00E232F6" w:rsidP="00E232F6">
      <w:r w:rsidRPr="00E232F6">
        <w:t xml:space="preserve">church, by necessity is immeshed in judicial scrutiny during the early </w:t>
      </w:r>
    </w:p>
    <w:p w14:paraId="3DCBB9FA" w14:textId="77777777" w:rsidR="00E232F6" w:rsidRPr="00E232F6" w:rsidRDefault="00E232F6" w:rsidP="00E232F6">
      <w:r w:rsidRPr="00E232F6">
        <w:t xml:space="preserve">twelfth century (not to mention centuries pre- and post-); the two worlds, </w:t>
      </w:r>
    </w:p>
    <w:p w14:paraId="4BAA92B2" w14:textId="77777777" w:rsidR="00E232F6" w:rsidRPr="00E232F6" w:rsidRDefault="00E232F6" w:rsidP="00E232F6">
      <w:r w:rsidRPr="00E232F6">
        <w:t xml:space="preserve">after all, intersected, permitting bride and groom to enter a union with </w:t>
      </w:r>
    </w:p>
    <w:p w14:paraId="69CA9F90" w14:textId="77777777" w:rsidR="00E232F6" w:rsidRPr="00E232F6" w:rsidRDefault="00E232F6" w:rsidP="00E232F6">
      <w:r w:rsidRPr="00E232F6">
        <w:t xml:space="preserve">Christ in the family of the church no matter the secular and ecclesiastical </w:t>
      </w:r>
    </w:p>
    <w:p w14:paraId="1D583C8B" w14:textId="77777777" w:rsidR="00E232F6" w:rsidRPr="00E232F6" w:rsidRDefault="00E232F6" w:rsidP="00E232F6">
      <w:r w:rsidRPr="00E232F6">
        <w:t xml:space="preserve">vines and thistles that could and often did entangle them. </w:t>
      </w:r>
    </w:p>
    <w:p w14:paraId="5D17632E" w14:textId="77777777" w:rsidR="00E232F6" w:rsidRPr="00E232F6" w:rsidRDefault="00E232F6" w:rsidP="00E232F6">
      <w:r w:rsidRPr="00E232F6">
        <w:rPr>
          <w:b/>
          <w:bCs/>
        </w:rPr>
        <w:lastRenderedPageBreak/>
        <w:t xml:space="preserve">CONCLUSION </w:t>
      </w:r>
    </w:p>
    <w:p w14:paraId="6544CEE0" w14:textId="77777777" w:rsidR="00E232F6" w:rsidRPr="00E232F6" w:rsidRDefault="00E232F6" w:rsidP="00E232F6">
      <w:r w:rsidRPr="00E232F6">
        <w:t xml:space="preserve">Granted that people express in ritual what moves them most, then Peter </w:t>
      </w:r>
    </w:p>
    <w:p w14:paraId="1BC1482F" w14:textId="77777777" w:rsidR="00E232F6" w:rsidRPr="00E232F6" w:rsidRDefault="00E232F6" w:rsidP="00E232F6">
      <w:r w:rsidRPr="00E232F6">
        <w:t xml:space="preserve">Lombard’s distinctions on sacraments in his </w:t>
      </w:r>
      <w:r w:rsidRPr="00E232F6">
        <w:rPr>
          <w:i/>
          <w:iCs/>
        </w:rPr>
        <w:t xml:space="preserve">Sentences </w:t>
      </w:r>
      <w:r w:rsidRPr="00E232F6">
        <w:t xml:space="preserve">open a fascinating </w:t>
      </w:r>
    </w:p>
    <w:p w14:paraId="60FB00A0" w14:textId="77777777" w:rsidR="00E232F6" w:rsidRPr="00E232F6" w:rsidRDefault="00E232F6" w:rsidP="00E232F6">
      <w:r w:rsidRPr="00E232F6">
        <w:t>highway into the cultural history of the medieval world of the early Scho</w:t>
      </w:r>
      <w:r w:rsidRPr="00E232F6">
        <w:t/>
      </w:r>
    </w:p>
    <w:p w14:paraId="1853D3E4" w14:textId="77777777" w:rsidR="00E232F6" w:rsidRPr="00E232F6" w:rsidRDefault="00E232F6" w:rsidP="00E232F6">
      <w:r w:rsidRPr="00E232F6">
        <w:t xml:space="preserve">lastics. What appears to have moved the people of twelfth-century Europe </w:t>
      </w:r>
    </w:p>
    <w:p w14:paraId="62F49C88" w14:textId="77777777" w:rsidR="00E232F6" w:rsidRPr="00E232F6" w:rsidRDefault="00E232F6" w:rsidP="00E232F6">
      <w:r w:rsidRPr="00E232F6">
        <w:t xml:space="preserve">most are those seven </w:t>
      </w:r>
      <w:r w:rsidRPr="00E232F6">
        <w:rPr>
          <w:i/>
          <w:iCs/>
        </w:rPr>
        <w:t xml:space="preserve">sacramenta </w:t>
      </w:r>
      <w:r w:rsidRPr="00E232F6">
        <w:t xml:space="preserve">in which people could encounter the </w:t>
      </w:r>
    </w:p>
    <w:p w14:paraId="5D25EAEA" w14:textId="77777777" w:rsidR="00E232F6" w:rsidRPr="00E232F6" w:rsidRDefault="00E232F6" w:rsidP="00E232F6">
      <w:r w:rsidRPr="00E232F6">
        <w:t xml:space="preserve">redeeming and transforming ministry of Christ enacted in and through the </w:t>
      </w:r>
    </w:p>
    <w:p w14:paraId="12B2073A" w14:textId="77777777" w:rsidR="00E232F6" w:rsidRPr="00E232F6" w:rsidRDefault="00E232F6" w:rsidP="00E232F6">
      <w:r w:rsidRPr="00E232F6">
        <w:t xml:space="preserve">church. The rites, especially penance and marriage, brought into sharp </w:t>
      </w:r>
    </w:p>
    <w:p w14:paraId="52CBE4FB" w14:textId="77777777" w:rsidR="00E232F6" w:rsidRPr="00E232F6" w:rsidRDefault="00E232F6" w:rsidP="00E232F6">
      <w:r w:rsidRPr="00E232F6">
        <w:t xml:space="preserve">focus the points at which the divine world intersected the human world. </w:t>
      </w:r>
    </w:p>
    <w:p w14:paraId="731C51C3" w14:textId="77777777" w:rsidR="00E232F6" w:rsidRPr="00E232F6" w:rsidRDefault="00E232F6" w:rsidP="00E232F6">
      <w:r w:rsidRPr="00E232F6">
        <w:t xml:space="preserve">As a result, both worlds enter the history and culture of twelfth-century </w:t>
      </w:r>
    </w:p>
    <w:p w14:paraId="2079AB37" w14:textId="77777777" w:rsidR="00E232F6" w:rsidRPr="00E232F6" w:rsidRDefault="00E232F6" w:rsidP="00E232F6">
      <w:r w:rsidRPr="00E232F6">
        <w:t xml:space="preserve">Paris recounted in the </w:t>
      </w:r>
      <w:r w:rsidRPr="00E232F6">
        <w:rPr>
          <w:i/>
          <w:iCs/>
        </w:rPr>
        <w:t>Sentences</w:t>
      </w:r>
      <w:r w:rsidRPr="00E232F6">
        <w:t xml:space="preserve">, a work studied again and again for three </w:t>
      </w:r>
    </w:p>
    <w:p w14:paraId="76AA1CBE" w14:textId="77777777" w:rsidR="00E232F6" w:rsidRPr="00E232F6" w:rsidRDefault="00E232F6" w:rsidP="00E232F6">
      <w:r w:rsidRPr="00E232F6">
        <w:t xml:space="preserve">centuries and more. The </w:t>
      </w:r>
      <w:r w:rsidRPr="00E232F6">
        <w:rPr>
          <w:i/>
          <w:iCs/>
        </w:rPr>
        <w:t xml:space="preserve">Sentences </w:t>
      </w:r>
      <w:r w:rsidRPr="00E232F6">
        <w:t xml:space="preserve">enable the reader to enter the schools </w:t>
      </w:r>
    </w:p>
    <w:p w14:paraId="771D94F7" w14:textId="77777777" w:rsidR="00E232F6" w:rsidRPr="00E232F6" w:rsidRDefault="00E232F6" w:rsidP="00E232F6">
      <w:r w:rsidRPr="00E232F6">
        <w:t xml:space="preserve">of the ancient city, attend the cursory and ordinary lectures in theology at </w:t>
      </w:r>
    </w:p>
    <w:p w14:paraId="44E8AFF5" w14:textId="77777777" w:rsidR="00E232F6" w:rsidRPr="00E232F6" w:rsidRDefault="00E232F6" w:rsidP="00E232F6">
      <w:r w:rsidRPr="00E232F6">
        <w:t xml:space="preserve">the cathedral school of Notre Dame, dispute with Master Peter, acquire a </w:t>
      </w:r>
    </w:p>
    <w:p w14:paraId="2DB316F5" w14:textId="77777777" w:rsidR="00E232F6" w:rsidRPr="00E232F6" w:rsidRDefault="00E232F6" w:rsidP="00E232F6">
      <w:r w:rsidRPr="00E232F6">
        <w:t xml:space="preserve">sense of the day-to-day religious issues that troubled masters, students, and </w:t>
      </w:r>
    </w:p>
    <w:p w14:paraId="4A847D62" w14:textId="77777777" w:rsidR="00E232F6" w:rsidRPr="00E232F6" w:rsidRDefault="00E232F6" w:rsidP="00E232F6">
      <w:r w:rsidRPr="00E232F6">
        <w:t xml:space="preserve">lay people alike, and, thus instructed, look to the present and ahead to the </w:t>
      </w:r>
    </w:p>
    <w:p w14:paraId="57CB0446" w14:textId="77777777" w:rsidR="00E232F6" w:rsidRPr="00E232F6" w:rsidRDefault="00E232F6" w:rsidP="00E232F6">
      <w:r w:rsidRPr="00E232F6">
        <w:t xml:space="preserve">future, with Peter and his magisterial colleagues as guides. In the process </w:t>
      </w:r>
    </w:p>
    <w:p w14:paraId="226FCBF2" w14:textId="77777777" w:rsidR="00E232F6" w:rsidRPr="00E232F6" w:rsidRDefault="00E232F6" w:rsidP="00E232F6">
      <w:r w:rsidRPr="00E232F6">
        <w:t>the reader obtains a firsthand experience of what is meant by “living tra</w:t>
      </w:r>
      <w:r w:rsidRPr="00E232F6">
        <w:t/>
      </w:r>
    </w:p>
    <w:p w14:paraId="35EFC693" w14:textId="77777777" w:rsidR="00E232F6" w:rsidRPr="00E232F6" w:rsidRDefault="00E232F6" w:rsidP="00E232F6">
      <w:r w:rsidRPr="00E232F6">
        <w:t xml:space="preserve">dition” and its dynamics. </w:t>
      </w:r>
    </w:p>
    <w:p w14:paraId="4AA1D011" w14:textId="77777777" w:rsidR="00E232F6" w:rsidRPr="00E232F6" w:rsidRDefault="00E232F6" w:rsidP="00E232F6">
      <w:r w:rsidRPr="00E232F6">
        <w:t xml:space="preserve">84 </w:t>
      </w:r>
    </w:p>
    <w:p w14:paraId="3CB7EDC6" w14:textId="77777777" w:rsidR="00E232F6" w:rsidRPr="00E232F6" w:rsidRDefault="00E232F6" w:rsidP="00E232F6">
      <w:r w:rsidRPr="00E232F6">
        <w:rPr>
          <w:i/>
          <w:iCs/>
        </w:rPr>
        <w:t xml:space="preserve">Sent. IV, </w:t>
      </w:r>
      <w:r w:rsidRPr="00E232F6">
        <w:t xml:space="preserve">d. 30, c. 2, aa. 1–4, 439–41. </w:t>
      </w:r>
    </w:p>
    <w:p w14:paraId="77299759" w14:textId="77777777" w:rsidR="00E232F6" w:rsidRPr="00E232F6" w:rsidRDefault="00E232F6" w:rsidP="00E232F6">
      <w:r w:rsidRPr="00E232F6">
        <w:t xml:space="preserve">582 </w:t>
      </w:r>
    </w:p>
    <w:p w14:paraId="37FF1C07" w14:textId="11A02A0B" w:rsidR="002E110A" w:rsidRDefault="00E232F6" w:rsidP="00E232F6">
      <w:r w:rsidRPr="00E232F6">
        <w:t>THEOLOGICAL STUDIES</w:t>
      </w:r>
    </w:p>
    <w:sectPr w:rsidR="002E11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0A"/>
    <w:rsid w:val="002E110A"/>
    <w:rsid w:val="00376854"/>
    <w:rsid w:val="00E2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506F07-BAB4-4BC9-820F-CF8DABBB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11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1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1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1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10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1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1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1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11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1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1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11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110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11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11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11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11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11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1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1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11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1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11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11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11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1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11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110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E232F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38259</Words>
  <Characters>39025</Characters>
  <Application>Microsoft Office Word</Application>
  <DocSecurity>0</DocSecurity>
  <Lines>9756</Lines>
  <Paragraphs>5944</Paragraphs>
  <ScaleCrop>false</ScaleCrop>
  <Company/>
  <LinksUpToDate>false</LinksUpToDate>
  <CharactersWithSpaces>71340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 t</dc:creator>
  <cp:keywords/>
  <dc:description/>
  <cp:lastModifiedBy>bl t</cp:lastModifiedBy>
  <cp:revision>2</cp:revision>
  <dcterms:created xsi:type="dcterms:W3CDTF">2026-03-26T14:11:00Z</dcterms:created>
  <dcterms:modified xsi:type="dcterms:W3CDTF">2026-03-26T14:12:00Z</dcterms:modified>
</cp:coreProperties>
</file>