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Project Initialization and Planning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SWTID-2026-1410</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 Marks</w:t>
            </w:r>
          </w:p>
        </w:tc>
      </w:tr>
    </w:tbl>
    <w:p>
      <w:pPr>
        <w:keepNext/>
        <w:spacing w:after="80" w:before="240"/>
      </w:pPr>
      <w:r>
        <w:rPr>
          <w:rFonts w:ascii="Times New Roman" w:cs="Times New Roman" w:eastAsia="Times New Roman" w:hAnsi="Times New Roman"/>
          <w:b/>
          <w:bCs/>
          <w:sz w:val="22"/>
          <w:szCs w:val="22"/>
        </w:rPr>
        <w:t xml:space="preserve">Problem Statement:</w:t>
      </w:r>
    </w:p>
    <w:p>
      <w:pPr>
        <w:spacing w:after="120"/>
        <w:jc w:val="both"/>
      </w:pPr>
      <w:r>
        <w:rPr>
          <w:rFonts w:ascii="Times New Roman" w:cs="Times New Roman" w:eastAsia="Times New Roman" w:hAnsi="Times New Roman"/>
          <w:sz w:val="22"/>
          <w:szCs w:val="22"/>
        </w:rPr>
        <w:t xml:space="preserve">Employees who need a standard laptop have to raise a request that IT staff then handle by hand, creating and assigning the fulfillment task themselves. Because this depends on manual steps, orders are delayed, requests can be missed or handled inconsistently, and employees cannot easily see the status of their order. We need a Service Catalog order for the Standard Laptop that automatically creates a task for the Hardware team, so that laptops are fulfilled faster and every request is tracked with a request number.</w:t>
      </w:r>
    </w:p>
    <w:p>
      <w:pPr>
        <w:keepNext/>
        <w:spacing w:after="80" w:before="240"/>
      </w:pPr>
      <w:r>
        <w:rPr>
          <w:rFonts w:ascii="Times New Roman" w:cs="Times New Roman" w:eastAsia="Times New Roman" w:hAnsi="Times New Roman"/>
          <w:b/>
          <w:bCs/>
          <w:sz w:val="22"/>
          <w:szCs w:val="22"/>
        </w:rPr>
        <w:t xml:space="preserve">Customer Problem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500"/>
        <w:gridCol w:w="1700"/>
        <w:gridCol w:w="1700"/>
        <w:gridCol w:w="1460"/>
      </w:tblGrid>
      <w:tr>
        <w:trPr>
          <w:tblHeader/>
        </w:trPr>
        <w:tc>
          <w:tcPr>
            <w:tcW w:type="dxa" w:w="14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Problem Statement (PS)</w:t>
            </w:r>
          </w:p>
        </w:tc>
        <w:tc>
          <w:tcPr>
            <w:tcW w:type="dxa" w:w="16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I am (Customer)</w:t>
            </w:r>
          </w:p>
        </w:tc>
        <w:tc>
          <w:tcPr>
            <w:tcW w:type="dxa" w:w="15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I'm trying to</w:t>
            </w:r>
          </w:p>
        </w:tc>
        <w:tc>
          <w:tcPr>
            <w:tcW w:type="dxa" w:w="1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But</w:t>
            </w:r>
          </w:p>
        </w:tc>
        <w:tc>
          <w:tcPr>
            <w:tcW w:type="dxa" w:w="1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Because</w:t>
            </w:r>
          </w:p>
        </w:tc>
        <w:tc>
          <w:tcPr>
            <w:tcW w:type="dxa" w:w="14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Which makes me feel</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PS-1</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An employee who needs a standard laptop for work.</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 a laptop quickly through the Service Catalog.</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Every request waits for manual approval and follow-up emails.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ordering process is slow and I cannot see the status of my request.</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Frustrated and uncertain about when I will get my laptop.</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PS-2</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An IT procurement / fulfillment agent.</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Process standard laptop orders accurately and on time.</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 have to manually check each request, create tasks and update asset records.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Routine orders are repetitive and the manual steps lead to delays and errors.</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Overloaded and unable to focus on complex requests.</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PS-3</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 manager who approves equipment requests.</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Approve only the requests that really need my decision.</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 receive approval requests even for standard, in-budget laptops.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There are no automated rules to approve standard orders on my behalf.</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Interrupted and concerned about wasted time.</w:t>
            </w:r>
          </w:p>
        </w:tc>
      </w:tr>
    </w:tbl>
    <w:sectPr>
      <w:headerReference w:type="default" r:id="rId7"/>
      <w:pgSz w:w="11906" w:h="16838" w:orient="portrait"/>
      <w:pgMar w:top="1080" w:right="1273" w:bottom="108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2026-10-01T03:57:57.574Z</dcterms:created>
  <dcterms:modified xsi:type="dcterms:W3CDTF">2026-10-01T03:57:57.574Z</dcterms:modified>
</cp:coreProperties>
</file>

<file path=docProps/custom.xml><?xml version="1.0" encoding="utf-8"?>
<Properties xmlns="http://schemas.openxmlformats.org/officeDocument/2006/custom-properties" xmlns:vt="http://schemas.openxmlformats.org/officeDocument/2006/docPropsVTypes"/>
</file>