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E2" w:rsidRDefault="000F1229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F1229">
        <w:rPr>
          <w:rFonts w:ascii="Times New Roman" w:hAnsi="Times New Roman" w:cs="Times New Roman"/>
          <w:sz w:val="28"/>
          <w:szCs w:val="28"/>
        </w:rPr>
        <w:t xml:space="preserve">, </w:t>
      </w:r>
      <w:r w:rsidRPr="000F1229">
        <w:rPr>
          <w:rStyle w:val="Strong"/>
          <w:rFonts w:ascii="Times New Roman" w:hAnsi="Times New Roman" w:cs="Times New Roman"/>
          <w:sz w:val="28"/>
          <w:szCs w:val="28"/>
        </w:rPr>
        <w:t>Difference between document and windo</w:t>
      </w:r>
      <w:r>
        <w:rPr>
          <w:rStyle w:val="Strong"/>
          <w:rFonts w:ascii="Times New Roman" w:hAnsi="Times New Roman" w:cs="Times New Roman"/>
          <w:sz w:val="28"/>
          <w:szCs w:val="28"/>
        </w:rPr>
        <w:t>w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1229" w:rsidTr="000F1229">
        <w:tc>
          <w:tcPr>
            <w:tcW w:w="4788" w:type="dxa"/>
          </w:tcPr>
          <w:p w:rsidR="000F1229" w:rsidRPr="000F1229" w:rsidRDefault="000F1229" w:rsidP="000F1229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12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document</w:t>
            </w:r>
          </w:p>
        </w:tc>
        <w:tc>
          <w:tcPr>
            <w:tcW w:w="4788" w:type="dxa"/>
          </w:tcPr>
          <w:p w:rsidR="000F1229" w:rsidRPr="000F1229" w:rsidRDefault="000F1229" w:rsidP="000F1229">
            <w:pPr>
              <w:pStyle w:val="Heading4"/>
              <w:jc w:val="center"/>
              <w:rPr>
                <w:sz w:val="28"/>
                <w:szCs w:val="28"/>
              </w:rPr>
            </w:pPr>
            <w:proofErr w:type="gramStart"/>
            <w:r w:rsidRPr="000F1229">
              <w:rPr>
                <w:rStyle w:val="Strong"/>
                <w:b/>
                <w:bCs/>
                <w:sz w:val="28"/>
                <w:szCs w:val="28"/>
              </w:rPr>
              <w:t>window</w:t>
            </w:r>
            <w:proofErr w:type="gramEnd"/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displays the contents of the webpage.</w:t>
            </w:r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It is loaded inside the window.</w:t>
            </w:r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It is the very first object that is loaded in the browser.</w:t>
            </w:r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It is the object of window property.</w:t>
            </w:r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It is the object of the browser.</w:t>
            </w:r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 xml:space="preserve">We can access the window from the window only. i.e. </w:t>
            </w:r>
            <w:proofErr w:type="spellStart"/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window.window</w:t>
            </w:r>
            <w:proofErr w:type="spellEnd"/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 xml:space="preserve">The document is part of BOM (browser object model) and </w:t>
            </w:r>
            <w:proofErr w:type="spellStart"/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dom</w:t>
            </w:r>
            <w:proofErr w:type="spellEnd"/>
            <w:r w:rsidRPr="000F1229">
              <w:rPr>
                <w:rFonts w:ascii="Times New Roman" w:hAnsi="Times New Roman" w:cs="Times New Roman"/>
                <w:sz w:val="28"/>
                <w:szCs w:val="28"/>
              </w:rPr>
              <w:t xml:space="preserve"> (Document object model)</w:t>
            </w:r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The window is part of BOM, not DOM.</w:t>
            </w:r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document.title</w:t>
            </w:r>
            <w:proofErr w:type="spellEnd"/>
          </w:p>
        </w:tc>
        <w:tc>
          <w:tcPr>
            <w:tcW w:w="4788" w:type="dxa"/>
          </w:tcPr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229">
              <w:rPr>
                <w:rFonts w:ascii="Times New Roman" w:hAnsi="Times New Roman" w:cs="Times New Roman"/>
                <w:sz w:val="28"/>
                <w:szCs w:val="28"/>
              </w:rPr>
              <w:t>Properties of the window object cannot be accessed by the document object.</w:t>
            </w:r>
          </w:p>
        </w:tc>
      </w:tr>
      <w:tr w:rsidR="000F1229" w:rsidTr="000F1229">
        <w:tc>
          <w:tcPr>
            <w:tcW w:w="4788" w:type="dxa"/>
          </w:tcPr>
          <w:p w:rsidR="000F1229" w:rsidRPr="000F1229" w:rsidRDefault="000F1229" w:rsidP="000F1229">
            <w:pPr>
              <w:pStyle w:val="NormalWeb"/>
              <w:rPr>
                <w:sz w:val="28"/>
                <w:szCs w:val="28"/>
              </w:rPr>
            </w:pPr>
            <w:r w:rsidRPr="000F1229">
              <w:rPr>
                <w:sz w:val="28"/>
                <w:szCs w:val="28"/>
              </w:rPr>
              <w:t>example:</w:t>
            </w:r>
          </w:p>
          <w:p w:rsidR="000F1229" w:rsidRPr="000F1229" w:rsidRDefault="000F1229" w:rsidP="000F1229">
            <w:pPr>
              <w:pStyle w:val="NormalWeb"/>
              <w:rPr>
                <w:sz w:val="28"/>
                <w:szCs w:val="28"/>
              </w:rPr>
            </w:pPr>
            <w:r w:rsidRPr="000F1229">
              <w:rPr>
                <w:sz w:val="28"/>
                <w:szCs w:val="28"/>
              </w:rPr>
              <w:t>     </w:t>
            </w:r>
            <w:proofErr w:type="spellStart"/>
            <w:r w:rsidRPr="000F1229">
              <w:rPr>
                <w:sz w:val="28"/>
                <w:szCs w:val="28"/>
              </w:rPr>
              <w:t>document.title</w:t>
            </w:r>
            <w:proofErr w:type="spellEnd"/>
            <w:r w:rsidRPr="000F1229">
              <w:rPr>
                <w:sz w:val="28"/>
                <w:szCs w:val="28"/>
              </w:rPr>
              <w:t xml:space="preserve"> :  will return the title of the document</w:t>
            </w:r>
          </w:p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0F1229" w:rsidRPr="000F1229" w:rsidRDefault="000F1229" w:rsidP="000F1229">
            <w:pPr>
              <w:pStyle w:val="NormalWeb"/>
              <w:rPr>
                <w:sz w:val="28"/>
                <w:szCs w:val="28"/>
              </w:rPr>
            </w:pPr>
            <w:r w:rsidRPr="000F1229">
              <w:rPr>
                <w:sz w:val="28"/>
                <w:szCs w:val="28"/>
              </w:rPr>
              <w:t>example:</w:t>
            </w:r>
          </w:p>
          <w:p w:rsidR="000F1229" w:rsidRPr="000F1229" w:rsidRDefault="000F1229" w:rsidP="000F1229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0F1229">
              <w:rPr>
                <w:sz w:val="28"/>
                <w:szCs w:val="28"/>
              </w:rPr>
              <w:t>window.innerHeight</w:t>
            </w:r>
            <w:proofErr w:type="spellEnd"/>
            <w:r w:rsidRPr="000F1229">
              <w:rPr>
                <w:sz w:val="28"/>
                <w:szCs w:val="28"/>
              </w:rPr>
              <w:t xml:space="preserve"> : will return the height of the content area of the browser</w:t>
            </w:r>
          </w:p>
          <w:p w:rsidR="000F1229" w:rsidRPr="000F1229" w:rsidRDefault="000F1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1229" w:rsidRPr="000F1229" w:rsidRDefault="000F1229">
      <w:pPr>
        <w:rPr>
          <w:rFonts w:ascii="Times New Roman" w:hAnsi="Times New Roman" w:cs="Times New Roman"/>
          <w:sz w:val="28"/>
          <w:szCs w:val="28"/>
        </w:rPr>
      </w:pPr>
    </w:p>
    <w:sectPr w:rsidR="000F1229" w:rsidRPr="000F1229" w:rsidSect="008A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229"/>
    <w:rsid w:val="000F1229"/>
    <w:rsid w:val="008A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E2"/>
  </w:style>
  <w:style w:type="paragraph" w:styleId="Heading4">
    <w:name w:val="heading 4"/>
    <w:basedOn w:val="Normal"/>
    <w:link w:val="Heading4Char"/>
    <w:uiPriority w:val="9"/>
    <w:qFormat/>
    <w:rsid w:val="000F1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1229"/>
    <w:rPr>
      <w:b/>
      <w:bCs/>
    </w:rPr>
  </w:style>
  <w:style w:type="table" w:styleId="TableGrid">
    <w:name w:val="Table Grid"/>
    <w:basedOn w:val="TableNormal"/>
    <w:uiPriority w:val="59"/>
    <w:rsid w:val="000F1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F12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994</Characters>
  <Application>Microsoft Office Word</Application>
  <DocSecurity>0</DocSecurity>
  <Lines>8</Lines>
  <Paragraphs>2</Paragraphs>
  <ScaleCrop>false</ScaleCrop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1</cp:revision>
  <dcterms:created xsi:type="dcterms:W3CDTF">2022-08-10T16:46:00Z</dcterms:created>
  <dcterms:modified xsi:type="dcterms:W3CDTF">2022-08-10T16:55:00Z</dcterms:modified>
</cp:coreProperties>
</file>