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04E893" w14:paraId="040C6F4E" wp14:textId="4E1E2E4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04E893" w:rsidR="1704E8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Réunion du 31/05/2022</w:t>
      </w:r>
      <w:r>
        <w:br/>
      </w:r>
      <w:r w:rsidRPr="1704E893" w:rsidR="1704E8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Participants : </w:t>
      </w:r>
      <w:r w:rsidRPr="1704E893" w:rsidR="1704E89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 groupe </w:t>
      </w:r>
      <w:r w:rsidRPr="1704E893" w:rsidR="1704E89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Fiches&amp;Chips</w:t>
      </w:r>
    </w:p>
    <w:p xmlns:wp14="http://schemas.microsoft.com/office/word/2010/wordml" w:rsidP="1704E893" w14:paraId="2C078E63" wp14:textId="0B65068B">
      <w:pPr>
        <w:pStyle w:val="Normal"/>
        <w:rPr>
          <w:noProof w:val="0"/>
          <w:lang w:val="fr-FR"/>
        </w:rPr>
      </w:pPr>
      <w:r>
        <w:br/>
      </w:r>
      <w:r w:rsidRPr="1704E893" w:rsidR="1704E893">
        <w:rPr>
          <w:noProof w:val="0"/>
          <w:lang w:val="fr-FR"/>
        </w:rPr>
        <w:t xml:space="preserve">Durant le sprint précédent, </w:t>
      </w:r>
      <w:proofErr w:type="spellStart"/>
      <w:r w:rsidRPr="1704E893" w:rsidR="1704E893">
        <w:rPr>
          <w:noProof w:val="0"/>
          <w:lang w:val="fr-FR"/>
        </w:rPr>
        <w:t>Brayan</w:t>
      </w:r>
      <w:proofErr w:type="spellEnd"/>
      <w:r w:rsidRPr="1704E893" w:rsidR="1704E893">
        <w:rPr>
          <w:noProof w:val="0"/>
          <w:lang w:val="fr-FR"/>
        </w:rPr>
        <w:t xml:space="preserve"> nous a organisé 2 sessions pour découvrir le monde du Jeu de Rôle... sur table ! Le </w:t>
      </w:r>
      <w:proofErr w:type="spellStart"/>
      <w:r w:rsidRPr="1704E893" w:rsidR="1704E893">
        <w:rPr>
          <w:noProof w:val="0"/>
          <w:lang w:val="fr-FR"/>
        </w:rPr>
        <w:t>JdR</w:t>
      </w:r>
      <w:proofErr w:type="spellEnd"/>
      <w:r w:rsidRPr="1704E893" w:rsidR="1704E893">
        <w:rPr>
          <w:noProof w:val="0"/>
          <w:lang w:val="fr-FR"/>
        </w:rPr>
        <w:t xml:space="preserve"> était organisé en 2 groupes : un en présentiel, de 5 personnes, et un en distanciel de 4 personnes. L’objectif étant de faire découvrir le </w:t>
      </w:r>
      <w:proofErr w:type="spellStart"/>
      <w:r w:rsidRPr="1704E893" w:rsidR="1704E893">
        <w:rPr>
          <w:noProof w:val="0"/>
          <w:lang w:val="fr-FR"/>
        </w:rPr>
        <w:t>JdR</w:t>
      </w:r>
      <w:proofErr w:type="spellEnd"/>
      <w:r w:rsidRPr="1704E893" w:rsidR="1704E893">
        <w:rPr>
          <w:noProof w:val="0"/>
          <w:lang w:val="fr-FR"/>
        </w:rPr>
        <w:t xml:space="preserve"> à tout le monde, nous avions pu prendre des notes, et évaluer la pertinence de </w:t>
      </w:r>
      <w:proofErr w:type="spellStart"/>
      <w:r w:rsidRPr="1704E893" w:rsidR="1704E893">
        <w:rPr>
          <w:noProof w:val="0"/>
          <w:lang w:val="fr-FR"/>
        </w:rPr>
        <w:t>features</w:t>
      </w:r>
      <w:proofErr w:type="spellEnd"/>
      <w:r w:rsidRPr="1704E893" w:rsidR="1704E893">
        <w:rPr>
          <w:noProof w:val="0"/>
          <w:lang w:val="fr-FR"/>
        </w:rPr>
        <w:t xml:space="preserve"> que l’on avait anticipé. La prise de note par exemple, qui est indispensable pour des noms de lieux ou de personnages. </w:t>
      </w:r>
      <w:proofErr w:type="spellStart"/>
      <w:r w:rsidRPr="1704E893" w:rsidR="1704E893">
        <w:rPr>
          <w:noProof w:val="0"/>
          <w:lang w:val="fr-FR"/>
        </w:rPr>
        <w:t>Brayan</w:t>
      </w:r>
      <w:proofErr w:type="spellEnd"/>
      <w:r w:rsidRPr="1704E893" w:rsidR="1704E893">
        <w:rPr>
          <w:noProof w:val="0"/>
          <w:lang w:val="fr-FR"/>
        </w:rPr>
        <w:t xml:space="preserve"> a pu prendre des notes en tant que Maitre de Jeu. Les notes sont disponibles sur le dépôt Github.</w:t>
      </w:r>
      <w:r>
        <w:br/>
      </w:r>
      <w:r>
        <w:br/>
      </w:r>
      <w:r w:rsidRPr="1704E893" w:rsidR="1704E893">
        <w:rPr>
          <w:noProof w:val="0"/>
          <w:lang w:val="fr-FR"/>
        </w:rPr>
        <w:t>Un peu de retard de manière générale. Peut-être des tâches trop ambitieuses</w:t>
      </w:r>
      <w:r>
        <w:br/>
      </w:r>
    </w:p>
    <w:p w:rsidR="1704E893" w:rsidP="1704E893" w:rsidRDefault="1704E893" w14:paraId="202CFDE5" w14:textId="35ACC16C">
      <w:pPr>
        <w:pStyle w:val="Normal"/>
        <w:rPr>
          <w:noProof w:val="0"/>
          <w:lang w:val="fr-FR"/>
        </w:rPr>
      </w:pPr>
      <w:r w:rsidRPr="1704E893" w:rsidR="1704E893">
        <w:rPr>
          <w:b w:val="1"/>
          <w:bCs w:val="1"/>
          <w:noProof w:val="0"/>
          <w:lang w:val="fr-FR"/>
        </w:rPr>
        <w:t xml:space="preserve">Front : </w:t>
      </w:r>
      <w:r>
        <w:br/>
      </w:r>
      <w:r w:rsidRPr="1704E893" w:rsidR="1704E893">
        <w:rPr>
          <w:noProof w:val="0"/>
          <w:lang w:val="fr-FR"/>
        </w:rPr>
        <w:t>Un peu embêté par le retard de la maquette.</w:t>
      </w:r>
      <w:r>
        <w:br/>
      </w:r>
      <w:r w:rsidRPr="1704E893" w:rsidR="1704E893">
        <w:rPr>
          <w:noProof w:val="0"/>
          <w:lang w:val="fr-FR"/>
        </w:rPr>
        <w:t xml:space="preserve">=&gt; On décide de l’avancer nous-même, en attendant la dispo de </w:t>
      </w:r>
      <w:proofErr w:type="spellStart"/>
      <w:r w:rsidRPr="1704E893" w:rsidR="1704E893">
        <w:rPr>
          <w:noProof w:val="0"/>
          <w:lang w:val="fr-FR"/>
        </w:rPr>
        <w:t>Mylo</w:t>
      </w:r>
      <w:proofErr w:type="spellEnd"/>
      <w:r w:rsidRPr="1704E893" w:rsidR="1704E893">
        <w:rPr>
          <w:noProof w:val="0"/>
          <w:lang w:val="fr-FR"/>
        </w:rPr>
        <w:t>.</w:t>
      </w:r>
      <w:r>
        <w:br/>
      </w:r>
      <w:r>
        <w:br/>
      </w:r>
      <w:r w:rsidRPr="1704E893" w:rsidR="1704E893">
        <w:rPr>
          <w:noProof w:val="0"/>
          <w:lang w:val="fr-FR"/>
        </w:rPr>
        <w:t xml:space="preserve">Page Login </w:t>
      </w:r>
      <w:proofErr w:type="spellStart"/>
      <w:r w:rsidRPr="1704E893" w:rsidR="1704E893">
        <w:rPr>
          <w:noProof w:val="0"/>
          <w:lang w:val="fr-FR"/>
        </w:rPr>
        <w:t>done</w:t>
      </w:r>
      <w:proofErr w:type="spellEnd"/>
      <w:r w:rsidRPr="1704E893" w:rsidR="1704E893">
        <w:rPr>
          <w:noProof w:val="0"/>
          <w:lang w:val="fr-FR"/>
        </w:rPr>
        <w:t xml:space="preserve">, modale générique </w:t>
      </w:r>
      <w:proofErr w:type="spellStart"/>
      <w:r w:rsidRPr="1704E893" w:rsidR="1704E893">
        <w:rPr>
          <w:noProof w:val="0"/>
          <w:lang w:val="fr-FR"/>
        </w:rPr>
        <w:t>done</w:t>
      </w:r>
      <w:proofErr w:type="spellEnd"/>
      <w:r w:rsidRPr="1704E893" w:rsidR="1704E893">
        <w:rPr>
          <w:noProof w:val="0"/>
          <w:lang w:val="fr-FR"/>
        </w:rPr>
        <w:t>.</w:t>
      </w:r>
      <w:r>
        <w:br/>
      </w:r>
      <w:r w:rsidRPr="1704E893" w:rsidR="1704E893">
        <w:rPr>
          <w:noProof w:val="0"/>
          <w:lang w:val="fr-FR"/>
        </w:rPr>
        <w:t>Ajout du système de locale, permettant la traduction</w:t>
      </w:r>
      <w:r>
        <w:br/>
      </w:r>
      <w:r w:rsidRPr="1704E893" w:rsidR="1704E893">
        <w:rPr>
          <w:noProof w:val="0"/>
          <w:lang w:val="fr-FR"/>
        </w:rPr>
        <w:t xml:space="preserve">Configurations et optimisations génériques (optimisation de </w:t>
      </w:r>
      <w:proofErr w:type="spellStart"/>
      <w:r w:rsidRPr="1704E893" w:rsidR="1704E893">
        <w:rPr>
          <w:noProof w:val="0"/>
          <w:lang w:val="fr-FR"/>
        </w:rPr>
        <w:t>Tailwind</w:t>
      </w:r>
      <w:proofErr w:type="spellEnd"/>
      <w:r w:rsidRPr="1704E893" w:rsidR="1704E893">
        <w:rPr>
          <w:noProof w:val="0"/>
          <w:lang w:val="fr-FR"/>
        </w:rPr>
        <w:t>)</w:t>
      </w:r>
      <w:r>
        <w:br/>
      </w:r>
      <w:r w:rsidRPr="1704E893" w:rsidR="1704E893">
        <w:rPr>
          <w:noProof w:val="0"/>
          <w:lang w:val="fr-FR"/>
        </w:rPr>
        <w:t>Création d’un nouveau sprint, dans lequel on réalise une tâche pour le maquettage de l’app.</w:t>
      </w:r>
    </w:p>
    <w:p w:rsidR="1704E893" w:rsidP="1704E893" w:rsidRDefault="1704E893" w14:paraId="535AECE8" w14:textId="398EB1A4">
      <w:pPr>
        <w:pStyle w:val="Normal"/>
        <w:rPr>
          <w:b w:val="1"/>
          <w:bCs w:val="1"/>
          <w:noProof w:val="0"/>
          <w:lang w:val="fr-FR"/>
        </w:rPr>
      </w:pPr>
      <w:r w:rsidRPr="1704E893" w:rsidR="1704E893">
        <w:rPr>
          <w:b w:val="1"/>
          <w:bCs w:val="1"/>
          <w:noProof w:val="0"/>
          <w:lang w:val="fr-FR"/>
        </w:rPr>
        <w:t>Back :</w:t>
      </w:r>
    </w:p>
    <w:p w:rsidR="1704E893" w:rsidP="1704E893" w:rsidRDefault="1704E893" w14:paraId="47FB49AD" w14:textId="6DA52737">
      <w:pPr>
        <w:pStyle w:val="Normal"/>
      </w:pPr>
      <w:r w:rsidRPr="1704E893" w:rsidR="1704E893">
        <w:rPr>
          <w:noProof w:val="0"/>
          <w:lang w:val="fr-FR"/>
        </w:rPr>
        <w:t xml:space="preserve">Architecture du </w:t>
      </w:r>
      <w:proofErr w:type="gramStart"/>
      <w:r w:rsidRPr="1704E893" w:rsidR="1704E893">
        <w:rPr>
          <w:noProof w:val="0"/>
          <w:lang w:val="fr-FR"/>
        </w:rPr>
        <w:t>back</w:t>
      </w:r>
      <w:proofErr w:type="gramEnd"/>
      <w:r w:rsidRPr="1704E893" w:rsidR="1704E893">
        <w:rPr>
          <w:noProof w:val="0"/>
          <w:lang w:val="fr-FR"/>
        </w:rPr>
        <w:t xml:space="preserve"> en Nest</w:t>
      </w:r>
      <w:r>
        <w:br/>
      </w:r>
      <w:r w:rsidRPr="1704E893" w:rsidR="1704E893">
        <w:rPr>
          <w:noProof w:val="0"/>
          <w:lang w:val="fr-FR"/>
        </w:rPr>
        <w:t>src &gt;</w:t>
      </w:r>
      <w:r>
        <w:br/>
      </w:r>
      <w:r>
        <w:tab/>
      </w:r>
      <w:r w:rsidRPr="1704E893" w:rsidR="1704E893">
        <w:rPr>
          <w:noProof w:val="0"/>
          <w:lang w:val="fr-FR"/>
        </w:rPr>
        <w:t>services &gt;</w:t>
      </w:r>
      <w:r>
        <w:br/>
      </w:r>
      <w:r>
        <w:tab/>
      </w:r>
      <w:proofErr w:type="spellStart"/>
      <w:r w:rsidRPr="1704E893" w:rsidR="1704E893">
        <w:rPr>
          <w:noProof w:val="0"/>
          <w:lang w:val="fr-FR"/>
        </w:rPr>
        <w:t>controllers</w:t>
      </w:r>
      <w:proofErr w:type="spellEnd"/>
      <w:r w:rsidRPr="1704E893" w:rsidR="1704E893">
        <w:rPr>
          <w:noProof w:val="0"/>
          <w:lang w:val="fr-FR"/>
        </w:rPr>
        <w:t xml:space="preserve"> &gt;</w:t>
      </w:r>
      <w:r>
        <w:br/>
      </w:r>
      <w:r>
        <w:tab/>
      </w:r>
      <w:r>
        <w:tab/>
      </w:r>
      <w:proofErr w:type="spellStart"/>
      <w:r w:rsidRPr="1704E893" w:rsidR="1704E893">
        <w:rPr>
          <w:noProof w:val="0"/>
          <w:lang w:val="fr-FR"/>
        </w:rPr>
        <w:t>users</w:t>
      </w:r>
      <w:proofErr w:type="spellEnd"/>
      <w:r w:rsidRPr="1704E893" w:rsidR="1704E893">
        <w:rPr>
          <w:noProof w:val="0"/>
          <w:lang w:val="fr-FR"/>
        </w:rPr>
        <w:t xml:space="preserve"> &gt;</w:t>
      </w:r>
      <w:r>
        <w:br/>
      </w:r>
      <w:r>
        <w:tab/>
      </w:r>
      <w:r>
        <w:tab/>
      </w:r>
      <w:r>
        <w:tab/>
      </w:r>
      <w:proofErr w:type="spellStart"/>
      <w:r w:rsidRPr="1704E893" w:rsidR="1704E893">
        <w:rPr>
          <w:noProof w:val="0"/>
          <w:lang w:val="fr-FR"/>
        </w:rPr>
        <w:t>users.ts</w:t>
      </w:r>
      <w:proofErr w:type="spellEnd"/>
      <w:r w:rsidRPr="1704E893" w:rsidR="1704E893">
        <w:rPr>
          <w:noProof w:val="0"/>
          <w:lang w:val="fr-FR"/>
        </w:rPr>
        <w:t xml:space="preserve"> </w:t>
      </w:r>
      <w:r>
        <w:br/>
      </w:r>
      <w:r>
        <w:tab/>
      </w:r>
      <w:r w:rsidRPr="1704E893" w:rsidR="1704E893">
        <w:rPr>
          <w:noProof w:val="0"/>
          <w:lang w:val="fr-FR"/>
        </w:rPr>
        <w:t xml:space="preserve">       </w:t>
      </w:r>
      <w:proofErr w:type="spellStart"/>
      <w:r w:rsidRPr="1704E893" w:rsidR="1704E893">
        <w:rPr>
          <w:noProof w:val="0"/>
          <w:lang w:val="fr-FR"/>
        </w:rPr>
        <w:t>auth</w:t>
      </w:r>
      <w:proofErr w:type="spellEnd"/>
      <w:r w:rsidRPr="1704E893" w:rsidR="1704E893">
        <w:rPr>
          <w:noProof w:val="0"/>
          <w:lang w:val="fr-FR"/>
        </w:rPr>
        <w:t xml:space="preserve"> &gt;</w:t>
      </w:r>
      <w:r>
        <w:br/>
      </w:r>
      <w:r>
        <w:tab/>
      </w:r>
      <w:proofErr w:type="spellStart"/>
      <w:r w:rsidRPr="1704E893" w:rsidR="1704E893">
        <w:rPr>
          <w:noProof w:val="0"/>
          <w:lang w:val="fr-FR"/>
        </w:rPr>
        <w:t>entities</w:t>
      </w:r>
      <w:proofErr w:type="spellEnd"/>
      <w:r>
        <w:br/>
      </w:r>
      <w:r>
        <w:br/>
      </w:r>
      <w:r w:rsidRPr="1704E893" w:rsidR="1704E893">
        <w:rPr>
          <w:noProof w:val="0"/>
          <w:lang w:val="fr-FR"/>
        </w:rPr>
        <w:t>Typescript</w:t>
      </w:r>
      <w:r>
        <w:br/>
      </w:r>
      <w:r w:rsidRPr="1704E893" w:rsidR="1704E893">
        <w:rPr>
          <w:noProof w:val="0"/>
          <w:lang w:val="fr-FR"/>
        </w:rPr>
        <w:t>Objectifs :</w:t>
      </w:r>
    </w:p>
    <w:p w:rsidR="1704E893" w:rsidP="1704E893" w:rsidRDefault="1704E893" w14:paraId="0308524D" w14:textId="08B7F457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1704E893" w:rsidR="1704E893">
        <w:rPr>
          <w:noProof w:val="0"/>
          <w:lang w:val="fr-FR"/>
        </w:rPr>
        <w:t>Authentification</w:t>
      </w:r>
    </w:p>
    <w:p w:rsidR="1704E893" w:rsidP="1704E893" w:rsidRDefault="1704E893" w14:paraId="7FB57A75" w14:textId="62280E17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1704E893" w:rsidR="1704E893">
        <w:rPr>
          <w:noProof w:val="0"/>
          <w:lang w:val="fr-FR"/>
        </w:rPr>
        <w:t xml:space="preserve">Revoir schéma DB =&gt; Créer des </w:t>
      </w:r>
      <w:r w:rsidRPr="1704E893" w:rsidR="1704E893">
        <w:rPr>
          <w:noProof w:val="0"/>
          <w:lang w:val="fr-FR"/>
        </w:rPr>
        <w:t>Collections</w:t>
      </w:r>
      <w:r w:rsidRPr="1704E893" w:rsidR="1704E893">
        <w:rPr>
          <w:noProof w:val="0"/>
          <w:lang w:val="fr-FR"/>
        </w:rPr>
        <w:t xml:space="preserve"> pour avoir un aperçu</w:t>
      </w:r>
    </w:p>
    <w:p w:rsidR="1704E893" w:rsidP="1704E893" w:rsidRDefault="1704E893" w14:paraId="5B0E2362" w14:textId="53214792">
      <w:pPr>
        <w:pStyle w:val="Normal"/>
        <w:rPr>
          <w:noProof w:val="0"/>
          <w:lang w:val="fr-FR"/>
        </w:rPr>
      </w:pPr>
    </w:p>
    <w:p w:rsidR="1704E893" w:rsidP="1704E893" w:rsidRDefault="1704E893" w14:paraId="7768A907" w14:textId="4F0E9872">
      <w:pPr>
        <w:pStyle w:val="Normal"/>
        <w:rPr>
          <w:b w:val="1"/>
          <w:bCs w:val="1"/>
          <w:noProof w:val="0"/>
          <w:lang w:val="fr-FR"/>
        </w:rPr>
      </w:pPr>
      <w:r w:rsidRPr="1704E893" w:rsidR="1704E893">
        <w:rPr>
          <w:b w:val="1"/>
          <w:bCs w:val="1"/>
          <w:noProof w:val="0"/>
          <w:lang w:val="fr-FR"/>
        </w:rPr>
        <w:t xml:space="preserve">IA : </w:t>
      </w:r>
    </w:p>
    <w:p w:rsidR="1704E893" w:rsidRDefault="1704E893" w14:paraId="095A4381" w14:textId="58631FAF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On a discuté de la modélisation de certains éléments et des difficultés qu’on avait à les définir notamment la “campagne” et son univers:</w:t>
      </w:r>
    </w:p>
    <w:p w:rsidR="1704E893" w:rsidP="1704E893" w:rsidRDefault="1704E893" w14:paraId="121FCA92" w14:textId="60319C6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arbre de possibilité représentant une suite d'événements: on réduit l’univers à une suite d'événements d’une bande de héro + une histoire de base.</w:t>
      </w:r>
    </w:p>
    <w:p w:rsidR="1704E893" w:rsidP="1704E893" w:rsidRDefault="1704E893" w14:paraId="68FA8F86" w14:textId="6D88F5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dictionnaire</w:t>
      </w:r>
      <w:proofErr w:type="gramEnd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représentant un univers avec des </w:t>
      </w:r>
      <w:proofErr w:type="spell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mot-clefs</w:t>
      </w:r>
      <w:proofErr w:type="spellEnd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: être vivants, surnaturel, planète, dialecte, politesse …. </w:t>
      </w: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 ce</w:t>
      </w:r>
      <w:proofErr w:type="gramEnd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implique de définir toutes ces notions également).</w:t>
      </w:r>
    </w:p>
    <w:p w:rsidR="1704E893" w:rsidRDefault="1704E893" w14:paraId="360075D5" w14:textId="45B57C36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On a parlé des spécifications techniques:</w:t>
      </w:r>
    </w:p>
    <w:p w:rsidR="1704E893" w:rsidP="1704E893" w:rsidRDefault="1704E893" w14:paraId="5902332F" w14:textId="2D2B594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l’histoire</w:t>
      </w:r>
      <w:proofErr w:type="gramEnd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doit rester cohérente dans un contexte</w:t>
      </w:r>
    </w:p>
    <w:p w:rsidR="1704E893" w:rsidRDefault="1704E893" w14:paraId="23214CE5" w14:textId="291D42FD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On a défini les différentes casquettes d’un maître du </w:t>
      </w: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jeu:</w:t>
      </w:r>
      <w:proofErr w:type="gramEnd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acteur, narrateur, ennemi…</w:t>
      </w:r>
    </w:p>
    <w:p w:rsidR="1704E893" w:rsidRDefault="1704E893" w14:paraId="53D429DD" w14:textId="618AFD77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On a parlé de sujets métiers:</w:t>
      </w:r>
    </w:p>
    <w:p w:rsidR="1704E893" w:rsidP="1704E893" w:rsidRDefault="1704E893" w14:paraId="0296D50E" w14:textId="59880FC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Quelles sont les attentes spécifiques des utilisateurs vis à vis de l’univers qu’ils parcourent ?</w:t>
      </w:r>
    </w:p>
    <w:p w:rsidR="1704E893" w:rsidP="1704E893" w:rsidRDefault="1704E893" w14:paraId="485E29C2" w14:textId="71DA716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Quels sont les objectifs minimalistes ? exemple: analyse de sentiment (positif/négatif/neutre)</w:t>
      </w:r>
    </w:p>
    <w:p w:rsidR="1704E893" w:rsidRDefault="1704E893" w14:paraId="2F4DE9E2" w14:textId="2A7397B0"/>
    <w:p w:rsidR="1704E893" w:rsidRDefault="1704E893" w14:paraId="391D6831" w14:textId="7BC7CDF4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Arbre de possibilité:</w:t>
      </w:r>
      <w:r>
        <w:br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Aventuriers dans une plaine doivent récupérer des baies magiques.</w:t>
      </w:r>
    </w:p>
    <w:p w:rsidR="1704E893" w:rsidRDefault="1704E893" w14:paraId="03791F49" w14:textId="71D96282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=&gt; ils attaquent bandits      </w:t>
      </w:r>
      <w:r>
        <w:tab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=&gt;  vit</w:t>
      </w:r>
    </w:p>
    <w:p w:rsidR="1704E893" w:rsidRDefault="1704E893" w14:paraId="4ECEF862" w14:textId="13EBD354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     </w:t>
      </w:r>
      <w:r>
        <w:tab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=&gt; meurt</w:t>
      </w:r>
    </w:p>
    <w:p w:rsidR="1704E893" w:rsidRDefault="1704E893" w14:paraId="1014F654" w14:textId="20DC6226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=&gt; ils draguent les bandits </w:t>
      </w:r>
      <w:r>
        <w:tab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=&gt; marche </w:t>
      </w:r>
    </w:p>
    <w:p w:rsidR="1704E893" w:rsidRDefault="1704E893" w14:paraId="0E480ACE" w14:textId="301685BE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=&gt; foire</w:t>
      </w:r>
    </w:p>
    <w:p w:rsidR="1704E893" w:rsidRDefault="1704E893" w14:paraId="7722030F" w14:textId="17116D58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Dictionnaire univers:</w:t>
      </w:r>
    </w:p>
    <w:p w:rsidR="1704E893" w:rsidRDefault="1704E893" w14:paraId="322C9EF1" w14:textId="200D0385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{</w:t>
      </w:r>
      <w:r>
        <w:br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  </w:t>
      </w:r>
      <w:r>
        <w:tab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être vivants: {</w:t>
      </w:r>
    </w:p>
    <w:p w:rsidR="1704E893" w:rsidP="1704E893" w:rsidRDefault="1704E893" w14:paraId="5132E0E0" w14:textId="5A7FAC0E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[],</w:t>
      </w:r>
    </w:p>
    <w:p w:rsidR="1704E893" w:rsidP="1704E893" w:rsidRDefault="1704E893" w14:paraId="68B0DB73" w14:textId="039E7D38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1</w:t>
      </w:r>
    </w:p>
    <w:p w:rsidR="1704E893" w:rsidP="1704E893" w:rsidRDefault="1704E893" w14:paraId="3F80AF6B" w14:textId="4308B6B4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},</w:t>
      </w:r>
    </w:p>
    <w:p w:rsidR="1704E893" w:rsidP="1704E893" w:rsidRDefault="1704E893" w14:paraId="5AEC96CE" w14:textId="6EDDCAA4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météo :{</w:t>
      </w:r>
    </w:p>
    <w:p w:rsidR="1704E893" w:rsidP="1704E893" w:rsidRDefault="1704E893" w14:paraId="43F9FCF8" w14:textId="440945EF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…</w:t>
      </w:r>
    </w:p>
    <w:p w:rsidR="1704E893" w:rsidP="1704E893" w:rsidRDefault="1704E893" w14:paraId="3F428BBC" w14:textId="5D168A5D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}</w:t>
      </w:r>
    </w:p>
    <w:p w:rsidR="1704E893" w:rsidP="1704E893" w:rsidRDefault="1704E893" w14:paraId="222F1A42" w14:textId="1B97FD85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,</w:t>
      </w:r>
    </w:p>
    <w:p w:rsidR="1704E893" w:rsidP="1704E893" w:rsidRDefault="1704E893" w14:paraId="43C75F52" w14:textId="4C96EE98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bâtiments: {</w:t>
      </w:r>
    </w:p>
    <w:p w:rsidR="1704E893" w:rsidP="1704E893" w:rsidRDefault="1704E893" w14:paraId="6B70B918" w14:textId="204259A4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…</w:t>
      </w:r>
    </w:p>
    <w:p w:rsidR="1704E893" w:rsidP="1704E893" w:rsidRDefault="1704E893" w14:paraId="343CFBA2" w14:textId="6222BD6F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},</w:t>
      </w:r>
    </w:p>
    <w:p w:rsidR="1704E893" w:rsidP="1704E893" w:rsidRDefault="1704E893" w14:paraId="6740F7FB" w14:textId="74B07B19">
      <w:pPr>
        <w:ind w:firstLine="720"/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…</w:t>
      </w:r>
      <w:r>
        <w:br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}</w:t>
      </w:r>
    </w:p>
    <w:p w:rsidR="1704E893" w:rsidP="1704E893" w:rsidRDefault="1704E893" w14:paraId="135061D5" w14:textId="560EA2C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Quel sont nos objectifs de qualité de </w:t>
      </w: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l’IA:</w:t>
      </w:r>
      <w:proofErr w:type="gramEnd"/>
    </w:p>
    <w:p w:rsidR="1704E893" w:rsidRDefault="1704E893" w14:paraId="44BED45D" w14:textId="65D33704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Importance des jets de dés, jet de dés associés à un univers.</w:t>
      </w:r>
    </w:p>
    <w:p w:rsidR="1704E893" w:rsidP="1704E893" w:rsidRDefault="1704E893" w14:paraId="7957B4D0" w14:textId="20518E9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</w:pP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 xml:space="preserve">En </w:t>
      </w:r>
      <w:proofErr w:type="gramStart"/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vrac:</w:t>
      </w:r>
      <w:proofErr w:type="gramEnd"/>
    </w:p>
    <w:p w:rsidR="1704E893" w:rsidRDefault="1704E893" w14:paraId="04F4B798" w14:textId="29094904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Combien de données pour finetune un modèle.</w:t>
      </w:r>
      <w:r>
        <w:br/>
      </w:r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Importance des metrics d’évaluation de modèle.</w:t>
      </w:r>
    </w:p>
    <w:p w:rsidR="1704E893" w:rsidRDefault="1704E893" w14:paraId="6DB3559A" w14:textId="3095EFFB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Possibilité de détecter l’intensité d’un moment pour avoir un paramètre décision “arbitraire”.</w:t>
      </w:r>
    </w:p>
    <w:p w:rsidR="1704E893" w:rsidRDefault="1704E893" w14:paraId="15EA620D" w14:textId="034E39C1">
      <w:r w:rsidRPr="1704E893" w:rsidR="1704E8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Quelle finesse de gestion de l’histoire ? </w:t>
      </w:r>
    </w:p>
    <w:p w:rsidR="1704E893" w:rsidP="1704E893" w:rsidRDefault="1704E893" w14:paraId="1A08C94C" w14:textId="3F6CF28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c97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2B005"/>
    <w:rsid w:val="03FFBCF6"/>
    <w:rsid w:val="042CF7E1"/>
    <w:rsid w:val="1704E893"/>
    <w:rsid w:val="1B96A020"/>
    <w:rsid w:val="206A1143"/>
    <w:rsid w:val="206A1143"/>
    <w:rsid w:val="22BEC542"/>
    <w:rsid w:val="22BEC542"/>
    <w:rsid w:val="351BC6CB"/>
    <w:rsid w:val="351BC6CB"/>
    <w:rsid w:val="3EE94D9F"/>
    <w:rsid w:val="48902FE5"/>
    <w:rsid w:val="4BD8A6D7"/>
    <w:rsid w:val="4F104799"/>
    <w:rsid w:val="50AFB9FA"/>
    <w:rsid w:val="56494D83"/>
    <w:rsid w:val="599A16A2"/>
    <w:rsid w:val="5CB88F07"/>
    <w:rsid w:val="5E545F68"/>
    <w:rsid w:val="5FF02FC9"/>
    <w:rsid w:val="5FF02FC9"/>
    <w:rsid w:val="6338A6BB"/>
    <w:rsid w:val="6338A6BB"/>
    <w:rsid w:val="700E4119"/>
    <w:rsid w:val="70FA1686"/>
    <w:rsid w:val="71D2B005"/>
    <w:rsid w:val="7F6C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B005"/>
  <w15:chartTrackingRefBased/>
  <w15:docId w15:val="{D1B906A8-0CDB-4115-8BDC-A3876AAAE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eb78989787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2022-05-31T17:49:02.4193431Z</dcterms:created>
  <dcterms:modified xsi:type="dcterms:W3CDTF">2022-05-31T19:50:26.3080103Z</dcterms:modified>
  <dc:creator>Gabriel Riboldi</dc:creator>
  <lastModifiedBy>Gabriel Riboldi</lastModifiedBy>
</coreProperties>
</file>