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8AA9" w14:textId="2DC4E400" w:rsidR="005367D4" w:rsidRDefault="00973358" w:rsidP="00640FEE">
      <w:pPr>
        <w:pStyle w:val="1"/>
        <w:rPr>
          <w:rFonts w:hint="eastAsia"/>
        </w:rPr>
      </w:pPr>
      <w:r>
        <w:rPr>
          <w:rFonts w:hint="eastAsia"/>
        </w:rPr>
        <w:t>根</w:t>
      </w:r>
      <w:r w:rsidR="00640FEE">
        <w:rPr>
          <w:rFonts w:hint="eastAsia"/>
        </w:rPr>
        <w:t>文件夹</w:t>
      </w:r>
      <w:r>
        <w:rPr>
          <w:rFonts w:hint="eastAsia"/>
        </w:rPr>
        <w:t>(CNN_image_model)</w:t>
      </w:r>
    </w:p>
    <w:p w14:paraId="055C5C1A" w14:textId="0156D986" w:rsidR="00973358" w:rsidRDefault="00FF62BA" w:rsidP="00640FEE">
      <w:pPr>
        <w:rPr>
          <w:rFonts w:hint="eastAsia"/>
        </w:rPr>
      </w:pPr>
      <w:r>
        <w:rPr>
          <w:rFonts w:hint="eastAsia"/>
          <w:b/>
          <w:bCs/>
        </w:rPr>
        <w:t>c</w:t>
      </w:r>
      <w:r w:rsidR="00973358" w:rsidRPr="00973358">
        <w:rPr>
          <w:rFonts w:hint="eastAsia"/>
          <w:b/>
          <w:bCs/>
        </w:rPr>
        <w:t>ode文件夹</w:t>
      </w:r>
      <w:r w:rsidR="00973358">
        <w:rPr>
          <w:rFonts w:hint="eastAsia"/>
        </w:rPr>
        <w:t>：里面存储了ICNN模型训练的代码train.py</w:t>
      </w:r>
    </w:p>
    <w:p w14:paraId="7C3BDA11" w14:textId="1518BDB4" w:rsidR="00FF62BA" w:rsidRDefault="00FF62BA" w:rsidP="00640FEE">
      <w:pPr>
        <w:rPr>
          <w:rFonts w:hint="eastAsia"/>
        </w:rPr>
      </w:pPr>
      <w:r w:rsidRPr="00FF62BA">
        <w:rPr>
          <w:rFonts w:hint="eastAsia"/>
          <w:b/>
          <w:bCs/>
        </w:rPr>
        <w:t>data文件夹</w:t>
      </w:r>
      <w:r>
        <w:rPr>
          <w:rFonts w:hint="eastAsia"/>
        </w:rPr>
        <w:t>：里面存储了数据集(image)及其对应的标签(label.csv)</w:t>
      </w:r>
      <w:r w:rsidR="006901CF">
        <w:rPr>
          <w:rFonts w:hint="eastAsia"/>
        </w:rPr>
        <w:t>，用于训练模型</w:t>
      </w:r>
    </w:p>
    <w:p w14:paraId="5881882F" w14:textId="4C54C80E" w:rsidR="00516449" w:rsidRDefault="00516449" w:rsidP="00640FEE">
      <w:pPr>
        <w:rPr>
          <w:rFonts w:hint="eastAsia"/>
        </w:rPr>
      </w:pPr>
      <w:r w:rsidRPr="00516449">
        <w:rPr>
          <w:rFonts w:hint="eastAsia"/>
          <w:b/>
          <w:bCs/>
        </w:rPr>
        <w:t>MATLAB_CST文件夹</w:t>
      </w:r>
      <w:r>
        <w:rPr>
          <w:rFonts w:hint="eastAsia"/>
        </w:rPr>
        <w:t>：里面存储了MATLAB调用CST联合仿真的代码</w:t>
      </w:r>
      <w:r w:rsidR="005A3E8F">
        <w:rPr>
          <w:rFonts w:hint="eastAsia"/>
        </w:rPr>
        <w:t>，以及将一维的天线参数转换为二维的图像的代码</w:t>
      </w:r>
    </w:p>
    <w:p w14:paraId="13AB4CA8" w14:textId="731846AD" w:rsidR="00640FEE" w:rsidRDefault="00826DB9" w:rsidP="00640FEE">
      <w:pPr>
        <w:rPr>
          <w:rFonts w:hint="eastAsia"/>
        </w:rPr>
      </w:pPr>
      <w:r w:rsidRPr="0099267B">
        <w:rPr>
          <w:rFonts w:hint="eastAsia"/>
          <w:b/>
          <w:bCs/>
        </w:rPr>
        <w:t>data_generation.py</w:t>
      </w:r>
      <w:r>
        <w:rPr>
          <w:rFonts w:hint="eastAsia"/>
        </w:rPr>
        <w:t>：该文件用于生成微带天线的四个输入参数：贴片长度、贴片宽度、基板厚度、基板介电常数。</w:t>
      </w:r>
    </w:p>
    <w:p w14:paraId="25ECDA2A" w14:textId="42E1DC12" w:rsidR="006901CF" w:rsidRDefault="006901CF" w:rsidP="00640FEE">
      <w:pPr>
        <w:rPr>
          <w:rFonts w:hint="eastAsia"/>
        </w:rPr>
      </w:pPr>
      <w:r w:rsidRPr="006901CF">
        <w:rPr>
          <w:rFonts w:hint="eastAsia"/>
          <w:b/>
          <w:bCs/>
        </w:rPr>
        <w:t>验证集文件夹</w:t>
      </w:r>
      <w:r>
        <w:rPr>
          <w:rFonts w:hint="eastAsia"/>
        </w:rPr>
        <w:t>：用于对训练完成的模型进行测试，里面存储了15张图片</w:t>
      </w:r>
    </w:p>
    <w:p w14:paraId="3E4DD3B4" w14:textId="165D883C" w:rsidR="00CC3214" w:rsidRDefault="00CC3214" w:rsidP="00640FEE">
      <w:pPr>
        <w:rPr>
          <w:rFonts w:hint="eastAsia"/>
        </w:rPr>
      </w:pPr>
      <w:r w:rsidRPr="00CC3214">
        <w:rPr>
          <w:rFonts w:hint="eastAsia"/>
          <w:b/>
          <w:bCs/>
        </w:rPr>
        <w:t>Inputs_Parameters.csv</w:t>
      </w:r>
      <w:r>
        <w:rPr>
          <w:rFonts w:hint="eastAsia"/>
        </w:rPr>
        <w:t>：该文件是由</w:t>
      </w:r>
      <w:r w:rsidRPr="00CC3214">
        <w:rPr>
          <w:rFonts w:hint="eastAsia"/>
        </w:rPr>
        <w:t>data_generation.py</w:t>
      </w:r>
      <w:r>
        <w:rPr>
          <w:rFonts w:hint="eastAsia"/>
        </w:rPr>
        <w:t>代码跑出来的结果，这个文件存储的就是刚才说的四个输入参数。</w:t>
      </w:r>
    </w:p>
    <w:p w14:paraId="12A1BA2B" w14:textId="13CEAC1A" w:rsidR="00973358" w:rsidRDefault="00973358" w:rsidP="00640FEE">
      <w:pPr>
        <w:rPr>
          <w:rFonts w:hint="eastAsia"/>
        </w:rPr>
      </w:pPr>
      <w:r w:rsidRPr="00973358">
        <w:rPr>
          <w:rFonts w:hint="eastAsia"/>
          <w:b/>
          <w:bCs/>
        </w:rPr>
        <w:t>验证集.csv</w:t>
      </w:r>
      <w:r>
        <w:rPr>
          <w:rFonts w:hint="eastAsia"/>
        </w:rPr>
        <w:t>：该文件存储了测试集以及ICNN模型运行之后的结果。第一列内容为15组测试集的索引，第二列为谐振频率的目标值（Ground truth），第三列为ICNN模型运行之后的谐振频率预测值。</w:t>
      </w:r>
    </w:p>
    <w:p w14:paraId="5EF11D6B" w14:textId="5AB1ADE0" w:rsidR="00973358" w:rsidRDefault="00564ED8" w:rsidP="00640FEE">
      <w:pPr>
        <w:rPr>
          <w:rFonts w:hint="eastAsia"/>
        </w:rPr>
      </w:pPr>
      <w:r w:rsidRPr="00564ED8">
        <w:rPr>
          <w:rFonts w:hint="eastAsia"/>
          <w:b/>
          <w:bCs/>
        </w:rPr>
        <w:t>resonant_frequency_calculate.py</w:t>
      </w:r>
      <w:r>
        <w:rPr>
          <w:rFonts w:hint="eastAsia"/>
        </w:rPr>
        <w:t>：该文件夹用于计算矩形微带天线的谐振频率</w:t>
      </w:r>
    </w:p>
    <w:p w14:paraId="7868CAF1" w14:textId="77777777" w:rsidR="00564ED8" w:rsidRPr="00564ED8" w:rsidRDefault="00564ED8" w:rsidP="00564ED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</w:rPr>
      </w:pPr>
      <w:r w:rsidRPr="00564ED8">
        <w:rPr>
          <w:rFonts w:ascii="Consolas" w:eastAsia="宋体" w:hAnsi="Consolas" w:cs="宋体"/>
          <w:color w:val="6A9955"/>
          <w:kern w:val="0"/>
        </w:rPr>
        <w:t xml:space="preserve"># </w:t>
      </w:r>
      <w:r w:rsidRPr="00564ED8">
        <w:rPr>
          <w:rFonts w:ascii="Consolas" w:eastAsia="宋体" w:hAnsi="Consolas" w:cs="宋体"/>
          <w:color w:val="6A9955"/>
          <w:kern w:val="0"/>
        </w:rPr>
        <w:t>输入参数</w:t>
      </w:r>
    </w:p>
    <w:p w14:paraId="673E873E" w14:textId="77777777" w:rsidR="00564ED8" w:rsidRPr="00564ED8" w:rsidRDefault="00564ED8" w:rsidP="00564ED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</w:rPr>
      </w:pPr>
      <w:r w:rsidRPr="00564ED8">
        <w:rPr>
          <w:rFonts w:ascii="Consolas" w:eastAsia="宋体" w:hAnsi="Consolas" w:cs="宋体"/>
          <w:color w:val="CCCCCC"/>
          <w:kern w:val="0"/>
        </w:rPr>
        <w:t xml:space="preserve">L_mm, W_mm, h_mm, eps_r </w:t>
      </w:r>
      <w:r w:rsidRPr="00564ED8">
        <w:rPr>
          <w:rFonts w:ascii="Consolas" w:eastAsia="宋体" w:hAnsi="Consolas" w:cs="宋体"/>
          <w:color w:val="D4D4D4"/>
          <w:kern w:val="0"/>
        </w:rPr>
        <w:t>=</w:t>
      </w:r>
      <w:r w:rsidRPr="00564ED8">
        <w:rPr>
          <w:rFonts w:ascii="Consolas" w:eastAsia="宋体" w:hAnsi="Consolas" w:cs="宋体"/>
          <w:color w:val="CCCCCC"/>
          <w:kern w:val="0"/>
        </w:rPr>
        <w:t xml:space="preserve"> </w:t>
      </w:r>
      <w:r w:rsidRPr="00564ED8">
        <w:rPr>
          <w:rFonts w:ascii="Consolas" w:eastAsia="宋体" w:hAnsi="Consolas" w:cs="宋体"/>
          <w:color w:val="B5CEA8"/>
          <w:kern w:val="0"/>
        </w:rPr>
        <w:t>12.6</w:t>
      </w:r>
      <w:r w:rsidRPr="00564ED8">
        <w:rPr>
          <w:rFonts w:ascii="Consolas" w:eastAsia="宋体" w:hAnsi="Consolas" w:cs="宋体"/>
          <w:color w:val="CCCCCC"/>
          <w:kern w:val="0"/>
        </w:rPr>
        <w:t xml:space="preserve">, </w:t>
      </w:r>
      <w:r w:rsidRPr="00564ED8">
        <w:rPr>
          <w:rFonts w:ascii="Consolas" w:eastAsia="宋体" w:hAnsi="Consolas" w:cs="宋体"/>
          <w:color w:val="B5CEA8"/>
          <w:kern w:val="0"/>
        </w:rPr>
        <w:t>16.14</w:t>
      </w:r>
      <w:r w:rsidRPr="00564ED8">
        <w:rPr>
          <w:rFonts w:ascii="Consolas" w:eastAsia="宋体" w:hAnsi="Consolas" w:cs="宋体"/>
          <w:color w:val="CCCCCC"/>
          <w:kern w:val="0"/>
        </w:rPr>
        <w:t xml:space="preserve">, </w:t>
      </w:r>
      <w:r w:rsidRPr="00564ED8">
        <w:rPr>
          <w:rFonts w:ascii="Consolas" w:eastAsia="宋体" w:hAnsi="Consolas" w:cs="宋体"/>
          <w:color w:val="B5CEA8"/>
          <w:kern w:val="0"/>
        </w:rPr>
        <w:t>1.32</w:t>
      </w:r>
      <w:r w:rsidRPr="00564ED8">
        <w:rPr>
          <w:rFonts w:ascii="Consolas" w:eastAsia="宋体" w:hAnsi="Consolas" w:cs="宋体"/>
          <w:color w:val="CCCCCC"/>
          <w:kern w:val="0"/>
        </w:rPr>
        <w:t xml:space="preserve">, </w:t>
      </w:r>
      <w:r w:rsidRPr="00564ED8">
        <w:rPr>
          <w:rFonts w:ascii="Consolas" w:eastAsia="宋体" w:hAnsi="Consolas" w:cs="宋体"/>
          <w:color w:val="B5CEA8"/>
          <w:kern w:val="0"/>
        </w:rPr>
        <w:t>2.9</w:t>
      </w:r>
    </w:p>
    <w:p w14:paraId="58970F67" w14:textId="4A537E94" w:rsidR="00564ED8" w:rsidRDefault="00564ED8" w:rsidP="00640FEE">
      <w:pPr>
        <w:rPr>
          <w:rFonts w:hint="eastAsia"/>
        </w:rPr>
      </w:pPr>
      <w:r>
        <w:rPr>
          <w:rFonts w:hint="eastAsia"/>
        </w:rPr>
        <w:t>在代码中修改这四个参数，可以在终端显示出对应的谐振频率</w:t>
      </w:r>
    </w:p>
    <w:p w14:paraId="29A98E13" w14:textId="485AF399" w:rsidR="00DC0077" w:rsidRDefault="00DC0077" w:rsidP="00DC0077">
      <w:pPr>
        <w:pStyle w:val="1"/>
        <w:rPr>
          <w:rFonts w:hint="eastAsia"/>
        </w:rPr>
      </w:pPr>
      <w:r>
        <w:rPr>
          <w:rFonts w:hint="eastAsia"/>
        </w:rPr>
        <w:t>MATLAB_CST文件夹</w:t>
      </w:r>
    </w:p>
    <w:p w14:paraId="0902F093" w14:textId="26F8B69A" w:rsidR="00DC0077" w:rsidRDefault="00DC0077" w:rsidP="00DC0077">
      <w:pPr>
        <w:rPr>
          <w:rFonts w:hint="eastAsia"/>
        </w:rPr>
      </w:pPr>
      <w:r>
        <w:rPr>
          <w:rFonts w:hint="eastAsia"/>
        </w:rPr>
        <w:t>Input_parameter.csv</w:t>
      </w:r>
      <w:r w:rsidR="00D23561">
        <w:rPr>
          <w:rFonts w:hint="eastAsia"/>
        </w:rPr>
        <w:t>：这个</w:t>
      </w:r>
      <w:r>
        <w:rPr>
          <w:rFonts w:hint="eastAsia"/>
        </w:rPr>
        <w:t>文件是从根文件夹下直接复制过去的。</w:t>
      </w:r>
    </w:p>
    <w:p w14:paraId="56D21320" w14:textId="42928BA7" w:rsidR="00397340" w:rsidRPr="00DC0077" w:rsidRDefault="00397340" w:rsidP="00DC0077">
      <w:pPr>
        <w:rPr>
          <w:rFonts w:hint="eastAsia"/>
        </w:rPr>
      </w:pPr>
      <w:r>
        <w:rPr>
          <w:rFonts w:hint="eastAsia"/>
        </w:rPr>
        <w:t>input_parameter.</w:t>
      </w:r>
      <w:r w:rsidR="00CB1CCF">
        <w:rPr>
          <w:rFonts w:hint="eastAsia"/>
        </w:rPr>
        <w:t>mat：当运行</w:t>
      </w:r>
      <w:r w:rsidR="00CB1CCF" w:rsidRPr="00CB1CCF">
        <w:rPr>
          <w:rFonts w:hint="eastAsia"/>
        </w:rPr>
        <w:t>MATLAB_CST_simulation</w:t>
      </w:r>
      <w:r w:rsidR="00CB1CCF">
        <w:rPr>
          <w:rFonts w:hint="eastAsia"/>
        </w:rPr>
        <w:t>.m文件时调用这个mat文件，即这个mat文件存储的是数据，数据内容和Input_parameter.csv一模一样，但是MATLAB运行调用mat文件更加的方便，所以我就</w:t>
      </w:r>
      <w:r w:rsidR="00CB1CCF" w:rsidRPr="00CB1CCF">
        <w:rPr>
          <w:rFonts w:hint="eastAsia"/>
          <w:highlight w:val="yellow"/>
        </w:rPr>
        <w:t>把csv文件中的内容完全复制到这mat文件中</w:t>
      </w:r>
      <w:r w:rsidR="00CB1CCF">
        <w:rPr>
          <w:rFonts w:hint="eastAsia"/>
        </w:rPr>
        <w:t>了。</w:t>
      </w:r>
    </w:p>
    <w:p w14:paraId="1886CBBD" w14:textId="01333A93" w:rsidR="006E64FC" w:rsidRDefault="00D23561" w:rsidP="00640FEE">
      <w:pPr>
        <w:rPr>
          <w:rFonts w:hint="eastAsia"/>
        </w:rPr>
      </w:pPr>
      <w:r>
        <w:rPr>
          <w:rFonts w:hint="eastAsia"/>
        </w:rPr>
        <w:t>PatchAntenna.m和</w:t>
      </w:r>
      <w:r w:rsidRPr="00D23561">
        <w:rPr>
          <w:rFonts w:hint="eastAsia"/>
        </w:rPr>
        <w:t>PatchAntenna_addtohistorylist</w:t>
      </w:r>
      <w:r>
        <w:rPr>
          <w:rFonts w:hint="eastAsia"/>
        </w:rPr>
        <w:t>.m：这两个文件均是MATLAB调用CST对矩形微带天线进行仿真的代码，具体的资料是从</w:t>
      </w:r>
      <w:r w:rsidR="002C71B8">
        <w:rPr>
          <w:rFonts w:hint="eastAsia"/>
        </w:rPr>
        <w:t>下面</w:t>
      </w:r>
      <w:r>
        <w:rPr>
          <w:rFonts w:hint="eastAsia"/>
        </w:rPr>
        <w:t>这段视频中拿到的。</w:t>
      </w:r>
    </w:p>
    <w:p w14:paraId="22F1943C" w14:textId="7E54F705" w:rsidR="00D23561" w:rsidRDefault="00D23561" w:rsidP="00640FEE">
      <w:pPr>
        <w:rPr>
          <w:rFonts w:hint="eastAsia"/>
          <w:sz w:val="18"/>
          <w:szCs w:val="18"/>
        </w:rPr>
      </w:pPr>
      <w:hyperlink r:id="rId5" w:history="1">
        <w:r w:rsidRPr="002A223D">
          <w:rPr>
            <w:rStyle w:val="af"/>
            <w:rFonts w:hint="eastAsia"/>
            <w:sz w:val="18"/>
            <w:szCs w:val="18"/>
          </w:rPr>
          <w:t>【CST进阶之路——MATLAB-CST联合仿真（建模与仿真）】https://www.bilibili.com/video/BV1U7411w7wk?vd_source=e1052a4f3ce339726e58346edc9d3d3f</w:t>
        </w:r>
      </w:hyperlink>
    </w:p>
    <w:p w14:paraId="3CF71083" w14:textId="77777777" w:rsidR="004D7B8F" w:rsidRPr="004D7B8F" w:rsidRDefault="004D7B8F" w:rsidP="004D7B8F">
      <w:pPr>
        <w:pStyle w:val="a9"/>
        <w:keepNext/>
        <w:keepLines/>
        <w:numPr>
          <w:ilvl w:val="0"/>
          <w:numId w:val="1"/>
        </w:numPr>
        <w:spacing w:before="160" w:after="80"/>
        <w:contextualSpacing w:val="0"/>
        <w:outlineLvl w:val="1"/>
        <w:rPr>
          <w:rFonts w:hint="eastAsia"/>
          <w:b/>
          <w:vanish/>
          <w:sz w:val="28"/>
          <w:szCs w:val="28"/>
        </w:rPr>
      </w:pPr>
    </w:p>
    <w:p w14:paraId="7C1196FA" w14:textId="77777777" w:rsidR="004D7B8F" w:rsidRPr="004D7B8F" w:rsidRDefault="004D7B8F" w:rsidP="004D7B8F">
      <w:pPr>
        <w:pStyle w:val="a9"/>
        <w:keepNext/>
        <w:keepLines/>
        <w:numPr>
          <w:ilvl w:val="0"/>
          <w:numId w:val="1"/>
        </w:numPr>
        <w:spacing w:before="160" w:after="80"/>
        <w:contextualSpacing w:val="0"/>
        <w:outlineLvl w:val="1"/>
        <w:rPr>
          <w:rFonts w:hint="eastAsia"/>
          <w:b/>
          <w:vanish/>
          <w:sz w:val="28"/>
          <w:szCs w:val="28"/>
        </w:rPr>
      </w:pPr>
    </w:p>
    <w:p w14:paraId="7CB0EACC" w14:textId="6D41456F" w:rsidR="002C4E79" w:rsidRDefault="00096A95" w:rsidP="004D7B8F">
      <w:pPr>
        <w:pStyle w:val="2"/>
        <w:rPr>
          <w:rFonts w:hint="eastAsia"/>
        </w:rPr>
      </w:pPr>
      <w:r w:rsidRPr="005242F0">
        <w:rPr>
          <w:rFonts w:hint="eastAsia"/>
        </w:rPr>
        <w:t>data_procress文件夹</w:t>
      </w:r>
    </w:p>
    <w:p w14:paraId="3E6218B2" w14:textId="7C845B56" w:rsidR="00D23561" w:rsidRDefault="005242F0" w:rsidP="00D23561">
      <w:pPr>
        <w:rPr>
          <w:rFonts w:hint="eastAsia"/>
        </w:rPr>
      </w:pPr>
      <w:r>
        <w:rPr>
          <w:rFonts w:hint="eastAsia"/>
        </w:rPr>
        <w:t>这个文件夹用于将</w:t>
      </w:r>
      <w:r w:rsidRPr="005242F0">
        <w:rPr>
          <w:rFonts w:hint="eastAsia"/>
          <w:highlight w:val="yellow"/>
        </w:rPr>
        <w:t>一维的天线参数转换为二维的图像</w:t>
      </w:r>
      <w:r>
        <w:rPr>
          <w:rFonts w:hint="eastAsia"/>
        </w:rPr>
        <w:t>，由于归一化选取的是m=10位的二进制数字，因此转换完成的图片像素也就是</w:t>
      </w:r>
      <m:oMath>
        <m:r>
          <w:rPr>
            <w:rFonts w:ascii="Cambria Math" w:hAnsi="Cambria Math"/>
          </w:rPr>
          <m:t>4×10</m:t>
        </m:r>
      </m:oMath>
      <w:r>
        <w:rPr>
          <w:rFonts w:hint="eastAsia"/>
        </w:rPr>
        <w:t>。</w:t>
      </w:r>
    </w:p>
    <w:p w14:paraId="6824CF0D" w14:textId="77777777" w:rsidR="005242F0" w:rsidRDefault="005242F0" w:rsidP="005242F0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759D9B" wp14:editId="0FC5ED8A">
            <wp:extent cx="1410101" cy="630247"/>
            <wp:effectExtent l="0" t="0" r="0" b="0"/>
            <wp:docPr id="4" name="图形 3">
              <a:extLst xmlns:a="http://schemas.openxmlformats.org/drawingml/2006/main">
                <a:ext uri="{FF2B5EF4-FFF2-40B4-BE49-F238E27FC236}">
                  <a16:creationId xmlns:a16="http://schemas.microsoft.com/office/drawing/2014/main" id="{61FBA5A4-A238-1FE8-FA25-A4260CAEE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3">
                      <a:extLst>
                        <a:ext uri="{FF2B5EF4-FFF2-40B4-BE49-F238E27FC236}">
                          <a16:creationId xmlns:a16="http://schemas.microsoft.com/office/drawing/2014/main" id="{61FBA5A4-A238-1FE8-FA25-A4260CAEE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20611" t="9902" r="13147" b="25287"/>
                    <a:stretch/>
                  </pic:blipFill>
                  <pic:spPr>
                    <a:xfrm>
                      <a:off x="0" y="0"/>
                      <a:ext cx="1419078" cy="6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1040" w14:textId="3A6AC833" w:rsidR="005242F0" w:rsidRDefault="005242F0" w:rsidP="005242F0">
      <w:pPr>
        <w:pStyle w:val="af1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542273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m:oMath>
        <m:r>
          <w:rPr>
            <w:rFonts w:ascii="Cambria Math" w:hAnsi="Cambria Math"/>
          </w:rPr>
          <m:t>4×10</m:t>
        </m:r>
      </m:oMath>
      <w:r>
        <w:rPr>
          <w:rFonts w:hint="eastAsia"/>
        </w:rPr>
        <w:t>图模型转换的例子</w:t>
      </w:r>
    </w:p>
    <w:p w14:paraId="54BBF886" w14:textId="31BA0C1A" w:rsidR="002C4E79" w:rsidRDefault="00936321" w:rsidP="008B799C">
      <w:r>
        <w:rPr>
          <w:rFonts w:hint="eastAsia"/>
        </w:rPr>
        <w:t>如果需要将一维参数转换为二维图形，运行这个文件夹中的data_procress.m文件，然后生成一个“dataset”文件夹，这个文件夹中的内容就是全部的数据集（图片）</w:t>
      </w:r>
      <w:r w:rsidR="009D1DB3">
        <w:rPr>
          <w:rFonts w:hint="eastAsia"/>
        </w:rPr>
        <w:t>。</w:t>
      </w:r>
      <w:r w:rsidR="001765D6">
        <w:rPr>
          <w:rFonts w:hint="eastAsia"/>
        </w:rPr>
        <w:t>然后需要将这个文件夹复制到根文件夹下，再修改名称为</w:t>
      </w:r>
      <w:r w:rsidR="001765D6">
        <w:t>”</w:t>
      </w:r>
      <w:r w:rsidR="001765D6">
        <w:rPr>
          <w:rFonts w:hint="eastAsia"/>
        </w:rPr>
        <w:t>image”，就可以用作训练数据了。</w:t>
      </w:r>
    </w:p>
    <w:p w14:paraId="2AA8F1AA" w14:textId="7E5A4B46" w:rsidR="006B5960" w:rsidRDefault="006B5960" w:rsidP="006B5960">
      <w:pPr>
        <w:pStyle w:val="1"/>
      </w:pPr>
      <w:r>
        <w:rPr>
          <w:rFonts w:hint="eastAsia"/>
        </w:rPr>
        <w:t>如何训练模型</w:t>
      </w:r>
    </w:p>
    <w:p w14:paraId="4356FAF9" w14:textId="338660F6" w:rsidR="006B5960" w:rsidRDefault="006B5960" w:rsidP="006B5960">
      <w:r>
        <w:rPr>
          <w:rFonts w:hint="eastAsia"/>
        </w:rPr>
        <w:t>首先说明点，训练模型的各个参数全部是参照</w:t>
      </w:r>
      <w:r w:rsidRPr="006B5960">
        <w:rPr>
          <w:rFonts w:hint="eastAsia"/>
          <w:b/>
          <w:bCs/>
        </w:rPr>
        <w:t>“</w:t>
      </w:r>
      <w:r w:rsidRPr="006B5960">
        <w:rPr>
          <w:b/>
          <w:bCs/>
        </w:rPr>
        <w:t>Microstrip antenna modelling based on image-based convolutional neural network</w:t>
      </w:r>
      <w:r>
        <w:rPr>
          <w:rFonts w:hint="eastAsia"/>
          <w:b/>
          <w:bCs/>
        </w:rPr>
        <w:t>”</w:t>
      </w:r>
      <w:r w:rsidRPr="006B5960">
        <w:rPr>
          <w:rFonts w:hint="eastAsia"/>
        </w:rPr>
        <w:t>这篇</w:t>
      </w:r>
      <w:r>
        <w:rPr>
          <w:rFonts w:hint="eastAsia"/>
        </w:rPr>
        <w:t>论文中的内容</w:t>
      </w:r>
    </w:p>
    <w:p w14:paraId="7331154B" w14:textId="4F4C8F4D" w:rsidR="00542273" w:rsidRDefault="006B5960" w:rsidP="006B5960">
      <w:pPr>
        <w:rPr>
          <w:rFonts w:hint="eastAsia"/>
        </w:rPr>
      </w:pPr>
      <w:r>
        <w:rPr>
          <w:rFonts w:hint="eastAsia"/>
        </w:rPr>
        <w:t>如果想要训练该模型，在</w:t>
      </w:r>
      <w:r w:rsidRPr="006B5960">
        <w:rPr>
          <w:rFonts w:hint="eastAsia"/>
          <w:highlight w:val="yellow"/>
        </w:rPr>
        <w:t>基于Pytorch框架下直接运行</w:t>
      </w:r>
      <w:r w:rsidRPr="006B5960">
        <w:rPr>
          <w:highlight w:val="yellow"/>
        </w:rPr>
        <w:t>”</w:t>
      </w:r>
      <w:r w:rsidRPr="006B5960">
        <w:rPr>
          <w:rFonts w:hint="eastAsia"/>
          <w:highlight w:val="yellow"/>
        </w:rPr>
        <w:t>./code/train.py</w:t>
      </w:r>
      <w:r w:rsidRPr="006B5960">
        <w:rPr>
          <w:highlight w:val="yellow"/>
        </w:rPr>
        <w:t>”</w:t>
      </w:r>
      <w:r w:rsidRPr="006B5960">
        <w:rPr>
          <w:rFonts w:hint="eastAsia"/>
          <w:highlight w:val="yellow"/>
        </w:rPr>
        <w:t>文件即可</w:t>
      </w:r>
      <w:r>
        <w:rPr>
          <w:rFonts w:hint="eastAsia"/>
        </w:rPr>
        <w:t>。</w:t>
      </w:r>
      <w:r w:rsidR="00542273">
        <w:rPr>
          <w:rFonts w:hint="eastAsia"/>
        </w:rPr>
        <w:t>如下图所示</w:t>
      </w:r>
    </w:p>
    <w:p w14:paraId="230C46A0" w14:textId="778F4B66" w:rsidR="006B5960" w:rsidRDefault="00203245" w:rsidP="00542273">
      <w:pPr>
        <w:keepNext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06F167" wp14:editId="603A3829">
            <wp:extent cx="5882640" cy="3155950"/>
            <wp:effectExtent l="0" t="0" r="3810" b="6350"/>
            <wp:docPr id="1458250104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50104" name="图片 1" descr="电脑萤幕的截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323" w14:textId="0FE0F555" w:rsidR="008C668E" w:rsidRDefault="008C668E" w:rsidP="006B5960">
      <w:pPr>
        <w:rPr>
          <w:rFonts w:hint="eastAsia"/>
        </w:rPr>
      </w:pPr>
      <w:r>
        <w:rPr>
          <w:rFonts w:hint="eastAsia"/>
        </w:rPr>
        <w:t>这个表格列举了我创建的虚拟环境中</w:t>
      </w:r>
      <w:r w:rsidR="0046638B">
        <w:rPr>
          <w:rFonts w:hint="eastAsia"/>
        </w:rPr>
        <w:t>每个包的版本</w:t>
      </w:r>
    </w:p>
    <w:tbl>
      <w:tblPr>
        <w:tblStyle w:val="af2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54"/>
      </w:tblGrid>
      <w:tr w:rsidR="005A691A" w:rsidRPr="005A691A" w14:paraId="65F9FDC3" w14:textId="77777777" w:rsidTr="008C668E">
        <w:tc>
          <w:tcPr>
            <w:tcW w:w="9254" w:type="dxa"/>
            <w:shd w:val="clear" w:color="auto" w:fill="000000" w:themeFill="text1"/>
          </w:tcPr>
          <w:p w14:paraId="59B48F4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(base) C:\WINDOWS\system32&gt;activate py39</w:t>
            </w:r>
          </w:p>
          <w:p w14:paraId="7EEABC6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</w:p>
          <w:p w14:paraId="0E4B0BD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(py39) C:\WINDOWS\system32&gt;pip list</w:t>
            </w:r>
          </w:p>
          <w:p w14:paraId="70132A1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Package                       Version</w:t>
            </w:r>
          </w:p>
          <w:p w14:paraId="2A42005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----------------------------- --------------</w:t>
            </w:r>
          </w:p>
          <w:p w14:paraId="41147AC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aiohappyeyeballs              2.4.4</w:t>
            </w:r>
          </w:p>
          <w:p w14:paraId="49B7D8D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aiohttp                       3.11.11</w:t>
            </w:r>
          </w:p>
          <w:p w14:paraId="2D06D686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aiosignal                     1.3.2</w:t>
            </w:r>
          </w:p>
          <w:p w14:paraId="7A60966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alabaster                     0.7.16</w:t>
            </w:r>
          </w:p>
          <w:p w14:paraId="6677422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antlr4-python3-runtime        4.9.3</w:t>
            </w:r>
          </w:p>
          <w:p w14:paraId="08312CA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anyio                         4.8.0</w:t>
            </w:r>
          </w:p>
          <w:p w14:paraId="6189F64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argon2-cffi                   23.1.0</w:t>
            </w:r>
          </w:p>
          <w:p w14:paraId="04B8E65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argon2-cffi-bindings          21.2.0</w:t>
            </w:r>
          </w:p>
          <w:p w14:paraId="44688EF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arrow                         1.3.0</w:t>
            </w:r>
          </w:p>
          <w:p w14:paraId="7A405B0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astroid                       3.3.8</w:t>
            </w:r>
          </w:p>
          <w:p w14:paraId="11F15DE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asttokens                     3.0.0</w:t>
            </w:r>
          </w:p>
          <w:p w14:paraId="73AC6E0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async-lru                     2.0.4</w:t>
            </w:r>
          </w:p>
          <w:p w14:paraId="3905560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async-timeout                 5.0.1</w:t>
            </w:r>
          </w:p>
          <w:p w14:paraId="1CC2754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asyncssh                      2.19.0</w:t>
            </w:r>
          </w:p>
          <w:p w14:paraId="6B1B099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atomicwrites                  1.4.1</w:t>
            </w:r>
          </w:p>
          <w:p w14:paraId="074C31B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attrs                         24.3.0</w:t>
            </w:r>
          </w:p>
          <w:p w14:paraId="111CDC9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audioread                     3.0.1</w:t>
            </w:r>
          </w:p>
          <w:p w14:paraId="1B46E71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autopep8                      2.0.4</w:t>
            </w:r>
          </w:p>
          <w:p w14:paraId="0A1C489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babel                         2.16.0</w:t>
            </w:r>
          </w:p>
          <w:p w14:paraId="7A192CD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backports.tarfile             1.2.0</w:t>
            </w:r>
          </w:p>
          <w:p w14:paraId="32D9C3C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beautifulsoup4                4.12.3</w:t>
            </w:r>
          </w:p>
          <w:p w14:paraId="67380EB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binaryornot                   0.4.4</w:t>
            </w:r>
          </w:p>
          <w:p w14:paraId="6C9889F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black                         24.10.0</w:t>
            </w:r>
          </w:p>
          <w:p w14:paraId="32F2D27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bleach                        6.2.0</w:t>
            </w:r>
          </w:p>
          <w:p w14:paraId="2881803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certifi                       2024.12.14</w:t>
            </w:r>
          </w:p>
          <w:p w14:paraId="0B218FE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cffi                          1.17.1</w:t>
            </w:r>
          </w:p>
          <w:p w14:paraId="219A98C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chardet                       5.2.0</w:t>
            </w:r>
          </w:p>
          <w:p w14:paraId="42E356B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charset-normalizer            3.4.1</w:t>
            </w:r>
          </w:p>
          <w:p w14:paraId="2683921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click                         8.1.8</w:t>
            </w:r>
          </w:p>
          <w:p w14:paraId="20873DE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cloudpickle                   3.1.0</w:t>
            </w:r>
          </w:p>
          <w:p w14:paraId="7F5E11A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colorama                      0.4.6</w:t>
            </w:r>
          </w:p>
          <w:p w14:paraId="56D7BB2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comm                          0.2.2</w:t>
            </w:r>
          </w:p>
          <w:p w14:paraId="2D33F40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contourpy                     1.3.0</w:t>
            </w:r>
          </w:p>
          <w:p w14:paraId="3D258C1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cookiecutter                  2.6.0</w:t>
            </w:r>
          </w:p>
          <w:p w14:paraId="647CC04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cryptography                  44.0.0</w:t>
            </w:r>
          </w:p>
          <w:p w14:paraId="20EA114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cycler                        0.12.1</w:t>
            </w:r>
          </w:p>
          <w:p w14:paraId="4EA6B42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debugpy                       1.8.11</w:t>
            </w:r>
          </w:p>
          <w:p w14:paraId="6C5B103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decorator                     5.1.1</w:t>
            </w:r>
          </w:p>
          <w:p w14:paraId="7C890C9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defusedxml                    0.7.1</w:t>
            </w:r>
          </w:p>
          <w:p w14:paraId="30B46F7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lastRenderedPageBreak/>
              <w:t>Deprecated                    1.2.15</w:t>
            </w:r>
          </w:p>
          <w:p w14:paraId="15242EA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diff-match-patch              20241021</w:t>
            </w:r>
          </w:p>
          <w:p w14:paraId="281D6B2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dill                          0.3.9</w:t>
            </w:r>
          </w:p>
          <w:p w14:paraId="0BA52F8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docstring-to-markdown         0.15</w:t>
            </w:r>
          </w:p>
          <w:p w14:paraId="5B1E39B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docutils                      0.21.2</w:t>
            </w:r>
          </w:p>
          <w:p w14:paraId="319A221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exceptiongroup                1.2.2</w:t>
            </w:r>
          </w:p>
          <w:p w14:paraId="011A8DB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executing                     2.1.0</w:t>
            </w:r>
          </w:p>
          <w:p w14:paraId="72BAA81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fastjsonschema                2.21.1</w:t>
            </w:r>
          </w:p>
          <w:p w14:paraId="7DD0B1E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filelock                      3.16.1</w:t>
            </w:r>
          </w:p>
          <w:p w14:paraId="4A4523D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flake8                        7.1.1</w:t>
            </w:r>
          </w:p>
          <w:p w14:paraId="597BAE0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fonttools                     4.55.3</w:t>
            </w:r>
          </w:p>
          <w:p w14:paraId="78CFA5E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fqdn                          1.5.1</w:t>
            </w:r>
          </w:p>
          <w:p w14:paraId="511D19B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frozenlist                    1.5.0</w:t>
            </w:r>
          </w:p>
          <w:p w14:paraId="64713AC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fsspec                        2024.12.0</w:t>
            </w:r>
          </w:p>
          <w:p w14:paraId="66E7E8C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gpytorch                      1.13</w:t>
            </w:r>
          </w:p>
          <w:p w14:paraId="69DB4036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h11                           0.14.0</w:t>
            </w:r>
          </w:p>
          <w:p w14:paraId="1B3B50D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httpcore                      1.0.7</w:t>
            </w:r>
          </w:p>
          <w:p w14:paraId="4D9990F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httpx                         0.28.1</w:t>
            </w:r>
          </w:p>
          <w:p w14:paraId="175C12E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idna                          3.10</w:t>
            </w:r>
          </w:p>
          <w:p w14:paraId="424EDFD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imagesize                     1.4.1</w:t>
            </w:r>
          </w:p>
          <w:p w14:paraId="66EE41D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importlib_metadata            8.5.0</w:t>
            </w:r>
          </w:p>
          <w:p w14:paraId="5D602C1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importlib_resources           6.5.2</w:t>
            </w:r>
          </w:p>
          <w:p w14:paraId="4D896D6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inflection                    0.5.1</w:t>
            </w:r>
          </w:p>
          <w:p w14:paraId="2C365DC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intervaltree                  3.1.0</w:t>
            </w:r>
          </w:p>
          <w:p w14:paraId="3CB8B44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ipykernel                     6.29.5</w:t>
            </w:r>
          </w:p>
          <w:p w14:paraId="14E99E0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ipython                       8.18.1</w:t>
            </w:r>
          </w:p>
          <w:p w14:paraId="615F506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ipywidgets                    8.1.5</w:t>
            </w:r>
          </w:p>
          <w:p w14:paraId="209C303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isoduration                   20.11.0</w:t>
            </w:r>
          </w:p>
          <w:p w14:paraId="22F1D18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isort                         5.13.2</w:t>
            </w:r>
          </w:p>
          <w:p w14:paraId="31FFAF9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jaraco.classes                3.4.0</w:t>
            </w:r>
          </w:p>
          <w:p w14:paraId="3900DAC6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jaraco.context                6.0.1</w:t>
            </w:r>
          </w:p>
          <w:p w14:paraId="70D5B55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jaraco.functools              4.1.0</w:t>
            </w:r>
          </w:p>
          <w:p w14:paraId="519BD66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jaxtyping                     0.2.19</w:t>
            </w:r>
          </w:p>
          <w:p w14:paraId="627C0B3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jedi                          0.19.2</w:t>
            </w:r>
          </w:p>
          <w:p w14:paraId="4BC673B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jellyfish                     1.1.3</w:t>
            </w:r>
          </w:p>
          <w:p w14:paraId="1751818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Jinja2                        3.1.5</w:t>
            </w:r>
          </w:p>
          <w:p w14:paraId="2CE205C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joblib                        1.4.2</w:t>
            </w:r>
          </w:p>
          <w:p w14:paraId="7604B44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json5                         0.10.0</w:t>
            </w:r>
          </w:p>
          <w:p w14:paraId="2D84F3D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jsonpointer                   3.0.0</w:t>
            </w:r>
          </w:p>
          <w:p w14:paraId="608B563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jsonschema                    4.23.0</w:t>
            </w:r>
          </w:p>
          <w:p w14:paraId="5C78923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jsonschema-specifications     2024.10.1</w:t>
            </w:r>
          </w:p>
          <w:p w14:paraId="188F28D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julius                        0.2.7</w:t>
            </w:r>
          </w:p>
          <w:p w14:paraId="471DC10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                       1.1.1</w:t>
            </w:r>
          </w:p>
          <w:p w14:paraId="5B8300F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jupyter_client                8.6.3</w:t>
            </w:r>
          </w:p>
          <w:p w14:paraId="4BC99C6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jupyter-console               6.6.3</w:t>
            </w:r>
          </w:p>
          <w:p w14:paraId="1082525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jupyter_core                  5.7.2</w:t>
            </w:r>
          </w:p>
          <w:p w14:paraId="729CD606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jupyter-events                0.11.0</w:t>
            </w:r>
          </w:p>
          <w:p w14:paraId="05CB93E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jupyter-lsp                   2.2.5</w:t>
            </w:r>
          </w:p>
          <w:p w14:paraId="6DF5B1C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jupyter_server                2.15.0</w:t>
            </w:r>
          </w:p>
          <w:p w14:paraId="05B2D7B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jupyter_server_terminals      0.5.3</w:t>
            </w:r>
          </w:p>
          <w:p w14:paraId="390B7EF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jupyterlab                    4.3.4</w:t>
            </w:r>
          </w:p>
          <w:p w14:paraId="0911EB7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jupyterlab_pygments           0.3.0</w:t>
            </w:r>
          </w:p>
          <w:p w14:paraId="0F83477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jupyterlab_server             2.27.3</w:t>
            </w:r>
          </w:p>
          <w:p w14:paraId="3A597726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jupyterlab_widgets            3.0.13</w:t>
            </w:r>
          </w:p>
          <w:p w14:paraId="153CBB4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keyring                       25.6.0</w:t>
            </w:r>
          </w:p>
          <w:p w14:paraId="55E88D4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kiwisolver                    1.4.7</w:t>
            </w:r>
          </w:p>
          <w:p w14:paraId="5580760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lazy_loader                   0.4</w:t>
            </w:r>
          </w:p>
          <w:p w14:paraId="3C3D660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librosa                       0.11.0</w:t>
            </w:r>
          </w:p>
          <w:p w14:paraId="1A7EFE5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linear-operator               0.5.3</w:t>
            </w:r>
          </w:p>
          <w:p w14:paraId="14EF4DF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llvmlite                      0.43.0</w:t>
            </w:r>
          </w:p>
          <w:p w14:paraId="3B8F66E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markdown-it-py                3.0.0</w:t>
            </w:r>
          </w:p>
          <w:p w14:paraId="076AB7A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MarkupSafe                    3.0.2</w:t>
            </w:r>
          </w:p>
          <w:p w14:paraId="241378E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matplotlib                    3.9.4</w:t>
            </w:r>
          </w:p>
          <w:p w14:paraId="1A12E2F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matplotlib-inline             0.1.7</w:t>
            </w:r>
          </w:p>
          <w:p w14:paraId="619A8A9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mccabe                        0.7.0</w:t>
            </w:r>
          </w:p>
          <w:p w14:paraId="00C32FFA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mdurl                         0.1.2</w:t>
            </w:r>
          </w:p>
          <w:p w14:paraId="5B1445F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mistune                       3.1.0</w:t>
            </w:r>
          </w:p>
          <w:p w14:paraId="33CDCF4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more-itertools                10.5.0</w:t>
            </w:r>
          </w:p>
          <w:p w14:paraId="7995D05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mpmath                        1.3.0</w:t>
            </w:r>
          </w:p>
          <w:p w14:paraId="0365F1D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msgpack                       1.1.0</w:t>
            </w:r>
          </w:p>
          <w:p w14:paraId="78FACDE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multidict                     6.1.0</w:t>
            </w:r>
          </w:p>
          <w:p w14:paraId="48B9A46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mypy-extensions               1.0.0</w:t>
            </w:r>
          </w:p>
          <w:p w14:paraId="14E4F7E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lastRenderedPageBreak/>
              <w:t>nbclient                      0.10.2</w:t>
            </w:r>
          </w:p>
          <w:p w14:paraId="2F08509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nbconvert                     7.16.5</w:t>
            </w:r>
          </w:p>
          <w:p w14:paraId="6D0940C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nbformat                      5.10.4</w:t>
            </w:r>
          </w:p>
          <w:p w14:paraId="1706A61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nest-asyncio                  1.6.0</w:t>
            </w:r>
          </w:p>
          <w:p w14:paraId="751DFEF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networkx                      3.2.1</w:t>
            </w:r>
          </w:p>
          <w:p w14:paraId="1ACA4DC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notebook                      7.3.2</w:t>
            </w:r>
          </w:p>
          <w:p w14:paraId="5E177AD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notebook_shim                 0.2.4</w:t>
            </w:r>
          </w:p>
          <w:p w14:paraId="45CFEA3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numba                         0.60.0</w:t>
            </w:r>
          </w:p>
          <w:p w14:paraId="5457FEB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numpy                         2.0.2</w:t>
            </w:r>
          </w:p>
          <w:p w14:paraId="4ED4878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numpydoc                      1.8.0</w:t>
            </w:r>
          </w:p>
          <w:p w14:paraId="4A6125D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omegaconf                     2.3.0</w:t>
            </w:r>
          </w:p>
          <w:p w14:paraId="0BF52EA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overrides                     7.7.0</w:t>
            </w:r>
          </w:p>
          <w:p w14:paraId="580B811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packaging                     24.2</w:t>
            </w:r>
          </w:p>
          <w:p w14:paraId="4C63AFE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pandas                        2.2.3</w:t>
            </w:r>
          </w:p>
          <w:p w14:paraId="275F663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pandocfilters                 1.5.1</w:t>
            </w:r>
          </w:p>
          <w:p w14:paraId="11E1222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parso                         0.8.4</w:t>
            </w:r>
          </w:p>
          <w:p w14:paraId="04E7E14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pathspec                      0.12.1</w:t>
            </w:r>
          </w:p>
          <w:p w14:paraId="4EBB041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pexpect                       4.9.0</w:t>
            </w:r>
          </w:p>
          <w:p w14:paraId="7799AEC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pickleshare                   0.7.5</w:t>
            </w:r>
          </w:p>
          <w:p w14:paraId="5DD2741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pillow                        11.1.0</w:t>
            </w:r>
          </w:p>
          <w:p w14:paraId="6DBB622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pip                           24.3.1</w:t>
            </w:r>
          </w:p>
          <w:p w14:paraId="48B151E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platformdirs                  4.3.6</w:t>
            </w:r>
          </w:p>
          <w:p w14:paraId="55A0D05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pluggy                        1.5.0</w:t>
            </w:r>
          </w:p>
          <w:p w14:paraId="1565218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pooch                         1.8.2</w:t>
            </w:r>
          </w:p>
          <w:p w14:paraId="63C4DB7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prometheus_client             0.21.1</w:t>
            </w:r>
          </w:p>
          <w:p w14:paraId="122340E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prompt_toolkit                3.0.48</w:t>
            </w:r>
          </w:p>
          <w:p w14:paraId="6D7D1F3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propcache                     0.2.1</w:t>
            </w:r>
          </w:p>
          <w:p w14:paraId="7422E67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psutil                        6.1.1</w:t>
            </w:r>
          </w:p>
          <w:p w14:paraId="79EFE4F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ptyprocess                    0.7.0</w:t>
            </w:r>
          </w:p>
          <w:p w14:paraId="032F456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pure_eval                     0.2.3</w:t>
            </w:r>
          </w:p>
          <w:p w14:paraId="47853A8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pycodestyle                   2.12.1</w:t>
            </w:r>
          </w:p>
          <w:p w14:paraId="5D23584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pycparser                     2.22</w:t>
            </w:r>
          </w:p>
          <w:p w14:paraId="2FFDDF8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pydocstyle                    6.3.0</w:t>
            </w:r>
          </w:p>
          <w:p w14:paraId="3975FC9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pyflakes                      3.2.0</w:t>
            </w:r>
          </w:p>
          <w:p w14:paraId="7E67001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PyGithub                      2.5.0</w:t>
            </w:r>
          </w:p>
          <w:p w14:paraId="507A919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Pygments                      2.19.1</w:t>
            </w:r>
          </w:p>
          <w:p w14:paraId="09316DF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PyJWT                         2.10.1</w:t>
            </w:r>
          </w:p>
          <w:p w14:paraId="4853364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pylint                        3.3.3</w:t>
            </w:r>
          </w:p>
          <w:p w14:paraId="3B55199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pylint-venv                   3.0.4</w:t>
            </w:r>
          </w:p>
          <w:p w14:paraId="4AC324E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pyls-spyder                   0.4.0</w:t>
            </w:r>
          </w:p>
          <w:p w14:paraId="3B6C49A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PyNaCl                        1.5.0</w:t>
            </w:r>
          </w:p>
          <w:p w14:paraId="44515B7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pyparsing                     3.2.1</w:t>
            </w:r>
          </w:p>
          <w:p w14:paraId="002DA92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PyQt5                         5.15.11</w:t>
            </w:r>
          </w:p>
          <w:p w14:paraId="72BE683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PyQt5-Qt5                     5.15.2</w:t>
            </w:r>
          </w:p>
          <w:p w14:paraId="0DB0471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PyQt5_sip                     12.16.1</w:t>
            </w:r>
          </w:p>
          <w:p w14:paraId="3EA522F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PyQtWebEngine                 5.15.7</w:t>
            </w:r>
          </w:p>
          <w:p w14:paraId="603C1CA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PyQtWebEngine-Qt5             5.15.2</w:t>
            </w:r>
          </w:p>
          <w:p w14:paraId="7D23025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python-dateutil               2.9.0.post0</w:t>
            </w:r>
          </w:p>
          <w:p w14:paraId="431E744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python-json-logger            3.2.1</w:t>
            </w:r>
          </w:p>
          <w:p w14:paraId="025F1D76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python-lsp-black              2.0.0</w:t>
            </w:r>
          </w:p>
          <w:p w14:paraId="15F9F9A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python-lsp-jsonrpc            1.1.2</w:t>
            </w:r>
          </w:p>
          <w:p w14:paraId="31EB67F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python-lsp-server             1.12.0</w:t>
            </w:r>
          </w:p>
          <w:p w14:paraId="2EFF651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python-slugify                8.0.4</w:t>
            </w:r>
          </w:p>
          <w:p w14:paraId="16D5E35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pytoolconfig                  1.3.1</w:t>
            </w:r>
          </w:p>
          <w:p w14:paraId="267F857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pytz                          2024.2</w:t>
            </w:r>
          </w:p>
          <w:p w14:paraId="052F8ED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pyuca                         1.2</w:t>
            </w:r>
          </w:p>
          <w:p w14:paraId="0C8827A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pywin32                       308</w:t>
            </w:r>
          </w:p>
          <w:p w14:paraId="5E64E43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pywin32-ctypes                0.2.3</w:t>
            </w:r>
          </w:p>
          <w:p w14:paraId="5F93E99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pywinpty                      2.0.14</w:t>
            </w:r>
          </w:p>
          <w:p w14:paraId="48746CD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PyYAML                        6.0.2</w:t>
            </w:r>
          </w:p>
          <w:p w14:paraId="3580560A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pyzmq                         26.2.0</w:t>
            </w:r>
          </w:p>
          <w:p w14:paraId="1771809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QDarkStyle                    3.2.3</w:t>
            </w:r>
          </w:p>
          <w:p w14:paraId="7860161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qstylizer                     0.2.4</w:t>
            </w:r>
          </w:p>
          <w:p w14:paraId="193BA73A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QtAwesome                     1.3.1</w:t>
            </w:r>
          </w:p>
          <w:p w14:paraId="208B2B1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qtconsole                     5.6.1</w:t>
            </w:r>
          </w:p>
          <w:p w14:paraId="16020FF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QtPy                          2.4.2</w:t>
            </w:r>
          </w:p>
          <w:p w14:paraId="682A558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referencing                   0.35.1</w:t>
            </w:r>
          </w:p>
          <w:p w14:paraId="3B2133F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requests                      2.32.3</w:t>
            </w:r>
          </w:p>
          <w:p w14:paraId="03D2EBCA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rfc3339-validator             0.1.4</w:t>
            </w:r>
          </w:p>
          <w:p w14:paraId="4DAC572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rfc3986-validator             0.1.1</w:t>
            </w:r>
          </w:p>
          <w:p w14:paraId="679985C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rich                          13.9.4</w:t>
            </w:r>
          </w:p>
          <w:p w14:paraId="07AD3B99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rope                          1.13.0</w:t>
            </w:r>
          </w:p>
          <w:p w14:paraId="1BD4011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lastRenderedPageBreak/>
              <w:t>rpds-py                       0.22.3</w:t>
            </w:r>
          </w:p>
          <w:p w14:paraId="2F39FAF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Rtree                         1.3.0</w:t>
            </w:r>
          </w:p>
          <w:p w14:paraId="5E5E818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scikit-learn                  1.6.0</w:t>
            </w:r>
          </w:p>
          <w:p w14:paraId="6A9B9B56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scipy                         1.13.1</w:t>
            </w:r>
          </w:p>
          <w:p w14:paraId="6EA3322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Send2Trash                    1.8.3</w:t>
            </w:r>
          </w:p>
          <w:p w14:paraId="05C7919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setuptools                    75.6.0</w:t>
            </w:r>
          </w:p>
          <w:p w14:paraId="5429AAF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six                           1.17.0</w:t>
            </w:r>
          </w:p>
          <w:p w14:paraId="5D90C6C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sniffio                       1.3.1</w:t>
            </w:r>
          </w:p>
          <w:p w14:paraId="1625D21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snowballstemmer               2.2.0</w:t>
            </w:r>
          </w:p>
          <w:p w14:paraId="43F8F55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sortedcontainers              2.4.0</w:t>
            </w:r>
          </w:p>
          <w:p w14:paraId="40E8438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soundfile                     0.13.1</w:t>
            </w:r>
          </w:p>
          <w:p w14:paraId="297250E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soupsieve                     2.6</w:t>
            </w:r>
          </w:p>
          <w:p w14:paraId="2195973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soxr                          0.5.0.post1</w:t>
            </w:r>
          </w:p>
          <w:p w14:paraId="02D7CE4A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Sphinx                        7.4.7</w:t>
            </w:r>
          </w:p>
          <w:p w14:paraId="2C11992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sphinxcontrib-applehelp       2.0.0</w:t>
            </w:r>
          </w:p>
          <w:p w14:paraId="3A2DC78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sphinxcontrib-devhelp         2.0.0</w:t>
            </w:r>
          </w:p>
          <w:p w14:paraId="094BC29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sphinxcontrib-htmlhelp        2.1.0</w:t>
            </w:r>
          </w:p>
          <w:p w14:paraId="3A75A23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sphinxcontrib-jsmath          1.0.1</w:t>
            </w:r>
          </w:p>
          <w:p w14:paraId="4DDD76D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sphinxcontrib-qthelp          2.0.0</w:t>
            </w:r>
          </w:p>
          <w:p w14:paraId="4424116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sphinxcontrib-serializinghtml 2.0.0</w:t>
            </w:r>
          </w:p>
          <w:p w14:paraId="36BCA8A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spyder                        6.0.3</w:t>
            </w:r>
          </w:p>
          <w:p w14:paraId="7EA01C9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spyder-kernels                3.0.2</w:t>
            </w:r>
          </w:p>
          <w:p w14:paraId="5F76811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stack-data                    0.6.3</w:t>
            </w:r>
          </w:p>
          <w:p w14:paraId="6043F38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superqt                       0.7.1</w:t>
            </w:r>
          </w:p>
          <w:p w14:paraId="29E157A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sympy                         1.13.1</w:t>
            </w:r>
          </w:p>
          <w:p w14:paraId="44EC9FE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tabulate                      0.9.0</w:t>
            </w:r>
          </w:p>
          <w:p w14:paraId="44BFFD0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terminado                     0.18.1</w:t>
            </w:r>
          </w:p>
          <w:p w14:paraId="145B86CF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text-unidecode                1.3</w:t>
            </w:r>
          </w:p>
          <w:p w14:paraId="164F77B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textdistance                  4.6.3</w:t>
            </w:r>
          </w:p>
          <w:p w14:paraId="01AF4F2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threadpoolctl                 3.5.0</w:t>
            </w:r>
          </w:p>
          <w:p w14:paraId="3D7CC8E3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three-merge                   0.1.1</w:t>
            </w:r>
          </w:p>
          <w:p w14:paraId="7733830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tinycss2                      1.4.0</w:t>
            </w:r>
          </w:p>
          <w:p w14:paraId="0E35CCB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tomli                         2.2.1</w:t>
            </w:r>
          </w:p>
          <w:p w14:paraId="40FADB4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tomlkit                       0.13.2</w:t>
            </w:r>
          </w:p>
          <w:p w14:paraId="72BBDE8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torch                         2.5.0</w:t>
            </w:r>
          </w:p>
          <w:p w14:paraId="2C53EA4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torchsummary                  1.5.1</w:t>
            </w:r>
          </w:p>
          <w:p w14:paraId="2A4FA9E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torchvision                   0.20.0</w:t>
            </w:r>
          </w:p>
          <w:p w14:paraId="4D35729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tornado                       6.4.2</w:t>
            </w:r>
          </w:p>
          <w:p w14:paraId="1679A76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tqdm                          4.67.1</w:t>
            </w:r>
          </w:p>
          <w:p w14:paraId="5417FC20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traitlets                     5.14.3</w:t>
            </w:r>
          </w:p>
          <w:p w14:paraId="37302C1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typeguard                     4.4.2</w:t>
            </w:r>
          </w:p>
          <w:p w14:paraId="4E177D3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types-python-dateutil         2.9.0.20241206</w:t>
            </w:r>
          </w:p>
          <w:p w14:paraId="762B762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typing_extensions             4.12.2</w:t>
            </w:r>
          </w:p>
          <w:p w14:paraId="7C619C52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tzdata                        2024.2</w:t>
            </w:r>
          </w:p>
          <w:p w14:paraId="47B6FF4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ujson                         5.10.0</w:t>
            </w:r>
          </w:p>
          <w:p w14:paraId="526C52F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uri-template                  1.3.0</w:t>
            </w:r>
          </w:p>
          <w:p w14:paraId="20B8619E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urllib3                       2.3.0</w:t>
            </w:r>
          </w:p>
          <w:p w14:paraId="5C85BC9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watchdog                      6.0.0</w:t>
            </w:r>
          </w:p>
          <w:p w14:paraId="11A0F70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wcwidth                       0.2.13</w:t>
            </w:r>
          </w:p>
          <w:p w14:paraId="673178E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webcolors                     24.11.1</w:t>
            </w:r>
          </w:p>
          <w:p w14:paraId="6FF8C41B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webencodings                  0.5.1</w:t>
            </w:r>
          </w:p>
          <w:p w14:paraId="35883FDD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websocket-client              1.8.0</w:t>
            </w:r>
          </w:p>
          <w:p w14:paraId="4706C518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whatthepatch                  1.0.7</w:t>
            </w:r>
          </w:p>
          <w:p w14:paraId="69C41251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wheel                         0.45.1</w:t>
            </w:r>
          </w:p>
          <w:p w14:paraId="21FF9D25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widgetsnbextension            4.0.13</w:t>
            </w:r>
          </w:p>
          <w:p w14:paraId="663C679C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wrapt                         1.17.0</w:t>
            </w:r>
          </w:p>
          <w:p w14:paraId="365FBD57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yapf                          0.43.0</w:t>
            </w:r>
          </w:p>
          <w:p w14:paraId="11EF7B24" w14:textId="77777777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yarl                          1.18.3</w:t>
            </w:r>
          </w:p>
          <w:p w14:paraId="0715AF7D" w14:textId="2B53C0F6" w:rsidR="005A691A" w:rsidRPr="008C668E" w:rsidRDefault="005A691A" w:rsidP="005A691A">
            <w:pPr>
              <w:spacing w:line="200" w:lineRule="exact"/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C668E">
              <w:rPr>
                <w:rFonts w:ascii="Times New Roman" w:hAnsi="Times New Roman" w:cs="Times New Roman"/>
                <w:color w:val="D9D9D9" w:themeColor="background1" w:themeShade="D9"/>
                <w:sz w:val="20"/>
                <w:szCs w:val="20"/>
              </w:rPr>
              <w:t>zipp                          3.21.0</w:t>
            </w:r>
          </w:p>
        </w:tc>
      </w:tr>
    </w:tbl>
    <w:p w14:paraId="4D5D8A1F" w14:textId="77777777" w:rsidR="005A691A" w:rsidRPr="006B5960" w:rsidRDefault="005A691A" w:rsidP="006B5960">
      <w:pPr>
        <w:rPr>
          <w:rFonts w:hint="eastAsia"/>
        </w:rPr>
      </w:pPr>
    </w:p>
    <w:sectPr w:rsidR="005A691A" w:rsidRPr="006B5960" w:rsidSect="00640FEE">
      <w:pgSz w:w="11906" w:h="16838"/>
      <w:pgMar w:top="1338" w:right="1321" w:bottom="981" w:left="13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D1384"/>
    <w:multiLevelType w:val="multilevel"/>
    <w:tmpl w:val="6100CD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2E422B"/>
    <w:multiLevelType w:val="multilevel"/>
    <w:tmpl w:val="5C92C2C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780812">
    <w:abstractNumId w:val="1"/>
  </w:num>
  <w:num w:numId="2" w16cid:durableId="212507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C5"/>
    <w:rsid w:val="00013B31"/>
    <w:rsid w:val="00024FCD"/>
    <w:rsid w:val="00026246"/>
    <w:rsid w:val="00096A95"/>
    <w:rsid w:val="000C691D"/>
    <w:rsid w:val="000D5A7C"/>
    <w:rsid w:val="000E7448"/>
    <w:rsid w:val="000F03FB"/>
    <w:rsid w:val="000F2752"/>
    <w:rsid w:val="00154156"/>
    <w:rsid w:val="001765D6"/>
    <w:rsid w:val="001A13EC"/>
    <w:rsid w:val="001C7EAD"/>
    <w:rsid w:val="00203245"/>
    <w:rsid w:val="00204B02"/>
    <w:rsid w:val="002A65C3"/>
    <w:rsid w:val="002C4E79"/>
    <w:rsid w:val="002C71B8"/>
    <w:rsid w:val="00324D99"/>
    <w:rsid w:val="00384AB3"/>
    <w:rsid w:val="00397340"/>
    <w:rsid w:val="003A18B6"/>
    <w:rsid w:val="0046638B"/>
    <w:rsid w:val="004D7B8F"/>
    <w:rsid w:val="004E10C5"/>
    <w:rsid w:val="00516449"/>
    <w:rsid w:val="005242F0"/>
    <w:rsid w:val="00532AF7"/>
    <w:rsid w:val="005367D4"/>
    <w:rsid w:val="00542273"/>
    <w:rsid w:val="00564ED8"/>
    <w:rsid w:val="005A05B8"/>
    <w:rsid w:val="005A3E8F"/>
    <w:rsid w:val="005A691A"/>
    <w:rsid w:val="00640FEE"/>
    <w:rsid w:val="00675E97"/>
    <w:rsid w:val="006901CF"/>
    <w:rsid w:val="006978A0"/>
    <w:rsid w:val="006B5960"/>
    <w:rsid w:val="006E64FC"/>
    <w:rsid w:val="00762BE1"/>
    <w:rsid w:val="008200B3"/>
    <w:rsid w:val="00826DB9"/>
    <w:rsid w:val="008B799C"/>
    <w:rsid w:val="008C668E"/>
    <w:rsid w:val="008D7559"/>
    <w:rsid w:val="008F0744"/>
    <w:rsid w:val="0091716A"/>
    <w:rsid w:val="00936321"/>
    <w:rsid w:val="00973358"/>
    <w:rsid w:val="0099267B"/>
    <w:rsid w:val="009D1DB3"/>
    <w:rsid w:val="00A0620E"/>
    <w:rsid w:val="00A9218B"/>
    <w:rsid w:val="00B82FED"/>
    <w:rsid w:val="00C64470"/>
    <w:rsid w:val="00CB1CCF"/>
    <w:rsid w:val="00CC3214"/>
    <w:rsid w:val="00CE71D1"/>
    <w:rsid w:val="00D23561"/>
    <w:rsid w:val="00D44EA3"/>
    <w:rsid w:val="00DC0077"/>
    <w:rsid w:val="00DC4916"/>
    <w:rsid w:val="00DD7248"/>
    <w:rsid w:val="00E921FA"/>
    <w:rsid w:val="00EB5970"/>
    <w:rsid w:val="00F12ABC"/>
    <w:rsid w:val="00FD19BA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F6EBD"/>
  <w14:defaultImageDpi w14:val="32767"/>
  <w15:chartTrackingRefBased/>
  <w15:docId w15:val="{E788AD9E-7701-4EBC-8654-03ED13E0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FEE"/>
    <w:pPr>
      <w:widowControl w:val="0"/>
      <w:jc w:val="both"/>
    </w:pPr>
    <w:rPr>
      <w:rFonts w:ascii="微软雅黑" w:eastAsia="微软雅黑" w:hAnsi="微软雅黑" w:cs="微软雅黑"/>
      <w:szCs w:val="21"/>
    </w:rPr>
  </w:style>
  <w:style w:type="paragraph" w:styleId="1">
    <w:name w:val="heading 1"/>
    <w:next w:val="a"/>
    <w:link w:val="10"/>
    <w:autoRedefine/>
    <w:uiPriority w:val="9"/>
    <w:qFormat/>
    <w:rsid w:val="006B5960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C4E79"/>
    <w:pPr>
      <w:keepNext/>
      <w:keepLines/>
      <w:numPr>
        <w:ilvl w:val="1"/>
        <w:numId w:val="1"/>
      </w:numPr>
      <w:spacing w:before="1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0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0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0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0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0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0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0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down">
    <w:name w:val="markdown引用"/>
    <w:link w:val="markdown0"/>
    <w:qFormat/>
    <w:rsid w:val="008200B3"/>
    <w:pPr>
      <w:pBdr>
        <w:left w:val="single" w:sz="24" w:space="10" w:color="45B0E1" w:themeColor="accent1" w:themeTint="99"/>
      </w:pBdr>
      <w:spacing w:line="400" w:lineRule="exact"/>
      <w:ind w:left="301"/>
      <w:jc w:val="both"/>
    </w:pPr>
    <w:rPr>
      <w:rFonts w:ascii="微软雅黑" w:eastAsia="微软雅黑" w:hAnsi="微软雅黑"/>
      <w:color w:val="808080" w:themeColor="background1" w:themeShade="80"/>
      <w:szCs w:val="21"/>
    </w:rPr>
  </w:style>
  <w:style w:type="character" w:customStyle="1" w:styleId="markdown0">
    <w:name w:val="markdown引用 字符"/>
    <w:basedOn w:val="a0"/>
    <w:link w:val="markdown"/>
    <w:rsid w:val="008200B3"/>
    <w:rPr>
      <w:rFonts w:ascii="微软雅黑" w:eastAsia="微软雅黑" w:hAnsi="微软雅黑"/>
      <w:color w:val="808080" w:themeColor="background1" w:themeShade="80"/>
      <w:szCs w:val="21"/>
    </w:rPr>
  </w:style>
  <w:style w:type="character" w:customStyle="1" w:styleId="20">
    <w:name w:val="标题 2 字符"/>
    <w:basedOn w:val="a0"/>
    <w:link w:val="2"/>
    <w:uiPriority w:val="9"/>
    <w:rsid w:val="002C4E79"/>
    <w:rPr>
      <w:rFonts w:ascii="微软雅黑" w:eastAsia="微软雅黑" w:hAnsi="微软雅黑" w:cs="微软雅黑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B5960"/>
    <w:rPr>
      <w:rFonts w:ascii="微软雅黑" w:eastAsia="微软雅黑" w:hAnsi="微软雅黑" w:cs="微软雅黑"/>
      <w:b/>
      <w:sz w:val="30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4E1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10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10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10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10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10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10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10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0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10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10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10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10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10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1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10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10C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E64FC"/>
    <w:rPr>
      <w:color w:val="666666"/>
    </w:rPr>
  </w:style>
  <w:style w:type="character" w:styleId="af">
    <w:name w:val="Hyperlink"/>
    <w:basedOn w:val="a0"/>
    <w:uiPriority w:val="99"/>
    <w:unhideWhenUsed/>
    <w:rsid w:val="00D23561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2356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5242F0"/>
    <w:rPr>
      <w:rFonts w:asciiTheme="majorHAnsi" w:eastAsia="黑体" w:hAnsiTheme="majorHAnsi" w:cstheme="majorBidi"/>
      <w:sz w:val="20"/>
      <w:szCs w:val="20"/>
    </w:rPr>
  </w:style>
  <w:style w:type="table" w:styleId="af2">
    <w:name w:val="Table Grid"/>
    <w:basedOn w:val="a1"/>
    <w:uiPriority w:val="39"/>
    <w:rsid w:val="005A6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&#12304;CST&#36827;&#38454;&#20043;&#36335;&#8212;&#8212;MATLAB-CST&#32852;&#21512;&#20223;&#30495;&#65288;&#24314;&#27169;&#19982;&#20223;&#30495;&#65289;&#12305;https://www.bilibili.com/video/BV1U7411w7wk?vd_source=e1052a4f3ce339726e58346edc9d3d3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1577</Words>
  <Characters>8990</Characters>
  <Application>Microsoft Office Word</Application>
  <DocSecurity>0</DocSecurity>
  <Lines>74</Lines>
  <Paragraphs>21</Paragraphs>
  <ScaleCrop>false</ScaleCrop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Xukang Liu (Student)</dc:creator>
  <cp:keywords/>
  <dc:description/>
  <cp:lastModifiedBy>Xukang Liu (Student)</cp:lastModifiedBy>
  <cp:revision>33</cp:revision>
  <dcterms:created xsi:type="dcterms:W3CDTF">2025-03-05T13:37:00Z</dcterms:created>
  <dcterms:modified xsi:type="dcterms:W3CDTF">2025-04-19T06:27:00Z</dcterms:modified>
</cp:coreProperties>
</file>