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187CD" w14:textId="77777777" w:rsidR="0064057E" w:rsidRDefault="0064057E" w:rsidP="00196ED2">
      <w:pPr>
        <w:jc w:val="both"/>
      </w:pPr>
    </w:p>
    <w:p w14:paraId="26C3651E" w14:textId="77777777" w:rsidR="00274747" w:rsidRDefault="00E43496" w:rsidP="00196ED2">
      <w:pPr>
        <w:jc w:val="both"/>
        <w:rPr>
          <w:lang w:val="el-GR"/>
        </w:rPr>
      </w:pPr>
      <w:r w:rsidRPr="00E43496">
        <w:rPr>
          <w:b/>
          <w:bCs/>
          <w:lang w:val="el-GR"/>
        </w:rPr>
        <w:t xml:space="preserve">Ερώτημα </w:t>
      </w:r>
      <w:r w:rsidR="00274747" w:rsidRPr="00E43496">
        <w:rPr>
          <w:b/>
          <w:bCs/>
          <w:lang w:val="el-GR"/>
        </w:rPr>
        <w:t>1ο</w:t>
      </w:r>
      <w:r w:rsidR="00664283">
        <w:rPr>
          <w:lang w:val="el-GR"/>
        </w:rPr>
        <w:t xml:space="preserve"> (20%)</w:t>
      </w:r>
    </w:p>
    <w:p w14:paraId="310AF8BB" w14:textId="77777777" w:rsidR="00274747" w:rsidRDefault="00274747" w:rsidP="00196ED2">
      <w:pPr>
        <w:jc w:val="both"/>
        <w:rPr>
          <w:lang w:val="el-GR"/>
        </w:rPr>
      </w:pPr>
    </w:p>
    <w:p w14:paraId="0CF4E6B1" w14:textId="77777777" w:rsidR="00274747" w:rsidRDefault="005E770C" w:rsidP="00196ED2">
      <w:pPr>
        <w:jc w:val="both"/>
        <w:rPr>
          <w:lang w:val="el-GR"/>
        </w:rPr>
      </w:pPr>
      <w:r w:rsidRPr="005E770C">
        <w:rPr>
          <w:lang w:val="el-GR"/>
        </w:rPr>
        <w:t>(</w:t>
      </w:r>
      <w:r>
        <w:rPr>
          <w:lang w:val="el-GR"/>
        </w:rPr>
        <w:t>α</w:t>
      </w:r>
      <w:r w:rsidRPr="005E770C">
        <w:rPr>
          <w:lang w:val="el-GR"/>
        </w:rPr>
        <w:t xml:space="preserve">) </w:t>
      </w:r>
      <w:r w:rsidR="00274747">
        <w:rPr>
          <w:lang w:val="el-GR"/>
        </w:rPr>
        <w:t xml:space="preserve">Έστω </w:t>
      </w:r>
      <m:oMath>
        <m:r>
          <w:rPr>
            <w:rFonts w:ascii="Cambria Math" w:hAnsi="Cambria Math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n</m:t>
            </m:r>
          </m:e>
          <m:sup>
            <m:r>
              <w:rPr>
                <w:rFonts w:ascii="Cambria Math" w:hAnsi="Cambria Math"/>
                <w:lang w:val="el-GR"/>
              </w:rPr>
              <m:t>3</m:t>
            </m:r>
          </m:sup>
        </m:sSup>
        <m:r>
          <w:rPr>
            <w:rFonts w:ascii="Cambria Math" w:hAnsi="Cambria Math"/>
            <w:lang w:val="el-GR"/>
          </w:rPr>
          <m:t>-n-5</m:t>
        </m:r>
      </m:oMath>
      <w:r w:rsidR="00274747">
        <w:rPr>
          <w:lang w:val="el-GR"/>
        </w:rPr>
        <w:t xml:space="preserve">, όπου </w:t>
      </w:r>
      <m:oMath>
        <m:r>
          <w:rPr>
            <w:rFonts w:ascii="Cambria Math" w:hAnsi="Cambria Math"/>
            <w:lang w:val="el-GR"/>
          </w:rPr>
          <m:t>n</m:t>
        </m:r>
        <m:r>
          <m:rPr>
            <m:scr m:val="double-struck"/>
          </m:rPr>
          <w:rPr>
            <w:rFonts w:ascii="Cambria Math" w:hAnsi="Cambria Math"/>
            <w:lang w:val="el-GR"/>
          </w:rPr>
          <m:t>∈N.</m:t>
        </m:r>
      </m:oMath>
      <w:r w:rsidR="00274747">
        <w:rPr>
          <w:lang w:val="el-GR"/>
        </w:rPr>
        <w:t xml:space="preserve"> Να δείξετε ότι </w:t>
      </w:r>
      <m:oMath>
        <m:r>
          <w:rPr>
            <w:rFonts w:ascii="Cambria Math" w:hAnsi="Cambria Math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</m:e>
        </m:d>
        <m:r>
          <w:rPr>
            <w:rFonts w:ascii="Cambria Math" w:hAnsi="Cambria Math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el-GR"/>
          </w:rPr>
          <m:t>.</m:t>
        </m:r>
      </m:oMath>
    </w:p>
    <w:p w14:paraId="2A42D617" w14:textId="77777777" w:rsidR="00CC23E3" w:rsidRDefault="005E770C" w:rsidP="00196ED2">
      <w:pPr>
        <w:jc w:val="both"/>
        <w:rPr>
          <w:lang w:val="el-GR"/>
        </w:rPr>
      </w:pPr>
      <w:r>
        <w:rPr>
          <w:lang w:val="el-GR"/>
        </w:rPr>
        <w:t>(β) Να δείξετε ότι</w:t>
      </w:r>
      <w:r w:rsidRPr="005E770C">
        <w:rPr>
          <w:lang w:val="el-G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l-GR"/>
              </w:rPr>
              <m:t>lg</m:t>
            </m:r>
          </m:fName>
          <m:e>
            <m:r>
              <w:rPr>
                <w:rFonts w:ascii="Cambria Math" w:hAnsi="Cambria Math"/>
                <w:lang w:val="el-GR"/>
              </w:rPr>
              <m:t>n</m:t>
            </m:r>
          </m:e>
        </m:func>
        <m:r>
          <w:rPr>
            <w:rFonts w:ascii="Cambria Math" w:hAnsi="Cambria Math"/>
            <w:lang w:val="el-GR"/>
          </w:rPr>
          <m:t>=o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l-G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l-GR"/>
                  </w:rPr>
                  <m:t>n</m:t>
                </m:r>
              </m:e>
            </m:rad>
          </m:e>
        </m:d>
        <m:r>
          <w:rPr>
            <w:rFonts w:ascii="Cambria Math" w:hAnsi="Cambria Math"/>
            <w:lang w:val="el-GR"/>
          </w:rPr>
          <m:t>.</m:t>
        </m:r>
      </m:oMath>
    </w:p>
    <w:p w14:paraId="611BF643" w14:textId="77777777" w:rsidR="005E770C" w:rsidRDefault="005E770C" w:rsidP="00196ED2">
      <w:pPr>
        <w:jc w:val="both"/>
        <w:rPr>
          <w:lang w:val="el-GR"/>
        </w:rPr>
      </w:pPr>
    </w:p>
    <w:p w14:paraId="08C3543E" w14:textId="77777777" w:rsidR="00E43496" w:rsidRPr="00E43496" w:rsidRDefault="00E43496" w:rsidP="00196ED2">
      <w:pPr>
        <w:jc w:val="both"/>
        <w:rPr>
          <w:b/>
          <w:bCs/>
          <w:color w:val="365F91" w:themeColor="accent1" w:themeShade="BF"/>
          <w:lang w:val="el-GR"/>
        </w:rPr>
      </w:pPr>
      <w:r w:rsidRPr="00E43496">
        <w:rPr>
          <w:b/>
          <w:bCs/>
          <w:color w:val="365F91" w:themeColor="accent1" w:themeShade="BF"/>
          <w:lang w:val="el-GR"/>
        </w:rPr>
        <w:t>Απάντηση</w:t>
      </w:r>
    </w:p>
    <w:p w14:paraId="48837137" w14:textId="77777777" w:rsidR="00E43496" w:rsidRPr="00E54C2B" w:rsidRDefault="005E770C" w:rsidP="00196ED2">
      <w:pPr>
        <w:jc w:val="both"/>
        <w:rPr>
          <w:i/>
          <w:color w:val="548DD4" w:themeColor="text2" w:themeTint="99"/>
          <w:lang w:val="el-GR"/>
        </w:rPr>
      </w:pPr>
      <w:r w:rsidRPr="005E770C">
        <w:rPr>
          <w:b/>
          <w:color w:val="548DD4" w:themeColor="text2" w:themeTint="99"/>
          <w:lang w:val="el-GR"/>
        </w:rPr>
        <w:t>(α)</w:t>
      </w:r>
      <w:r>
        <w:rPr>
          <w:color w:val="548DD4" w:themeColor="text2" w:themeTint="99"/>
          <w:lang w:val="el-GR"/>
        </w:rPr>
        <w:t xml:space="preserve"> </w:t>
      </w:r>
      <w:r w:rsidR="00E43496" w:rsidRPr="00E54C2B">
        <w:rPr>
          <w:color w:val="548DD4" w:themeColor="text2" w:themeTint="99"/>
          <w:lang w:val="el-GR"/>
        </w:rPr>
        <w:t xml:space="preserve">Για κάθε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n</m:t>
        </m:r>
        <m:r>
          <m:rPr>
            <m:scr m:val="double-struck"/>
          </m:rPr>
          <w:rPr>
            <w:rFonts w:ascii="Cambria Math" w:hAnsi="Cambria Math"/>
            <w:color w:val="548DD4" w:themeColor="text2" w:themeTint="99"/>
            <w:lang w:val="el-GR"/>
          </w:rPr>
          <m:t>∈N</m:t>
        </m:r>
      </m:oMath>
      <w:r w:rsidR="00E43496" w:rsidRPr="00E54C2B">
        <w:rPr>
          <w:color w:val="548DD4" w:themeColor="text2" w:themeTint="99"/>
          <w:lang w:val="el-GR"/>
        </w:rPr>
        <w:t xml:space="preserve"> ισχύει ότι  </w:t>
      </w:r>
      <m:oMath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p>
            <m:r>
              <w:rPr>
                <w:rFonts w:ascii="Cambria Math" w:hAnsi="Cambria Math"/>
                <w:color w:val="548DD4" w:themeColor="text2" w:themeTint="99"/>
                <w:lang w:val="el-GR"/>
              </w:rPr>
              <m:t>3</m:t>
            </m:r>
          </m:sup>
        </m:sSup>
        <m:r>
          <w:rPr>
            <w:rFonts w:ascii="Cambria Math" w:hAnsi="Cambria Math"/>
            <w:color w:val="548DD4" w:themeColor="text2" w:themeTint="99"/>
            <w:lang w:val="el-GR"/>
          </w:rPr>
          <m:t>-n-5≤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</w:rPr>
              <m:t>n</m:t>
            </m:r>
          </m:e>
          <m:sup>
            <m:r>
              <w:rPr>
                <w:rFonts w:ascii="Cambria Math" w:hAnsi="Cambria Math"/>
                <w:color w:val="548DD4" w:themeColor="text2" w:themeTint="99"/>
                <w:lang w:val="el-GR"/>
              </w:rPr>
              <m:t>3</m:t>
            </m:r>
          </m:sup>
        </m:sSup>
        <m:r>
          <w:rPr>
            <w:rFonts w:ascii="Cambria Math" w:hAnsi="Cambria Math"/>
            <w:color w:val="548DD4" w:themeColor="text2" w:themeTint="99"/>
            <w:lang w:val="el-GR"/>
          </w:rPr>
          <m:t xml:space="preserve">. </m:t>
        </m:r>
      </m:oMath>
      <w:r w:rsidR="00E43496" w:rsidRPr="00E54C2B">
        <w:rPr>
          <w:color w:val="548DD4" w:themeColor="text2" w:themeTint="99"/>
          <w:lang w:val="el-GR"/>
        </w:rPr>
        <w:t xml:space="preserve"> Επομένως,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O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548DD4" w:themeColor="text2" w:themeTint="99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</w:p>
    <w:p w14:paraId="759B28A3" w14:textId="77777777" w:rsidR="00275299" w:rsidRPr="00E54C2B" w:rsidRDefault="00275299" w:rsidP="00196ED2">
      <w:pPr>
        <w:jc w:val="both"/>
        <w:rPr>
          <w:color w:val="548DD4" w:themeColor="text2" w:themeTint="99"/>
          <w:lang w:val="el-GR"/>
        </w:rPr>
      </w:pPr>
    </w:p>
    <w:p w14:paraId="5C72F75D" w14:textId="77777777" w:rsidR="00683482" w:rsidRPr="00683482" w:rsidRDefault="00E43496" w:rsidP="00683482">
      <w:pPr>
        <w:jc w:val="both"/>
        <w:rPr>
          <w:color w:val="548DD4" w:themeColor="text2" w:themeTint="99"/>
          <w:lang w:val="el-GR"/>
        </w:rPr>
      </w:pPr>
      <w:r w:rsidRPr="00E54C2B">
        <w:rPr>
          <w:color w:val="548DD4" w:themeColor="text2" w:themeTint="99"/>
          <w:lang w:val="el-GR"/>
        </w:rPr>
        <w:t xml:space="preserve">Στη συνέχεια θα δείξουμε ότι υπάρχουν αριθμοί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b,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548DD4" w:themeColor="text2" w:themeTint="99"/>
            <w:lang w:val="el-GR"/>
          </w:rPr>
          <m:t>&gt;0</m:t>
        </m:r>
      </m:oMath>
      <w:r w:rsidRPr="00E54C2B">
        <w:rPr>
          <w:color w:val="548DD4" w:themeColor="text2" w:themeTint="99"/>
          <w:lang w:val="el-GR"/>
        </w:rPr>
        <w:t xml:space="preserve"> τέτοιοι ώστε, για κάθε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n≥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548DD4" w:themeColor="text2" w:themeTint="99"/>
            <w:lang w:val="el-GR"/>
          </w:rPr>
          <m:t>,</m:t>
        </m:r>
      </m:oMath>
      <w:r w:rsidRPr="00E54C2B">
        <w:rPr>
          <w:color w:val="548DD4" w:themeColor="text2" w:themeTint="99"/>
          <w:lang w:val="el-GR"/>
        </w:rPr>
        <w:t xml:space="preserve"> ισχύει </w:t>
      </w:r>
    </w:p>
    <w:p w14:paraId="41889841" w14:textId="77777777" w:rsidR="00683482" w:rsidRPr="00683482" w:rsidRDefault="00683482" w:rsidP="00683482">
      <w:pPr>
        <w:jc w:val="both"/>
        <w:rPr>
          <w:color w:val="548DD4" w:themeColor="text2" w:themeTint="99"/>
          <w:lang w:val="el-G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683482" w14:paraId="3AC16000" w14:textId="77777777" w:rsidTr="00683482">
        <w:trPr>
          <w:jc w:val="center"/>
        </w:trPr>
        <w:tc>
          <w:tcPr>
            <w:tcW w:w="817" w:type="dxa"/>
            <w:vAlign w:val="center"/>
          </w:tcPr>
          <w:p w14:paraId="3045DDEA" w14:textId="77777777" w:rsidR="00683482" w:rsidRDefault="00683482" w:rsidP="00196ED2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035F2DDB" w14:textId="42F2CC84" w:rsidR="00683482" w:rsidRPr="00683482" w:rsidRDefault="00F23308" w:rsidP="00196ED2">
            <w:pPr>
              <w:jc w:val="both"/>
              <w:rPr>
                <w:i/>
                <w:color w:val="548DD4" w:themeColor="text2" w:themeTint="99"/>
                <w:lang w:val="el-G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-n-5≥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48DD4" w:themeColor="text2" w:themeTint="99"/>
                      </w:rPr>
                      <m:t>b∙n</m:t>
                    </m:r>
                  </m:e>
                  <m:sup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.</m:t>
                </m:r>
              </m:oMath>
            </m:oMathPara>
          </w:p>
        </w:tc>
        <w:tc>
          <w:tcPr>
            <w:tcW w:w="895" w:type="dxa"/>
            <w:vAlign w:val="center"/>
          </w:tcPr>
          <w:p w14:paraId="756EE7D9" w14:textId="77777777" w:rsidR="00683482" w:rsidRPr="00683482" w:rsidRDefault="00683482" w:rsidP="00196ED2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(1)</w:t>
            </w:r>
          </w:p>
        </w:tc>
      </w:tr>
    </w:tbl>
    <w:p w14:paraId="278CB6B2" w14:textId="77777777" w:rsidR="00683482" w:rsidRPr="00E54C2B" w:rsidRDefault="00683482" w:rsidP="00196ED2">
      <w:pPr>
        <w:jc w:val="both"/>
        <w:rPr>
          <w:color w:val="548DD4" w:themeColor="text2" w:themeTint="99"/>
          <w:lang w:val="el-GR"/>
        </w:rPr>
      </w:pPr>
    </w:p>
    <w:p w14:paraId="5C498435" w14:textId="77777777" w:rsidR="00E43496" w:rsidRPr="00E54C2B" w:rsidRDefault="00275299" w:rsidP="00196ED2">
      <w:pPr>
        <w:jc w:val="both"/>
        <w:rPr>
          <w:color w:val="548DD4" w:themeColor="text2" w:themeTint="99"/>
          <w:lang w:val="el-GR"/>
        </w:rPr>
      </w:pPr>
      <w:r w:rsidRPr="00E54C2B">
        <w:rPr>
          <w:color w:val="548DD4" w:themeColor="text2" w:themeTint="99"/>
          <w:lang w:val="el-GR"/>
        </w:rPr>
        <w:t xml:space="preserve">Επειδή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b,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548DD4" w:themeColor="text2" w:themeTint="99"/>
            <w:lang w:val="el-GR"/>
          </w:rPr>
          <m:t>&gt;0,</m:t>
        </m:r>
      </m:oMath>
      <w:r w:rsidRPr="00E54C2B">
        <w:rPr>
          <w:color w:val="548DD4" w:themeColor="text2" w:themeTint="99"/>
          <w:lang w:val="el-GR"/>
        </w:rPr>
        <w:t xml:space="preserve"> έχουμε ότι για κάθε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n≥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548DD4" w:themeColor="text2" w:themeTint="99"/>
            <w:lang w:val="el-GR"/>
          </w:rPr>
          <m:t>,</m:t>
        </m:r>
      </m:oMath>
      <w:r w:rsidRPr="00E54C2B">
        <w:rPr>
          <w:color w:val="548DD4" w:themeColor="text2" w:themeTint="99"/>
          <w:lang w:val="el-GR"/>
        </w:rPr>
        <w:t xml:space="preserve"> ισχύει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b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p>
            <m:r>
              <w:rPr>
                <w:rFonts w:ascii="Cambria Math" w:hAnsi="Cambria Math"/>
                <w:color w:val="548DD4" w:themeColor="text2" w:themeTint="99"/>
                <w:lang w:val="el-GR"/>
              </w:rPr>
              <m:t>3</m:t>
            </m:r>
          </m:sup>
        </m:sSup>
        <m:r>
          <w:rPr>
            <w:rFonts w:ascii="Cambria Math" w:hAnsi="Cambria Math"/>
            <w:color w:val="548DD4" w:themeColor="text2" w:themeTint="99"/>
            <w:lang w:val="el-GR"/>
          </w:rPr>
          <m:t>&gt;0</m:t>
        </m:r>
      </m:oMath>
      <w:r w:rsidRPr="00E54C2B">
        <w:rPr>
          <w:color w:val="548DD4" w:themeColor="text2" w:themeTint="99"/>
          <w:lang w:val="el-GR"/>
        </w:rPr>
        <w:t xml:space="preserve"> και επομένως</w:t>
      </w:r>
    </w:p>
    <w:p w14:paraId="0B61D247" w14:textId="77777777" w:rsidR="00275299" w:rsidRPr="00E54C2B" w:rsidRDefault="00275299" w:rsidP="00196ED2">
      <w:pPr>
        <w:jc w:val="both"/>
        <w:rPr>
          <w:color w:val="548DD4" w:themeColor="text2" w:themeTint="99"/>
          <w:lang w:val="el-GR"/>
        </w:rPr>
      </w:pPr>
    </w:p>
    <w:p w14:paraId="42CCAC49" w14:textId="77777777" w:rsidR="00275299" w:rsidRPr="00E54C2B" w:rsidRDefault="00275299" w:rsidP="00196ED2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</m:d>
          <m:r>
            <w:rPr>
              <w:rFonts w:ascii="Cambria Math" w:hAnsi="Cambria Math"/>
              <w:color w:val="548DD4" w:themeColor="text2" w:themeTint="99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3</m:t>
              </m:r>
            </m:sup>
          </m:sSup>
          <m:r>
            <w:rPr>
              <w:rFonts w:ascii="Cambria Math" w:hAnsi="Cambria Math"/>
              <w:color w:val="548DD4" w:themeColor="text2" w:themeTint="99"/>
              <w:lang w:val="el-GR"/>
            </w:rPr>
            <m:t>-n-5&gt;0.</m:t>
          </m:r>
        </m:oMath>
      </m:oMathPara>
    </w:p>
    <w:p w14:paraId="40FA32BA" w14:textId="77777777" w:rsidR="00275299" w:rsidRPr="00E54C2B" w:rsidRDefault="00275299" w:rsidP="00196ED2">
      <w:pPr>
        <w:jc w:val="both"/>
        <w:rPr>
          <w:color w:val="548DD4" w:themeColor="text2" w:themeTint="99"/>
          <w:lang w:val="el-GR"/>
        </w:rPr>
      </w:pPr>
    </w:p>
    <w:p w14:paraId="5978EAFA" w14:textId="77777777" w:rsidR="00275299" w:rsidRPr="00E54C2B" w:rsidRDefault="00275299" w:rsidP="00196ED2">
      <w:pPr>
        <w:jc w:val="both"/>
        <w:rPr>
          <w:color w:val="548DD4" w:themeColor="text2" w:themeTint="99"/>
          <w:lang w:val="el-GR"/>
        </w:rPr>
      </w:pPr>
      <w:r w:rsidRPr="00E54C2B">
        <w:rPr>
          <w:color w:val="548DD4" w:themeColor="text2" w:themeTint="99"/>
          <w:lang w:val="el-GR"/>
        </w:rPr>
        <w:t xml:space="preserve">Η συνάρτηση </w:t>
      </w:r>
      <m:oMath>
        <m:r>
          <w:rPr>
            <w:rFonts w:ascii="Cambria Math" w:hAnsi="Cambria Math"/>
            <w:color w:val="548DD4" w:themeColor="text2" w:themeTint="99"/>
          </w:rPr>
          <m:t>f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</w:rPr>
              <m:t>n</m:t>
            </m:r>
          </m:e>
        </m:d>
      </m:oMath>
      <w:r w:rsidRPr="00E54C2B">
        <w:rPr>
          <w:color w:val="548DD4" w:themeColor="text2" w:themeTint="99"/>
          <w:lang w:val="el-GR"/>
        </w:rPr>
        <w:t xml:space="preserve"> είναι αύξουσα </w:t>
      </w:r>
      <w:r w:rsidR="00A8613A">
        <w:rPr>
          <w:color w:val="548DD4" w:themeColor="text2" w:themeTint="99"/>
          <w:lang w:val="el-GR"/>
        </w:rPr>
        <w:t xml:space="preserve">για </w:t>
      </w:r>
      <w:r w:rsidR="00A8613A">
        <w:rPr>
          <w:color w:val="548DD4" w:themeColor="text2" w:themeTint="99"/>
        </w:rPr>
        <w:t>n</w:t>
      </w:r>
      <w:r w:rsidR="00A8613A" w:rsidRPr="00A8613A">
        <w:rPr>
          <w:color w:val="548DD4" w:themeColor="text2" w:themeTint="99"/>
          <w:lang w:val="el-GR"/>
        </w:rPr>
        <w:t xml:space="preserve">&gt;0, </w:t>
      </w:r>
      <w:r w:rsidRPr="00E54C2B">
        <w:rPr>
          <w:color w:val="548DD4" w:themeColor="text2" w:themeTint="99"/>
          <w:lang w:val="el-GR"/>
        </w:rPr>
        <w:t>αφού</w:t>
      </w:r>
    </w:p>
    <w:p w14:paraId="0EDB57C2" w14:textId="77777777" w:rsidR="00453940" w:rsidRPr="00E54C2B" w:rsidRDefault="00F23308" w:rsidP="00275299">
      <w:pPr>
        <w:jc w:val="both"/>
        <w:rPr>
          <w:color w:val="548DD4" w:themeColor="text2" w:themeTint="99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color w:val="548DD4" w:themeColor="text2" w:themeTint="99"/>
              <w:lang w:val="el-GR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color w:val="548DD4" w:themeColor="text2" w:themeTint="99"/>
              <w:lang w:val="el-GR"/>
            </w:rPr>
            <m:t>&gt;0</m:t>
          </m:r>
        </m:oMath>
      </m:oMathPara>
    </w:p>
    <w:p w14:paraId="0FC26647" w14:textId="77777777" w:rsidR="00453940" w:rsidRPr="00E54C2B" w:rsidRDefault="00453940" w:rsidP="00275299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color w:val="548DD4" w:themeColor="text2" w:themeTint="99"/>
              <w:lang w:val="el-GR"/>
            </w:rPr>
            <m:t>-1&gt;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color w:val="548DD4" w:themeColor="text2" w:themeTint="99"/>
              <w:lang w:val="el-GR"/>
            </w:rPr>
            <m:t>-1</m:t>
          </m:r>
        </m:oMath>
      </m:oMathPara>
    </w:p>
    <w:p w14:paraId="2FDA5922" w14:textId="77777777" w:rsidR="00275299" w:rsidRPr="00E54C2B" w:rsidRDefault="00453940" w:rsidP="00275299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1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-1</m:t>
              </m:r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-1</m:t>
              </m:r>
            </m:e>
          </m:d>
        </m:oMath>
      </m:oMathPara>
    </w:p>
    <w:p w14:paraId="669A2EB0" w14:textId="77777777" w:rsidR="00453940" w:rsidRPr="00E54C2B" w:rsidRDefault="00453940" w:rsidP="00453940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1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-1</m:t>
              </m:r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-1</m:t>
              </m:r>
            </m:e>
          </m:d>
        </m:oMath>
      </m:oMathPara>
    </w:p>
    <w:p w14:paraId="43FDFEC3" w14:textId="77777777" w:rsidR="00453940" w:rsidRPr="00E54C2B" w:rsidRDefault="00453940" w:rsidP="00453940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1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-1</m:t>
              </m:r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-5&gt;</m:t>
          </m:r>
          <m:sSubSup>
            <m:sSubSup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-1</m:t>
              </m:r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-5</m:t>
          </m:r>
        </m:oMath>
      </m:oMathPara>
    </w:p>
    <w:p w14:paraId="02235D1B" w14:textId="77777777" w:rsidR="001B7C97" w:rsidRPr="00E54C2B" w:rsidRDefault="001B7C97" w:rsidP="001B7C97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⇒</m:t>
          </m:r>
          <m:r>
            <w:rPr>
              <w:rFonts w:ascii="Cambria Math" w:hAnsi="Cambria Math"/>
              <w:color w:val="548DD4" w:themeColor="text2" w:themeTint="99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&gt;</m:t>
          </m:r>
          <m:r>
            <w:rPr>
              <w:rFonts w:ascii="Cambria Math" w:hAnsi="Cambria Math"/>
              <w:color w:val="548DD4" w:themeColor="text2" w:themeTint="99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.</m:t>
          </m:r>
        </m:oMath>
      </m:oMathPara>
    </w:p>
    <w:p w14:paraId="21B77541" w14:textId="77777777" w:rsidR="001B7C97" w:rsidRPr="00E54C2B" w:rsidRDefault="001B7C97" w:rsidP="001B7C97">
      <w:pPr>
        <w:jc w:val="both"/>
        <w:rPr>
          <w:color w:val="548DD4" w:themeColor="text2" w:themeTint="99"/>
        </w:rPr>
      </w:pPr>
    </w:p>
    <w:p w14:paraId="161A0B0C" w14:textId="77777777" w:rsidR="00453940" w:rsidRPr="00E54C2B" w:rsidRDefault="009E62B0" w:rsidP="00453940">
      <w:pPr>
        <w:jc w:val="both"/>
        <w:rPr>
          <w:color w:val="548DD4" w:themeColor="text2" w:themeTint="99"/>
          <w:lang w:val="el-GR"/>
        </w:rPr>
      </w:pPr>
      <w:r w:rsidRPr="00E54C2B">
        <w:rPr>
          <w:color w:val="548DD4" w:themeColor="text2" w:themeTint="99"/>
          <w:lang w:val="el-GR"/>
        </w:rPr>
        <w:t xml:space="preserve">Η μικρότερη τιμή για την οποία  </w:t>
      </w:r>
      <m:oMath>
        <m:r>
          <w:rPr>
            <w:rFonts w:ascii="Cambria Math" w:hAnsi="Cambria Math"/>
            <w:color w:val="548DD4" w:themeColor="text2" w:themeTint="99"/>
          </w:rPr>
          <m:t>f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&gt;0</m:t>
        </m:r>
      </m:oMath>
      <w:r w:rsidRPr="00E54C2B">
        <w:rPr>
          <w:color w:val="548DD4" w:themeColor="text2" w:themeTint="99"/>
          <w:lang w:val="el-GR"/>
        </w:rPr>
        <w:t xml:space="preserve"> είναι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n=2.</m:t>
        </m:r>
      </m:oMath>
      <w:r w:rsidRPr="00E54C2B">
        <w:rPr>
          <w:color w:val="548DD4" w:themeColor="text2" w:themeTint="99"/>
          <w:lang w:val="el-GR"/>
        </w:rPr>
        <w:t xml:space="preserve"> </w:t>
      </w:r>
      <w:r w:rsidR="006E0D00" w:rsidRPr="00E54C2B">
        <w:rPr>
          <w:color w:val="548DD4" w:themeColor="text2" w:themeTint="99"/>
          <w:lang w:val="el-GR"/>
        </w:rPr>
        <w:t>Ε</w:t>
      </w:r>
      <w:r w:rsidRPr="00E54C2B">
        <w:rPr>
          <w:color w:val="548DD4" w:themeColor="text2" w:themeTint="99"/>
          <w:lang w:val="el-GR"/>
        </w:rPr>
        <w:t xml:space="preserve">πειδή η συνάρτηση είναι αύξουσα, για κάθε 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n&gt;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548DD4" w:themeColor="text2" w:themeTint="99"/>
            <w:lang w:val="el-GR"/>
          </w:rPr>
          <m:t>=2,</m:t>
        </m:r>
      </m:oMath>
      <w:r w:rsidR="00C40F59" w:rsidRPr="00E54C2B">
        <w:rPr>
          <w:color w:val="548DD4" w:themeColor="text2" w:themeTint="99"/>
          <w:lang w:val="el-GR"/>
        </w:rPr>
        <w:t xml:space="preserve"> έχουμε </w:t>
      </w:r>
      <m:oMath>
        <m:r>
          <w:rPr>
            <w:rFonts w:ascii="Cambria Math" w:hAnsi="Cambria Math"/>
            <w:color w:val="548DD4" w:themeColor="text2" w:themeTint="99"/>
          </w:rPr>
          <m:t>f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&gt;</m:t>
        </m:r>
        <m:r>
          <w:rPr>
            <w:rFonts w:ascii="Cambria Math" w:hAnsi="Cambria Math"/>
            <w:color w:val="548DD4" w:themeColor="text2" w:themeTint="99"/>
          </w:rPr>
          <m:t>f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2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&gt;0.</m:t>
        </m:r>
      </m:oMath>
      <w:r w:rsidR="00C939F2" w:rsidRPr="00E54C2B">
        <w:rPr>
          <w:color w:val="548DD4" w:themeColor="text2" w:themeTint="99"/>
          <w:lang w:val="el-GR"/>
        </w:rPr>
        <w:t xml:space="preserve"> </w:t>
      </w:r>
    </w:p>
    <w:p w14:paraId="002679F8" w14:textId="77777777" w:rsidR="00C939F2" w:rsidRPr="00E54C2B" w:rsidRDefault="00C939F2" w:rsidP="00453940">
      <w:pPr>
        <w:jc w:val="both"/>
        <w:rPr>
          <w:color w:val="548DD4" w:themeColor="text2" w:themeTint="99"/>
          <w:lang w:val="el-GR"/>
        </w:rPr>
      </w:pPr>
    </w:p>
    <w:p w14:paraId="5F21D1D2" w14:textId="77777777" w:rsidR="00E54C2B" w:rsidRPr="00E54C2B" w:rsidRDefault="00E54C2B" w:rsidP="00453940">
      <w:pPr>
        <w:jc w:val="both"/>
        <w:rPr>
          <w:color w:val="548DD4" w:themeColor="text2" w:themeTint="99"/>
          <w:lang w:val="el-GR"/>
        </w:rPr>
      </w:pPr>
      <w:r w:rsidRPr="00E54C2B">
        <w:rPr>
          <w:color w:val="548DD4" w:themeColor="text2" w:themeTint="99"/>
          <w:lang w:val="el-GR"/>
        </w:rPr>
        <w:t xml:space="preserve">Θέτοντας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n=2</m:t>
        </m:r>
      </m:oMath>
      <w:r w:rsidRPr="00E54C2B">
        <w:rPr>
          <w:color w:val="548DD4" w:themeColor="text2" w:themeTint="99"/>
          <w:lang w:val="el-GR"/>
        </w:rPr>
        <w:t xml:space="preserve"> στην ανισότητα</w:t>
      </w:r>
      <w:r w:rsidR="00683482">
        <w:rPr>
          <w:color w:val="548DD4" w:themeColor="text2" w:themeTint="99"/>
        </w:rPr>
        <w:t xml:space="preserve"> (1)</w:t>
      </w:r>
      <w:r w:rsidRPr="00E54C2B">
        <w:rPr>
          <w:color w:val="548DD4" w:themeColor="text2" w:themeTint="99"/>
          <w:lang w:val="el-GR"/>
        </w:rPr>
        <w:t xml:space="preserve"> έχουμε</w:t>
      </w:r>
    </w:p>
    <w:p w14:paraId="2F7B3E02" w14:textId="77777777" w:rsidR="00E54C2B" w:rsidRPr="00E54C2B" w:rsidRDefault="00E54C2B" w:rsidP="00453940">
      <w:pPr>
        <w:jc w:val="both"/>
        <w:rPr>
          <w:color w:val="548DD4" w:themeColor="text2" w:themeTint="99"/>
          <w:lang w:val="el-GR"/>
        </w:rPr>
      </w:pPr>
    </w:p>
    <w:p w14:paraId="260696FD" w14:textId="77777777" w:rsidR="00453940" w:rsidRPr="00E54C2B" w:rsidRDefault="00F23308" w:rsidP="00275299">
      <w:pPr>
        <w:jc w:val="both"/>
        <w:rPr>
          <w:i/>
          <w:color w:val="548DD4" w:themeColor="text2" w:themeTint="99"/>
          <w:lang w:val="el-G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3</m:t>
              </m:r>
            </m:sup>
          </m:sSup>
          <m:r>
            <w:rPr>
              <w:rFonts w:ascii="Cambria Math" w:hAnsi="Cambria Math"/>
              <w:color w:val="548DD4" w:themeColor="text2" w:themeTint="99"/>
              <w:lang w:val="el-GR"/>
            </w:rPr>
            <m:t>-2-5≥</m:t>
          </m:r>
          <m:r>
            <w:rPr>
              <w:rFonts w:ascii="Cambria Math" w:hAnsi="Cambria Math"/>
              <w:color w:val="548DD4" w:themeColor="text2" w:themeTint="99"/>
            </w:rPr>
            <m:t>b∙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3</m:t>
              </m:r>
            </m:sup>
          </m:sSup>
          <m:r>
            <w:rPr>
              <w:rFonts w:ascii="Cambria Math" w:hAnsi="Cambria Math"/>
              <w:color w:val="548DD4" w:themeColor="text2" w:themeTint="99"/>
              <w:lang w:val="el-GR"/>
            </w:rPr>
            <m:t>⇒</m:t>
          </m:r>
          <m:f>
            <m:f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8</m:t>
              </m:r>
            </m:den>
          </m:f>
          <m:r>
            <w:rPr>
              <w:rFonts w:ascii="Cambria Math" w:hAnsi="Cambria Math"/>
              <w:color w:val="548DD4" w:themeColor="text2" w:themeTint="99"/>
              <w:lang w:val="el-GR"/>
            </w:rPr>
            <m:t>≥</m:t>
          </m:r>
          <m:r>
            <w:rPr>
              <w:rFonts w:ascii="Cambria Math" w:hAnsi="Cambria Math"/>
              <w:color w:val="548DD4" w:themeColor="text2" w:themeTint="99"/>
            </w:rPr>
            <m:t>b.</m:t>
          </m:r>
        </m:oMath>
      </m:oMathPara>
    </w:p>
    <w:p w14:paraId="65DB2D97" w14:textId="77777777" w:rsidR="00453940" w:rsidRDefault="00E54C2B" w:rsidP="00275299">
      <w:pPr>
        <w:jc w:val="both"/>
        <w:rPr>
          <w:color w:val="548DD4" w:themeColor="text2" w:themeTint="99"/>
          <w:lang w:val="el-GR"/>
        </w:rPr>
      </w:pPr>
      <w:r w:rsidRPr="00E54C2B">
        <w:rPr>
          <w:color w:val="548DD4" w:themeColor="text2" w:themeTint="99"/>
          <w:lang w:val="el-GR"/>
        </w:rPr>
        <w:t xml:space="preserve">Άρα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b=</m:t>
        </m:r>
        <m:f>
          <m:f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color w:val="548DD4" w:themeColor="text2" w:themeTint="99"/>
                <w:lang w:val="el-GR"/>
              </w:rPr>
              <m:t>8</m:t>
            </m:r>
          </m:den>
        </m:f>
        <m:r>
          <w:rPr>
            <w:rFonts w:ascii="Cambria Math" w:hAnsi="Cambria Math"/>
            <w:color w:val="548DD4" w:themeColor="text2" w:themeTint="99"/>
            <w:lang w:val="el-GR"/>
          </w:rPr>
          <m:t>,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548DD4" w:themeColor="text2" w:themeTint="99"/>
            <w:lang w:val="el-GR"/>
          </w:rPr>
          <m:t>=2,</m:t>
        </m:r>
      </m:oMath>
      <w:r w:rsidRPr="00E54C2B">
        <w:rPr>
          <w:color w:val="548DD4" w:themeColor="text2" w:themeTint="99"/>
          <w:lang w:val="el-GR"/>
        </w:rPr>
        <w:t xml:space="preserve"> είναι δύο κατάλληλοι αριθμοί και επομένως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Ω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548DD4" w:themeColor="text2" w:themeTint="99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</w:p>
    <w:p w14:paraId="2470F736" w14:textId="77777777" w:rsidR="00FC69D8" w:rsidRDefault="00FC69D8" w:rsidP="00275299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 xml:space="preserve">Από τα παραπάνω έχουμε ότι </w:t>
      </w:r>
    </w:p>
    <w:p w14:paraId="1CC8A80A" w14:textId="77777777" w:rsidR="00FC69D8" w:rsidRDefault="00FC69D8" w:rsidP="00275299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color w:val="548DD4" w:themeColor="text2" w:themeTint="99"/>
              <w:lang w:val="el-GR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.</m:t>
          </m:r>
        </m:oMath>
      </m:oMathPara>
    </w:p>
    <w:p w14:paraId="58E33DCE" w14:textId="77777777" w:rsidR="005E770C" w:rsidRDefault="005E770C" w:rsidP="00275299">
      <w:pPr>
        <w:jc w:val="both"/>
        <w:rPr>
          <w:color w:val="548DD4" w:themeColor="text2" w:themeTint="99"/>
          <w:lang w:val="el-GR"/>
        </w:rPr>
      </w:pPr>
    </w:p>
    <w:p w14:paraId="20C6EE31" w14:textId="77777777" w:rsidR="005E770C" w:rsidRDefault="005E770C" w:rsidP="00275299">
      <w:pPr>
        <w:jc w:val="both"/>
        <w:rPr>
          <w:b/>
          <w:color w:val="548DD4" w:themeColor="text2" w:themeTint="99"/>
          <w:lang w:val="el-GR"/>
        </w:rPr>
      </w:pPr>
      <w:r w:rsidRPr="005E770C">
        <w:rPr>
          <w:b/>
          <w:color w:val="548DD4" w:themeColor="text2" w:themeTint="99"/>
          <w:lang w:val="el-GR"/>
        </w:rPr>
        <w:t xml:space="preserve">(β) </w:t>
      </w:r>
    </w:p>
    <w:p w14:paraId="0AAC85ED" w14:textId="77777777" w:rsidR="005E770C" w:rsidRPr="00F96891" w:rsidRDefault="005E770C" w:rsidP="00275299">
      <w:pPr>
        <w:jc w:val="both"/>
        <w:rPr>
          <w:color w:val="548DD4" w:themeColor="text2" w:themeTint="99"/>
          <w:lang w:val="el-GR"/>
        </w:rPr>
      </w:pPr>
      <w:r w:rsidRPr="00F96891">
        <w:rPr>
          <w:color w:val="548DD4" w:themeColor="text2" w:themeTint="99"/>
          <w:lang w:val="el-GR"/>
        </w:rPr>
        <w:t>Πρέπει να υπολογίσουμε την παράσταση</w:t>
      </w:r>
    </w:p>
    <w:p w14:paraId="179A8A73" w14:textId="77777777" w:rsidR="005E770C" w:rsidRPr="00F96891" w:rsidRDefault="00F23308" w:rsidP="00275299">
      <w:pPr>
        <w:jc w:val="both"/>
        <w:rPr>
          <w:color w:val="548DD4" w:themeColor="text2" w:themeTint="99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lim</m:t>
                  </m:r>
                </m:e>
                <m:lim/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lg</m:t>
                  </m:r>
                  <m:r>
                    <w:rPr>
                      <w:rFonts w:ascii="Cambria Math" w:hAnsi="Cambria Math"/>
                      <w:color w:val="548DD4" w:themeColor="text2" w:themeTint="99"/>
                    </w:rPr>
                    <m:t xml:space="preserve"> 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color w:val="548DD4" w:themeColor="text2" w:themeTint="99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lim</m:t>
                  </m:r>
                </m:e>
                <m:lim/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548DD4" w:themeColor="text2" w:themeTint="99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548DD4" w:themeColor="text2" w:themeTint="99"/>
                        </w:rPr>
                        <m:t>lg</m:t>
                      </m:r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 xml:space="preserve">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'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548DD4" w:themeColor="text2" w:themeTint="99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548DD4" w:themeColor="text2" w:themeTint="99"/>
                            </w:rPr>
                            <m:t>n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color w:val="548DD4" w:themeColor="text2" w:themeTint="99"/>
                    </w:rPr>
                    <m:t>'</m:t>
                  </m:r>
                </m:den>
              </m:f>
            </m:e>
          </m:func>
          <m:r>
            <w:rPr>
              <w:rFonts w:ascii="Cambria Math" w:hAnsi="Cambria Math"/>
              <w:color w:val="548DD4" w:themeColor="text2" w:themeTint="99"/>
            </w:rPr>
            <m:t>.</m:t>
          </m:r>
        </m:oMath>
      </m:oMathPara>
    </w:p>
    <w:p w14:paraId="1EBE1DD8" w14:textId="77777777" w:rsidR="005E770C" w:rsidRPr="00F96891" w:rsidRDefault="005E770C" w:rsidP="00275299">
      <w:pPr>
        <w:jc w:val="both"/>
        <w:rPr>
          <w:color w:val="548DD4" w:themeColor="text2" w:themeTint="99"/>
        </w:rPr>
      </w:pPr>
    </w:p>
    <w:p w14:paraId="7E8BA68E" w14:textId="77777777" w:rsidR="005E770C" w:rsidRPr="00F96891" w:rsidRDefault="005E770C" w:rsidP="00275299">
      <w:pPr>
        <w:jc w:val="both"/>
        <w:rPr>
          <w:color w:val="548DD4" w:themeColor="text2" w:themeTint="99"/>
          <w:lang w:val="el-GR"/>
        </w:rPr>
      </w:pPr>
      <w:r w:rsidRPr="00F96891">
        <w:rPr>
          <w:color w:val="548DD4" w:themeColor="text2" w:themeTint="99"/>
          <w:lang w:val="el-GR"/>
        </w:rPr>
        <w:t xml:space="preserve">Επειδή </w:t>
      </w:r>
      <m:oMath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48DD4" w:themeColor="text2" w:themeTint="99"/>
                    <w:lang w:val="el-GR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lg</m:t>
                </m:r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 xml:space="preserve"> n</m:t>
                </m:r>
              </m:e>
            </m:d>
          </m:e>
          <m:sup>
            <m:r>
              <w:rPr>
                <w:rFonts w:ascii="Cambria Math" w:hAnsi="Cambria Math"/>
                <w:color w:val="548DD4" w:themeColor="text2" w:themeTint="99"/>
                <w:lang w:val="el-GR"/>
              </w:rPr>
              <m:t>'</m:t>
            </m:r>
          </m:sup>
        </m:sSup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color w:val="548DD4" w:themeColor="text2" w:themeTint="99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2</m:t>
                </m:r>
              </m:e>
            </m:func>
          </m:den>
        </m:f>
      </m:oMath>
      <w:r w:rsidRPr="00F96891">
        <w:rPr>
          <w:color w:val="548DD4" w:themeColor="text2" w:themeTint="99"/>
          <w:lang w:val="el-GR"/>
        </w:rPr>
        <w:t xml:space="preserve"> και </w:t>
      </w:r>
      <m:oMath>
        <m:sSup>
          <m:sSup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48DD4" w:themeColor="text2" w:themeTint="99"/>
                    <w:lang w:val="el-G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548DD4" w:themeColor="text2" w:themeTint="99"/>
                      </w:rPr>
                      <m:t>n</m:t>
                    </m:r>
                  </m:e>
                </m:rad>
                <m:ctrlPr>
                  <w:rPr>
                    <w:rFonts w:ascii="Cambria Math" w:hAnsi="Cambria Math"/>
                    <w:i/>
                    <w:color w:val="548DD4" w:themeColor="text2" w:themeTint="99"/>
                  </w:rPr>
                </m:ctrlPr>
              </m:e>
            </m:d>
          </m:e>
          <m:sup>
            <m:r>
              <w:rPr>
                <w:rFonts w:ascii="Cambria Math" w:hAnsi="Cambria Math"/>
                <w:color w:val="548DD4" w:themeColor="text2" w:themeTint="99"/>
                <w:lang w:val="el-GR"/>
              </w:rPr>
              <m:t>'</m:t>
            </m:r>
          </m:sup>
        </m:sSup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color w:val="548DD4" w:themeColor="text2" w:themeTint="99"/>
                <w:lang w:val="el-GR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548DD4" w:themeColor="text2" w:themeTint="99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548DD4" w:themeColor="text2" w:themeTint="99"/>
                  </w:rPr>
                  <m:t>n</m:t>
                </m:r>
              </m:e>
            </m:rad>
          </m:den>
        </m:f>
      </m:oMath>
      <w:r w:rsidR="00A6360A" w:rsidRPr="00F96891">
        <w:rPr>
          <w:color w:val="548DD4" w:themeColor="text2" w:themeTint="99"/>
          <w:lang w:val="el-GR"/>
        </w:rPr>
        <w:t xml:space="preserve"> έχουμε</w:t>
      </w:r>
    </w:p>
    <w:p w14:paraId="4E81938A" w14:textId="77777777" w:rsidR="005E770C" w:rsidRPr="00F96891" w:rsidRDefault="00F23308" w:rsidP="00275299">
      <w:pPr>
        <w:jc w:val="both"/>
        <w:rPr>
          <w:color w:val="548DD4" w:themeColor="text2" w:themeTint="99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lim</m:t>
                  </m:r>
                </m:e>
                <m:lim/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lg</m:t>
                  </m:r>
                  <m:r>
                    <w:rPr>
                      <w:rFonts w:ascii="Cambria Math" w:hAnsi="Cambria Math"/>
                      <w:color w:val="548DD4" w:themeColor="text2" w:themeTint="99"/>
                    </w:rPr>
                    <m:t xml:space="preserve"> 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color w:val="548DD4" w:themeColor="text2" w:themeTint="99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lim</m:t>
                  </m:r>
                </m:e>
                <m:lim/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548DD4" w:themeColor="text2" w:themeTint="99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548DD4" w:themeColor="text2" w:themeTint="99"/>
                        </w:rPr>
                        <m:t>lg</m:t>
                      </m:r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 xml:space="preserve">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'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548DD4" w:themeColor="text2" w:themeTint="99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548DD4" w:themeColor="text2" w:themeTint="99"/>
                            </w:rPr>
                            <m:t>n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  <w:color w:val="548DD4" w:themeColor="text2" w:themeTint="99"/>
                    </w:rPr>
                    <m:t>'</m:t>
                  </m:r>
                </m:den>
              </m:f>
            </m:e>
          </m:func>
          <m:r>
            <w:rPr>
              <w:rFonts w:ascii="Cambria Math" w:hAnsi="Cambria Math"/>
              <w:color w:val="548DD4" w:themeColor="text2" w:themeTint="99"/>
            </w:rPr>
            <m:t>.=</m:t>
          </m:r>
          <m:r>
            <m:rPr>
              <m:nor/>
            </m:rPr>
            <w:rPr>
              <w:rFonts w:ascii="Cambria Math" w:hAnsi="Cambria Math"/>
              <w:color w:val="548DD4" w:themeColor="text2" w:themeTint="99"/>
            </w:rPr>
            <m:t>lim</m:t>
          </m:r>
          <m:f>
            <m:f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2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color w:val="548DD4" w:themeColor="text2" w:themeTint="99"/>
            </w:rPr>
            <m:t>=</m:t>
          </m:r>
          <m:r>
            <m:rPr>
              <m:nor/>
            </m:rPr>
            <w:rPr>
              <w:rFonts w:ascii="Cambria Math" w:hAnsi="Cambria Math"/>
              <w:color w:val="548DD4" w:themeColor="text2" w:themeTint="99"/>
            </w:rPr>
            <m:t>lim</m:t>
          </m:r>
          <m:f>
            <m:f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e>
                  </m:rad>
                </m:e>
              </m:func>
            </m:den>
          </m:f>
          <m:r>
            <w:rPr>
              <w:rFonts w:ascii="Cambria Math" w:hAnsi="Cambria Math"/>
              <w:color w:val="548DD4" w:themeColor="text2" w:themeTint="99"/>
            </w:rPr>
            <m:t>=0</m:t>
          </m:r>
        </m:oMath>
      </m:oMathPara>
    </w:p>
    <w:p w14:paraId="5C05FC02" w14:textId="77777777" w:rsidR="00F96891" w:rsidRPr="00F96891" w:rsidRDefault="00F96891" w:rsidP="00275299">
      <w:pPr>
        <w:jc w:val="both"/>
        <w:rPr>
          <w:color w:val="548DD4" w:themeColor="text2" w:themeTint="99"/>
          <w:lang w:val="el-GR"/>
        </w:rPr>
      </w:pPr>
      <w:r w:rsidRPr="00F96891">
        <w:rPr>
          <w:color w:val="548DD4" w:themeColor="text2" w:themeTint="99"/>
          <w:lang w:val="el-GR"/>
        </w:rPr>
        <w:t xml:space="preserve">και επομένως </w:t>
      </w:r>
      <m:oMath>
        <m:func>
          <m:func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lang w:val="el-GR"/>
              </w:rPr>
              <m:t>lg</m:t>
            </m:r>
          </m:fName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func>
        <m:r>
          <w:rPr>
            <w:rFonts w:ascii="Cambria Math" w:hAnsi="Cambria Math"/>
            <w:color w:val="548DD4" w:themeColor="text2" w:themeTint="99"/>
            <w:lang w:val="el-GR"/>
          </w:rPr>
          <m:t>=o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548DD4" w:themeColor="text2" w:themeTint="99"/>
                    <w:lang w:val="el-GR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n</m:t>
                </m:r>
              </m:e>
            </m:rad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</w:p>
    <w:p w14:paraId="6CA1C1A0" w14:textId="77777777" w:rsidR="00F96891" w:rsidRPr="00F96891" w:rsidRDefault="00F96891" w:rsidP="00275299">
      <w:pPr>
        <w:jc w:val="both"/>
        <w:rPr>
          <w:b/>
          <w:color w:val="548DD4" w:themeColor="text2" w:themeTint="99"/>
          <w:lang w:val="el-GR"/>
        </w:rPr>
      </w:pPr>
    </w:p>
    <w:p w14:paraId="148DFC5B" w14:textId="77777777" w:rsidR="00E43496" w:rsidRPr="00432D0D" w:rsidRDefault="00E43496" w:rsidP="00196ED2">
      <w:pPr>
        <w:jc w:val="both"/>
        <w:rPr>
          <w:lang w:val="el-GR"/>
        </w:rPr>
      </w:pPr>
    </w:p>
    <w:p w14:paraId="2616F1D2" w14:textId="77777777" w:rsidR="00274747" w:rsidRDefault="00274747" w:rsidP="00196ED2">
      <w:pPr>
        <w:jc w:val="both"/>
        <w:rPr>
          <w:lang w:val="el-GR"/>
        </w:rPr>
      </w:pPr>
      <w:r w:rsidRPr="00E54C2B">
        <w:rPr>
          <w:b/>
          <w:bCs/>
          <w:lang w:val="el-GR"/>
        </w:rPr>
        <w:t>Θέμα 2ο</w:t>
      </w:r>
      <w:r w:rsidR="00664283">
        <w:rPr>
          <w:lang w:val="el-GR"/>
        </w:rPr>
        <w:t xml:space="preserve"> (</w:t>
      </w:r>
      <w:r w:rsidR="00646214">
        <w:rPr>
          <w:lang w:val="el-GR"/>
        </w:rPr>
        <w:t>4</w:t>
      </w:r>
      <w:r w:rsidR="00664283">
        <w:rPr>
          <w:lang w:val="el-GR"/>
        </w:rPr>
        <w:t>0%)</w:t>
      </w:r>
    </w:p>
    <w:p w14:paraId="5947D90F" w14:textId="77777777" w:rsidR="00274747" w:rsidRDefault="00D32B21" w:rsidP="00196ED2">
      <w:pPr>
        <w:jc w:val="both"/>
        <w:rPr>
          <w:lang w:val="el-GR"/>
        </w:rPr>
      </w:pPr>
      <w:r>
        <w:rPr>
          <w:lang w:val="el-GR"/>
        </w:rPr>
        <w:t>Τρεις αλγόριθμοι επιλύουν το ίδιο πρόβλημα</w:t>
      </w:r>
      <w:r w:rsidR="00664283">
        <w:rPr>
          <w:lang w:val="el-GR"/>
        </w:rPr>
        <w:t>. Ο αριθμός των στοιχειωδών πράξεων για καθένα από τους αλγόριθμους δίνεται από τις σχέσεις:</w:t>
      </w:r>
    </w:p>
    <w:p w14:paraId="345EF123" w14:textId="77777777" w:rsidR="00664283" w:rsidRDefault="00664283" w:rsidP="00196ED2">
      <w:pPr>
        <w:jc w:val="both"/>
        <w:rPr>
          <w:lang w:val="el-GR"/>
        </w:rPr>
      </w:pPr>
    </w:p>
    <w:p w14:paraId="395599A4" w14:textId="77777777" w:rsidR="004E1FCC" w:rsidRDefault="00664283" w:rsidP="00196ED2">
      <w:pPr>
        <w:jc w:val="both"/>
        <w:rPr>
          <w:lang w:val="el-GR"/>
        </w:rPr>
      </w:pPr>
      <w:r>
        <w:rPr>
          <w:lang w:val="el-GR"/>
        </w:rPr>
        <w:t>Αλγόριθμος Α</w:t>
      </w:r>
    </w:p>
    <w:p w14:paraId="23F3FED3" w14:textId="77777777" w:rsidR="004E1FCC" w:rsidRPr="002324EE" w:rsidRDefault="004E1FCC" w:rsidP="00196ED2">
      <w:pPr>
        <w:jc w:val="both"/>
        <w:rPr>
          <w:lang w:val="el-GR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l-GR"/>
            </w:rPr>
            <m:t>=2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l-GR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l-GR"/>
                </w:rPr>
              </m:ctrlPr>
            </m:radPr>
            <m:deg/>
            <m:e>
              <m:r>
                <w:rPr>
                  <w:rFonts w:ascii="Cambria Math" w:hAnsi="Cambria Math"/>
                  <w:lang w:val="el-GR"/>
                </w:rPr>
                <m:t>n</m:t>
              </m:r>
            </m:e>
          </m:rad>
          <m:r>
            <w:rPr>
              <w:rFonts w:ascii="Cambria Math" w:hAnsi="Cambria Math"/>
              <w:lang w:val="el-GR"/>
            </w:rPr>
            <m:t>,</m:t>
          </m:r>
        </m:oMath>
      </m:oMathPara>
    </w:p>
    <w:p w14:paraId="62839AC0" w14:textId="77777777" w:rsidR="00664283" w:rsidRPr="002324EE" w:rsidRDefault="00664283" w:rsidP="00196ED2">
      <w:pPr>
        <w:jc w:val="both"/>
        <w:rPr>
          <w:lang w:val="el-GR"/>
        </w:rPr>
      </w:pPr>
    </w:p>
    <w:p w14:paraId="6DD49722" w14:textId="77777777" w:rsidR="00664283" w:rsidRDefault="00664283" w:rsidP="00196ED2">
      <w:pPr>
        <w:jc w:val="both"/>
        <w:rPr>
          <w:lang w:val="el-GR"/>
        </w:rPr>
      </w:pPr>
      <w:r>
        <w:rPr>
          <w:lang w:val="el-GR"/>
        </w:rPr>
        <w:t>Αλγόριθμος B</w:t>
      </w:r>
    </w:p>
    <w:p w14:paraId="0FB6D5F6" w14:textId="77777777" w:rsidR="00664283" w:rsidRDefault="00664283" w:rsidP="00196ED2">
      <w:pPr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3/2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743AF357" w14:textId="77777777" w:rsidR="00664283" w:rsidRDefault="00664283" w:rsidP="00196ED2">
      <w:pPr>
        <w:jc w:val="both"/>
      </w:pPr>
    </w:p>
    <w:p w14:paraId="14963A8F" w14:textId="77777777" w:rsidR="00664283" w:rsidRDefault="00664283" w:rsidP="00196ED2">
      <w:pPr>
        <w:jc w:val="both"/>
        <w:rPr>
          <w:lang w:val="el-GR"/>
        </w:rPr>
      </w:pPr>
      <w:r>
        <w:rPr>
          <w:lang w:val="el-GR"/>
        </w:rPr>
        <w:t>Αλγόριθμος Γ</w:t>
      </w:r>
    </w:p>
    <w:p w14:paraId="62512D6E" w14:textId="77777777" w:rsidR="00664283" w:rsidRPr="00664283" w:rsidRDefault="00664283" w:rsidP="00196ED2">
      <w:pPr>
        <w:jc w:val="both"/>
        <w:rPr>
          <w:lang w:val="el-GR"/>
        </w:rPr>
      </w:pPr>
    </w:p>
    <w:p w14:paraId="5F48B89D" w14:textId="77777777" w:rsidR="00664283" w:rsidRPr="00664283" w:rsidRDefault="00664283" w:rsidP="00196ED2">
      <w:pPr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+n.</m:t>
          </m:r>
        </m:oMath>
      </m:oMathPara>
    </w:p>
    <w:p w14:paraId="03DF4F35" w14:textId="77777777" w:rsidR="004D345E" w:rsidRDefault="004D345E" w:rsidP="00196ED2">
      <w:pPr>
        <w:jc w:val="both"/>
        <w:rPr>
          <w:lang w:val="el-GR"/>
        </w:rPr>
      </w:pPr>
    </w:p>
    <w:p w14:paraId="28EE5482" w14:textId="77777777" w:rsidR="00664283" w:rsidRPr="00664283" w:rsidRDefault="00664283" w:rsidP="00196ED2">
      <w:pPr>
        <w:jc w:val="both"/>
        <w:rPr>
          <w:lang w:val="el-GR"/>
        </w:rPr>
      </w:pPr>
      <w:r>
        <w:rPr>
          <w:lang w:val="el-GR"/>
        </w:rPr>
        <w:t>Ποιόν από τους τρεις αλγόριθμους θα επιλέγατε για την επίλυση του προβλήματος; Να αιτιολογήσετε την απάντηση σας.</w:t>
      </w:r>
    </w:p>
    <w:p w14:paraId="5A2CD82A" w14:textId="77777777" w:rsidR="00664283" w:rsidRDefault="00664283" w:rsidP="00196ED2">
      <w:pPr>
        <w:jc w:val="both"/>
        <w:rPr>
          <w:lang w:val="el-GR"/>
        </w:rPr>
      </w:pPr>
    </w:p>
    <w:p w14:paraId="056DB467" w14:textId="77777777" w:rsidR="004245C6" w:rsidRDefault="004245C6" w:rsidP="00196ED2">
      <w:pPr>
        <w:jc w:val="both"/>
        <w:rPr>
          <w:lang w:val="el-GR"/>
        </w:rPr>
      </w:pPr>
    </w:p>
    <w:p w14:paraId="5CAE9188" w14:textId="77777777" w:rsidR="004245C6" w:rsidRPr="00E43496" w:rsidRDefault="004245C6" w:rsidP="004245C6">
      <w:pPr>
        <w:jc w:val="both"/>
        <w:rPr>
          <w:b/>
          <w:bCs/>
          <w:color w:val="365F91" w:themeColor="accent1" w:themeShade="BF"/>
          <w:lang w:val="el-GR"/>
        </w:rPr>
      </w:pPr>
      <w:r w:rsidRPr="00E43496">
        <w:rPr>
          <w:b/>
          <w:bCs/>
          <w:color w:val="365F91" w:themeColor="accent1" w:themeShade="BF"/>
          <w:lang w:val="el-GR"/>
        </w:rPr>
        <w:t>Απάντηση</w:t>
      </w:r>
    </w:p>
    <w:p w14:paraId="3011FE80" w14:textId="77777777" w:rsidR="004245C6" w:rsidRDefault="00E422F5" w:rsidP="004245C6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>Για τους δύο πρώτους αλγόριθμους θα χρησιμοποιήσουμε το κεντρικό θεώρημα.</w:t>
      </w:r>
    </w:p>
    <w:p w14:paraId="3D5D4426" w14:textId="77777777" w:rsidR="00E422F5" w:rsidRPr="00E422F5" w:rsidRDefault="00E422F5" w:rsidP="004245C6">
      <w:pPr>
        <w:jc w:val="both"/>
        <w:rPr>
          <w:color w:val="548DD4" w:themeColor="text2" w:themeTint="99"/>
          <w:lang w:val="el-GR"/>
        </w:rPr>
      </w:pPr>
    </w:p>
    <w:p w14:paraId="3E0C42DE" w14:textId="77777777" w:rsidR="004245C6" w:rsidRPr="007172F2" w:rsidRDefault="004245C6" w:rsidP="004245C6">
      <w:pPr>
        <w:jc w:val="both"/>
        <w:rPr>
          <w:b/>
          <w:bCs/>
          <w:color w:val="548DD4" w:themeColor="text2" w:themeTint="99"/>
          <w:lang w:val="el-GR"/>
        </w:rPr>
      </w:pPr>
      <w:r w:rsidRPr="007172F2">
        <w:rPr>
          <w:b/>
          <w:bCs/>
          <w:color w:val="548DD4" w:themeColor="text2" w:themeTint="99"/>
          <w:lang w:val="el-GR"/>
        </w:rPr>
        <w:t>Αλγ. Α</w:t>
      </w:r>
    </w:p>
    <w:p w14:paraId="776E090D" w14:textId="77777777" w:rsidR="004245C6" w:rsidRDefault="00E422F5" w:rsidP="00E422F5">
      <w:pPr>
        <w:ind w:firstLine="720"/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Έχουμε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a=2,b=4,</m:t>
        </m:r>
      </m:oMath>
      <w:r w:rsidRPr="00E422F5">
        <w:rPr>
          <w:iCs/>
          <w:color w:val="548DD4" w:themeColor="text2" w:themeTint="99"/>
          <w:lang w:val="el-GR"/>
        </w:rPr>
        <w:t xml:space="preserve"> </w:t>
      </w:r>
      <w:r>
        <w:rPr>
          <w:iCs/>
          <w:color w:val="548DD4" w:themeColor="text2" w:themeTint="99"/>
          <w:lang w:val="el-GR"/>
        </w:rPr>
        <w:t xml:space="preserve">και επομένως </w:t>
      </w:r>
      <m:oMath>
        <m:func>
          <m:func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color w:val="548DD4" w:themeColor="text2" w:themeTint="99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lg</m:t>
                </m:r>
              </m:e>
              <m:sub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a=</m:t>
            </m:r>
          </m:e>
        </m:func>
        <m:func>
          <m:func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color w:val="548DD4" w:themeColor="text2" w:themeTint="99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lg</m:t>
                </m:r>
              </m:e>
              <m:sub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2=1/2.</m:t>
            </m:r>
          </m:e>
        </m:func>
      </m:oMath>
      <w:r w:rsidRPr="00E422F5">
        <w:rPr>
          <w:iCs/>
          <w:color w:val="548DD4" w:themeColor="text2" w:themeTint="99"/>
          <w:lang w:val="el-GR"/>
        </w:rPr>
        <w:t xml:space="preserve"> </w:t>
      </w:r>
      <w:r w:rsidR="00597FB2" w:rsidRPr="00597FB2">
        <w:rPr>
          <w:iCs/>
          <w:color w:val="548DD4" w:themeColor="text2" w:themeTint="99"/>
          <w:lang w:val="el-GR"/>
        </w:rPr>
        <w:t xml:space="preserve"> </w:t>
      </w:r>
      <w:r w:rsidR="00597FB2">
        <w:rPr>
          <w:iCs/>
          <w:color w:val="548DD4" w:themeColor="text2" w:themeTint="99"/>
          <w:lang w:val="el-GR"/>
        </w:rPr>
        <w:t xml:space="preserve">Επειδή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color w:val="548DD4" w:themeColor="text2" w:themeTint="99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548DD4" w:themeColor="text2" w:themeTint="99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lg</m:t>
                    </m:r>
                  </m:e>
                  <m:sub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,</m:t>
        </m:r>
      </m:oMath>
      <w:r w:rsidR="00597FB2" w:rsidRPr="00597FB2">
        <w:rPr>
          <w:iCs/>
          <w:color w:val="548DD4" w:themeColor="text2" w:themeTint="99"/>
          <w:lang w:val="el-GR"/>
        </w:rPr>
        <w:t xml:space="preserve"> </w:t>
      </w:r>
      <w:r w:rsidR="00597FB2">
        <w:rPr>
          <w:iCs/>
          <w:color w:val="548DD4" w:themeColor="text2" w:themeTint="99"/>
          <w:lang w:val="el-GR"/>
        </w:rPr>
        <w:t>έχουμε τη δεύτερη περίπτωση του κεντρικού θεωρήματος και επομένως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597FB2" w14:paraId="67F09600" w14:textId="77777777" w:rsidTr="00763486">
        <w:trPr>
          <w:jc w:val="center"/>
        </w:trPr>
        <w:tc>
          <w:tcPr>
            <w:tcW w:w="817" w:type="dxa"/>
            <w:vAlign w:val="center"/>
          </w:tcPr>
          <w:p w14:paraId="535E1FB9" w14:textId="77777777" w:rsidR="00597FB2" w:rsidRDefault="00597FB2" w:rsidP="00763486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5CF3DA8A" w14:textId="77777777" w:rsidR="00597FB2" w:rsidRPr="00597FB2" w:rsidRDefault="00597FB2" w:rsidP="00597FB2">
            <w:pPr>
              <w:jc w:val="both"/>
              <w:rPr>
                <w:i/>
                <w:iCs/>
                <w:color w:val="548DD4" w:themeColor="text2" w:themeTint="99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Θ</m:t>
                </m:r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548DD4" w:themeColor="text2" w:themeTint="99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2</m:t>
                        </m:r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n).</m:t>
                    </m:r>
                  </m:e>
                </m:func>
              </m:oMath>
            </m:oMathPara>
          </w:p>
          <w:p w14:paraId="1213D446" w14:textId="77777777" w:rsidR="00597FB2" w:rsidRPr="00683482" w:rsidRDefault="00597FB2" w:rsidP="00763486">
            <w:pPr>
              <w:jc w:val="both"/>
              <w:rPr>
                <w:i/>
                <w:color w:val="548DD4" w:themeColor="text2" w:themeTint="99"/>
                <w:lang w:val="el-GR"/>
              </w:rPr>
            </w:pPr>
          </w:p>
        </w:tc>
        <w:tc>
          <w:tcPr>
            <w:tcW w:w="895" w:type="dxa"/>
            <w:vAlign w:val="center"/>
          </w:tcPr>
          <w:p w14:paraId="1DC349BD" w14:textId="77777777" w:rsidR="00597FB2" w:rsidRPr="00683482" w:rsidRDefault="00597FB2" w:rsidP="00763486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(2)</w:t>
            </w:r>
          </w:p>
        </w:tc>
      </w:tr>
    </w:tbl>
    <w:p w14:paraId="13B75CA3" w14:textId="77777777" w:rsidR="00597FB2" w:rsidRDefault="00597FB2" w:rsidP="00E422F5">
      <w:pPr>
        <w:ind w:firstLine="720"/>
        <w:jc w:val="both"/>
        <w:rPr>
          <w:iCs/>
          <w:color w:val="548DD4" w:themeColor="text2" w:themeTint="99"/>
          <w:lang w:val="el-GR"/>
        </w:rPr>
      </w:pPr>
    </w:p>
    <w:p w14:paraId="7C699C7F" w14:textId="77777777" w:rsidR="002324EE" w:rsidRPr="007172F2" w:rsidRDefault="002324EE" w:rsidP="002324EE">
      <w:pPr>
        <w:jc w:val="both"/>
        <w:rPr>
          <w:b/>
          <w:bCs/>
          <w:color w:val="548DD4" w:themeColor="text2" w:themeTint="99"/>
        </w:rPr>
      </w:pPr>
      <w:r w:rsidRPr="007172F2">
        <w:rPr>
          <w:b/>
          <w:bCs/>
          <w:color w:val="548DD4" w:themeColor="text2" w:themeTint="99"/>
          <w:lang w:val="el-GR"/>
        </w:rPr>
        <w:t xml:space="preserve">Αλγ. </w:t>
      </w:r>
      <w:r w:rsidR="00F62445" w:rsidRPr="007172F2">
        <w:rPr>
          <w:b/>
          <w:bCs/>
          <w:color w:val="548DD4" w:themeColor="text2" w:themeTint="99"/>
        </w:rPr>
        <w:t>B</w:t>
      </w:r>
    </w:p>
    <w:p w14:paraId="7AA5B8AE" w14:textId="77777777" w:rsidR="007172F2" w:rsidRDefault="002324EE" w:rsidP="002324EE">
      <w:pPr>
        <w:ind w:firstLine="720"/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Έχουμε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a=4,b=8,</m:t>
        </m:r>
      </m:oMath>
      <w:r w:rsidRPr="00E422F5">
        <w:rPr>
          <w:iCs/>
          <w:color w:val="548DD4" w:themeColor="text2" w:themeTint="99"/>
          <w:lang w:val="el-GR"/>
        </w:rPr>
        <w:t xml:space="preserve"> </w:t>
      </w:r>
      <w:r>
        <w:rPr>
          <w:iCs/>
          <w:color w:val="548DD4" w:themeColor="text2" w:themeTint="99"/>
          <w:lang w:val="el-GR"/>
        </w:rPr>
        <w:t xml:space="preserve">και επομένως </w:t>
      </w:r>
      <m:oMath>
        <m:func>
          <m:func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color w:val="548DD4" w:themeColor="text2" w:themeTint="99"/>
                    <w:lang w:val="el-GR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548DD4" w:themeColor="text2" w:themeTint="99"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lg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a=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lg</m:t>
                </m:r>
              </m:e>
              <m:sub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4=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548DD4" w:themeColor="text2" w:themeTint="99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4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8</m:t>
                    </m:r>
                  </m:e>
                </m:func>
              </m:den>
            </m:f>
            <m:r>
              <w:rPr>
                <w:rFonts w:ascii="Cambria Math" w:hAnsi="Cambria Math"/>
                <w:color w:val="548DD4" w:themeColor="text2" w:themeTint="99"/>
                <w:lang w:val="el-G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548DD4" w:themeColor="text2" w:themeTint="99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3</m:t>
                </m:r>
              </m:den>
            </m:f>
            <m:r>
              <w:rPr>
                <w:rFonts w:ascii="Cambria Math" w:hAnsi="Cambria Math"/>
                <w:color w:val="548DD4" w:themeColor="text2" w:themeTint="99"/>
                <w:lang w:val="el-GR"/>
              </w:rPr>
              <m:t>.</m:t>
            </m:r>
          </m:e>
        </m:func>
      </m:oMath>
      <w:r w:rsidR="007172F2">
        <w:rPr>
          <w:iCs/>
          <w:color w:val="548DD4" w:themeColor="text2" w:themeTint="99"/>
          <w:lang w:val="el-GR"/>
        </w:rPr>
        <w:t xml:space="preserve">Παρατηρούμε ότι υπάρχει 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ε&gt;0</m:t>
        </m:r>
      </m:oMath>
      <w:r w:rsidR="007172F2">
        <w:rPr>
          <w:iCs/>
          <w:color w:val="548DD4" w:themeColor="text2" w:themeTint="99"/>
          <w:lang w:val="el-GR"/>
        </w:rPr>
        <w:t>, τέτοιο ώστε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A301EB" w14:paraId="346E1DB2" w14:textId="77777777" w:rsidTr="00763486">
        <w:trPr>
          <w:jc w:val="center"/>
        </w:trPr>
        <w:tc>
          <w:tcPr>
            <w:tcW w:w="817" w:type="dxa"/>
            <w:vAlign w:val="center"/>
          </w:tcPr>
          <w:p w14:paraId="42AAF7DA" w14:textId="77777777" w:rsidR="00A301EB" w:rsidRDefault="00A301EB" w:rsidP="00763486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33F33DCA" w14:textId="77777777" w:rsidR="00A301EB" w:rsidRPr="007172F2" w:rsidRDefault="00A301EB" w:rsidP="00A301EB">
            <w:pPr>
              <w:ind w:firstLine="720"/>
              <w:jc w:val="both"/>
              <w:rPr>
                <w:iCs/>
                <w:color w:val="548DD4" w:themeColor="text2" w:themeTint="99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548DD4" w:themeColor="text2" w:themeTint="99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548DD4" w:themeColor="text2" w:themeTint="99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+ε</m:t>
                    </m:r>
                  </m:sup>
                </m:sSup>
              </m:oMath>
            </m:oMathPara>
          </w:p>
          <w:p w14:paraId="15962ED3" w14:textId="77777777" w:rsidR="00A301EB" w:rsidRPr="00683482" w:rsidRDefault="00A301EB" w:rsidP="00763486">
            <w:pPr>
              <w:jc w:val="both"/>
              <w:rPr>
                <w:i/>
                <w:color w:val="548DD4" w:themeColor="text2" w:themeTint="99"/>
                <w:lang w:val="el-GR"/>
              </w:rPr>
            </w:pPr>
          </w:p>
        </w:tc>
        <w:tc>
          <w:tcPr>
            <w:tcW w:w="895" w:type="dxa"/>
            <w:vAlign w:val="center"/>
          </w:tcPr>
          <w:p w14:paraId="3D8F1039" w14:textId="77777777" w:rsidR="00A301EB" w:rsidRPr="00683482" w:rsidRDefault="00A301EB" w:rsidP="00763486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(</w:t>
            </w:r>
            <w:r>
              <w:rPr>
                <w:color w:val="548DD4" w:themeColor="text2" w:themeTint="99"/>
                <w:lang w:val="el-GR"/>
              </w:rPr>
              <w:t>3</w:t>
            </w:r>
            <w:r>
              <w:rPr>
                <w:color w:val="548DD4" w:themeColor="text2" w:themeTint="99"/>
              </w:rPr>
              <w:t>)</w:t>
            </w:r>
          </w:p>
        </w:tc>
      </w:tr>
    </w:tbl>
    <w:p w14:paraId="7F75F7F9" w14:textId="77777777" w:rsidR="007172F2" w:rsidRDefault="007172F2" w:rsidP="007172F2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>αφού</w:t>
      </w:r>
    </w:p>
    <w:p w14:paraId="6BB70224" w14:textId="77777777" w:rsidR="007172F2" w:rsidRDefault="00F23308" w:rsidP="007172F2">
      <w:pPr>
        <w:jc w:val="both"/>
        <w:rPr>
          <w:iCs/>
          <w:color w:val="548DD4" w:themeColor="text2" w:themeTint="99"/>
          <w:lang w:val="el-G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548DD4" w:themeColor="text2" w:themeTint="99"/>
                  <w:lang w:val="el-GR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3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2</m:t>
              </m:r>
            </m:den>
          </m:f>
          <m:r>
            <w:rPr>
              <w:rFonts w:ascii="Cambria Math" w:hAnsi="Cambria Math"/>
              <w:color w:val="548DD4" w:themeColor="text2" w:themeTint="99"/>
              <w:lang w:val="el-GR"/>
            </w:rPr>
            <m:t>≥</m:t>
          </m:r>
          <m:f>
            <m:fPr>
              <m:ctrlPr>
                <w:rPr>
                  <w:rFonts w:ascii="Cambria Math" w:hAnsi="Cambria Math"/>
                  <w:i/>
                  <w:iCs/>
                  <w:color w:val="548DD4" w:themeColor="text2" w:themeTint="99"/>
                  <w:lang w:val="el-GR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2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3</m:t>
              </m:r>
            </m:den>
          </m:f>
          <m:r>
            <w:rPr>
              <w:rFonts w:ascii="Cambria Math" w:hAnsi="Cambria Math"/>
              <w:color w:val="548DD4" w:themeColor="text2" w:themeTint="99"/>
              <w:lang w:val="el-GR"/>
            </w:rPr>
            <m:t>+ε⇒</m:t>
          </m:r>
          <m:f>
            <m:fPr>
              <m:ctrlPr>
                <w:rPr>
                  <w:rFonts w:ascii="Cambria Math" w:hAnsi="Cambria Math"/>
                  <w:i/>
                  <w:iCs/>
                  <w:color w:val="548DD4" w:themeColor="text2" w:themeTint="99"/>
                  <w:lang w:val="el-GR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5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6</m:t>
              </m:r>
            </m:den>
          </m:f>
          <m:r>
            <w:rPr>
              <w:rFonts w:ascii="Cambria Math" w:hAnsi="Cambria Math"/>
              <w:color w:val="548DD4" w:themeColor="text2" w:themeTint="99"/>
              <w:lang w:val="el-GR"/>
            </w:rPr>
            <m:t>≥ε&gt;0.</m:t>
          </m:r>
        </m:oMath>
      </m:oMathPara>
    </w:p>
    <w:p w14:paraId="66DA147D" w14:textId="77777777" w:rsidR="007172F2" w:rsidRDefault="007172F2" w:rsidP="007172F2">
      <w:pPr>
        <w:jc w:val="both"/>
        <w:rPr>
          <w:iCs/>
          <w:color w:val="548DD4" w:themeColor="text2" w:themeTint="99"/>
          <w:lang w:val="el-GR"/>
        </w:rPr>
      </w:pPr>
    </w:p>
    <w:p w14:paraId="5750F186" w14:textId="77777777" w:rsidR="00A301EB" w:rsidRPr="00A301EB" w:rsidRDefault="00A301EB" w:rsidP="007172F2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(Για παράδειγμα, </w:t>
      </w:r>
      <w:r w:rsidR="00A30A36">
        <w:rPr>
          <w:iCs/>
          <w:color w:val="548DD4" w:themeColor="text2" w:themeTint="99"/>
          <w:lang w:val="el-GR"/>
        </w:rPr>
        <w:t>για</w:t>
      </w:r>
      <w:r>
        <w:rPr>
          <w:iCs/>
          <w:color w:val="548DD4" w:themeColor="text2" w:themeTint="99"/>
          <w:lang w:val="el-GR"/>
        </w:rPr>
        <w:t xml:space="preserve">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ε=</m:t>
        </m:r>
        <m:f>
          <m:f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color w:val="548DD4" w:themeColor="text2" w:themeTint="99"/>
                <w:lang w:val="el-GR"/>
              </w:rPr>
              <m:t>3</m:t>
            </m:r>
          </m:den>
        </m:f>
      </m:oMath>
      <w:r w:rsidRPr="00A301EB">
        <w:rPr>
          <w:iCs/>
          <w:color w:val="548DD4" w:themeColor="text2" w:themeTint="99"/>
          <w:lang w:val="el-GR"/>
        </w:rPr>
        <w:t xml:space="preserve"> </w:t>
      </w:r>
      <w:r>
        <w:rPr>
          <w:iCs/>
          <w:color w:val="548DD4" w:themeColor="text2" w:themeTint="99"/>
          <w:lang w:val="el-GR"/>
        </w:rPr>
        <w:t>η (3) ικανοποιείται.)</w:t>
      </w:r>
    </w:p>
    <w:p w14:paraId="574E9405" w14:textId="77777777" w:rsidR="007172F2" w:rsidRPr="007172F2" w:rsidRDefault="00A301EB" w:rsidP="007172F2">
      <w:pPr>
        <w:jc w:val="both"/>
        <w:rPr>
          <w:i/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 </w:t>
      </w:r>
      <w:r w:rsidR="007172F2">
        <w:rPr>
          <w:iCs/>
          <w:color w:val="548DD4" w:themeColor="text2" w:themeTint="99"/>
          <w:lang w:val="el-GR"/>
        </w:rPr>
        <w:t xml:space="preserve">Επομένως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Ω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548DD4" w:themeColor="text2" w:themeTint="99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+ε</m:t>
                </m:r>
              </m:sup>
            </m:sSup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</w:p>
    <w:p w14:paraId="7C9164B2" w14:textId="77777777" w:rsidR="00296D2E" w:rsidRDefault="007172F2" w:rsidP="007172F2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Επίσης παρατηρούμε ότι </w:t>
      </w:r>
    </w:p>
    <w:p w14:paraId="70D0FB8B" w14:textId="77777777" w:rsidR="007172F2" w:rsidRPr="00296D2E" w:rsidRDefault="00296D2E" w:rsidP="007172F2">
      <w:pPr>
        <w:jc w:val="both"/>
        <w:rPr>
          <w:iCs/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α</m:t>
          </m:r>
          <m:r>
            <w:rPr>
              <w:rFonts w:ascii="Cambria Math" w:hAnsi="Cambria Math"/>
              <w:color w:val="548DD4" w:themeColor="text2" w:themeTint="99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color w:val="548DD4" w:themeColor="text2" w:themeTint="99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548DD4" w:themeColor="text2" w:themeTint="9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548DD4" w:themeColor="text2" w:themeTint="99"/>
                </w:rPr>
                <m:t>3/2</m:t>
              </m:r>
            </m:sup>
          </m:sSup>
          <m:r>
            <w:rPr>
              <w:rFonts w:ascii="Cambria Math" w:hAnsi="Cambria Math"/>
              <w:color w:val="548DD4" w:themeColor="text2" w:themeTint="99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48DD4" w:themeColor="text2" w:themeTint="99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color w:val="548DD4" w:themeColor="text2" w:themeTint="99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</w:rPr>
                <m:t>1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color w:val="548DD4" w:themeColor="text2" w:themeTint="99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548DD4" w:themeColor="text2" w:themeTint="99"/>
            </w:rPr>
            <m:t>&lt;c∙</m:t>
          </m:r>
          <m:sSup>
            <m:sSup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548DD4" w:themeColor="text2" w:themeTint="99"/>
            </w:rPr>
            <m:t>,</m:t>
          </m:r>
        </m:oMath>
      </m:oMathPara>
    </w:p>
    <w:p w14:paraId="1C4EFF81" w14:textId="77777777" w:rsidR="00296D2E" w:rsidRPr="00296D2E" w:rsidRDefault="00296D2E" w:rsidP="007172F2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lastRenderedPageBreak/>
        <w:t xml:space="preserve">για </w:t>
      </w:r>
      <m:oMath>
        <m:f>
          <m:f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color w:val="548DD4" w:themeColor="text2" w:themeTint="99"/>
                <w:lang w:val="el-GR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548DD4" w:themeColor="text2" w:themeTint="99"/>
                    <w:lang w:val="el-GR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8</m:t>
                </m:r>
              </m:e>
            </m:rad>
          </m:den>
        </m:f>
        <m:r>
          <w:rPr>
            <w:rFonts w:ascii="Cambria Math" w:hAnsi="Cambria Math"/>
            <w:color w:val="548DD4" w:themeColor="text2" w:themeTint="99"/>
            <w:lang w:val="el-GR"/>
          </w:rPr>
          <m:t>&lt;</m:t>
        </m:r>
        <m:r>
          <w:rPr>
            <w:rFonts w:ascii="Cambria Math" w:hAnsi="Cambria Math"/>
            <w:color w:val="548DD4" w:themeColor="text2" w:themeTint="99"/>
          </w:rPr>
          <m:t>c</m:t>
        </m:r>
        <m:r>
          <w:rPr>
            <w:rFonts w:ascii="Cambria Math" w:hAnsi="Cambria Math"/>
            <w:color w:val="548DD4" w:themeColor="text2" w:themeTint="99"/>
            <w:lang w:val="el-GR"/>
          </w:rPr>
          <m:t>&lt;1</m:t>
        </m:r>
      </m:oMath>
      <w:r w:rsidRPr="00432D0D">
        <w:rPr>
          <w:iCs/>
          <w:color w:val="548DD4" w:themeColor="text2" w:themeTint="99"/>
          <w:lang w:val="el-GR"/>
        </w:rPr>
        <w:t xml:space="preserve"> (</w:t>
      </w:r>
      <w:r>
        <w:rPr>
          <w:iCs/>
          <w:color w:val="548DD4" w:themeColor="text2" w:themeTint="99"/>
          <w:lang w:val="el-GR"/>
        </w:rPr>
        <w:t xml:space="preserve">π.χ.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c=1/2</m:t>
        </m:r>
      </m:oMath>
      <w:r w:rsidRPr="00296D2E">
        <w:rPr>
          <w:iCs/>
          <w:color w:val="548DD4" w:themeColor="text2" w:themeTint="99"/>
          <w:lang w:val="el-GR"/>
        </w:rPr>
        <w:t>).</w:t>
      </w:r>
    </w:p>
    <w:p w14:paraId="1DACC305" w14:textId="77777777" w:rsidR="002324EE" w:rsidRPr="005E42DB" w:rsidRDefault="00296D2E" w:rsidP="007172F2">
      <w:pPr>
        <w:jc w:val="both"/>
        <w:rPr>
          <w:i/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Από τα παραπάνω προκύπτει ότι έχουμε την </w:t>
      </w:r>
      <w:r w:rsidR="00C21EA5">
        <w:rPr>
          <w:iCs/>
          <w:color w:val="548DD4" w:themeColor="text2" w:themeTint="99"/>
          <w:lang w:val="el-GR"/>
        </w:rPr>
        <w:t>τ</w:t>
      </w:r>
      <w:r>
        <w:rPr>
          <w:iCs/>
          <w:color w:val="548DD4" w:themeColor="text2" w:themeTint="99"/>
          <w:lang w:val="el-GR"/>
        </w:rPr>
        <w:t>ρίτη περίπτωση του κεντρικού θεωρήματος και επομένως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2324EE" w14:paraId="0E670EFC" w14:textId="77777777" w:rsidTr="00763486">
        <w:trPr>
          <w:jc w:val="center"/>
        </w:trPr>
        <w:tc>
          <w:tcPr>
            <w:tcW w:w="817" w:type="dxa"/>
            <w:vAlign w:val="center"/>
          </w:tcPr>
          <w:p w14:paraId="07C2516A" w14:textId="77777777" w:rsidR="002324EE" w:rsidRDefault="002324EE" w:rsidP="00763486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44BA04A2" w14:textId="77777777" w:rsidR="002324EE" w:rsidRPr="00597FB2" w:rsidRDefault="002324EE" w:rsidP="00763486">
            <w:pPr>
              <w:jc w:val="both"/>
              <w:rPr>
                <w:i/>
                <w:iCs/>
                <w:color w:val="548DD4" w:themeColor="text2" w:themeTint="99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(n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548DD4" w:themeColor="text2" w:themeTint="99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)</m:t>
                </m:r>
              </m:oMath>
            </m:oMathPara>
          </w:p>
          <w:p w14:paraId="2F508C60" w14:textId="77777777" w:rsidR="002324EE" w:rsidRPr="00683482" w:rsidRDefault="002324EE" w:rsidP="00763486">
            <w:pPr>
              <w:jc w:val="both"/>
              <w:rPr>
                <w:i/>
                <w:color w:val="548DD4" w:themeColor="text2" w:themeTint="99"/>
                <w:lang w:val="el-GR"/>
              </w:rPr>
            </w:pPr>
          </w:p>
        </w:tc>
        <w:tc>
          <w:tcPr>
            <w:tcW w:w="895" w:type="dxa"/>
            <w:vAlign w:val="center"/>
          </w:tcPr>
          <w:p w14:paraId="40260A54" w14:textId="77777777" w:rsidR="002324EE" w:rsidRPr="00683482" w:rsidRDefault="002324EE" w:rsidP="00763486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(</w:t>
            </w:r>
            <w:r w:rsidR="00A301EB">
              <w:rPr>
                <w:color w:val="548DD4" w:themeColor="text2" w:themeTint="99"/>
                <w:lang w:val="el-GR"/>
              </w:rPr>
              <w:t>4</w:t>
            </w:r>
            <w:r>
              <w:rPr>
                <w:color w:val="548DD4" w:themeColor="text2" w:themeTint="99"/>
              </w:rPr>
              <w:t>)</w:t>
            </w:r>
          </w:p>
        </w:tc>
      </w:tr>
    </w:tbl>
    <w:p w14:paraId="22B6A48D" w14:textId="77777777" w:rsidR="00597FB2" w:rsidRPr="00597FB2" w:rsidRDefault="00597FB2" w:rsidP="00597FB2">
      <w:pPr>
        <w:jc w:val="both"/>
        <w:rPr>
          <w:iCs/>
          <w:color w:val="548DD4" w:themeColor="text2" w:themeTint="99"/>
          <w:lang w:val="el-GR"/>
        </w:rPr>
      </w:pPr>
    </w:p>
    <w:p w14:paraId="53D3883E" w14:textId="77777777" w:rsidR="007B5A78" w:rsidRPr="007B5A78" w:rsidRDefault="007B5A78" w:rsidP="007B5A78">
      <w:pPr>
        <w:jc w:val="both"/>
        <w:rPr>
          <w:b/>
          <w:bCs/>
          <w:color w:val="548DD4" w:themeColor="text2" w:themeTint="99"/>
          <w:lang w:val="el-GR"/>
        </w:rPr>
      </w:pPr>
      <w:r w:rsidRPr="007172F2">
        <w:rPr>
          <w:b/>
          <w:bCs/>
          <w:color w:val="548DD4" w:themeColor="text2" w:themeTint="99"/>
          <w:lang w:val="el-GR"/>
        </w:rPr>
        <w:t xml:space="preserve">Αλγ. </w:t>
      </w:r>
      <w:r>
        <w:rPr>
          <w:b/>
          <w:bCs/>
          <w:color w:val="548DD4" w:themeColor="text2" w:themeTint="99"/>
          <w:lang w:val="el-GR"/>
        </w:rPr>
        <w:t>Γ</w:t>
      </w:r>
    </w:p>
    <w:p w14:paraId="751E9640" w14:textId="77777777" w:rsidR="00A301EB" w:rsidRDefault="00A301EB" w:rsidP="007B5A78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>Αρχικά θα μελετήσουμε την αναδρομική συνάρτηση χωρίς το πάτωμα, δηλαδή τη συνάρτηση</w:t>
      </w:r>
    </w:p>
    <w:p w14:paraId="31770C63" w14:textId="77777777" w:rsidR="00A301EB" w:rsidRPr="0086203E" w:rsidRDefault="00F23308" w:rsidP="00A301EB">
      <w:pPr>
        <w:jc w:val="both"/>
        <w:rPr>
          <w:color w:val="548DD4" w:themeColor="text2" w:themeTint="99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accPr>
            <m:e>
              <m:r>
                <w:rPr>
                  <w:rFonts w:ascii="Cambria Math" w:hAnsi="Cambria Math"/>
                  <w:color w:val="548DD4" w:themeColor="text2" w:themeTint="99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</m:d>
          <m:r>
            <w:rPr>
              <w:rFonts w:ascii="Cambria Math" w:hAnsi="Cambria Math"/>
              <w:color w:val="548DD4" w:themeColor="text2" w:themeTint="99"/>
            </w:rPr>
            <m:t>=2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accPr>
            <m:e>
              <m:r>
                <w:rPr>
                  <w:rFonts w:ascii="Cambria Math" w:hAnsi="Cambria Math"/>
                  <w:color w:val="548DD4" w:themeColor="text2" w:themeTint="99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color w:val="548DD4" w:themeColor="text2" w:themeTint="99"/>
            </w:rPr>
            <m:t>+n.</m:t>
          </m:r>
        </m:oMath>
      </m:oMathPara>
    </w:p>
    <w:p w14:paraId="3F23049C" w14:textId="77777777" w:rsidR="00A301EB" w:rsidRPr="00A301EB" w:rsidRDefault="00A301EB" w:rsidP="007B5A78">
      <w:pPr>
        <w:jc w:val="both"/>
        <w:rPr>
          <w:color w:val="548DD4" w:themeColor="text2" w:themeTint="99"/>
          <w:lang w:val="el-GR"/>
        </w:rPr>
      </w:pPr>
    </w:p>
    <w:p w14:paraId="3D74BBEC" w14:textId="77777777" w:rsidR="004245C6" w:rsidRPr="0086203E" w:rsidRDefault="007B5A78" w:rsidP="007B5A78">
      <w:pPr>
        <w:jc w:val="both"/>
        <w:rPr>
          <w:lang w:val="el-GR"/>
        </w:rPr>
      </w:pPr>
      <w:r>
        <w:rPr>
          <w:iCs/>
          <w:color w:val="548DD4" w:themeColor="text2" w:themeTint="99"/>
          <w:lang w:val="el-GR"/>
        </w:rPr>
        <w:t xml:space="preserve">Έχουμε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a=2,b=3,</m:t>
        </m:r>
      </m:oMath>
      <w:r w:rsidRPr="00E422F5">
        <w:rPr>
          <w:iCs/>
          <w:color w:val="548DD4" w:themeColor="text2" w:themeTint="99"/>
          <w:lang w:val="el-GR"/>
        </w:rPr>
        <w:t xml:space="preserve"> </w:t>
      </w:r>
      <w:r>
        <w:rPr>
          <w:iCs/>
          <w:color w:val="548DD4" w:themeColor="text2" w:themeTint="99"/>
          <w:lang w:val="el-GR"/>
        </w:rPr>
        <w:t xml:space="preserve">και επομένως </w:t>
      </w:r>
      <m:oMath>
        <m:func>
          <m:func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color w:val="548DD4" w:themeColor="text2" w:themeTint="99"/>
                    <w:lang w:val="el-GR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548DD4" w:themeColor="text2" w:themeTint="99"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lg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a=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lg</m:t>
                </m:r>
              </m:e>
              <m:sub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2.</m:t>
            </m:r>
          </m:e>
        </m:func>
      </m:oMath>
      <w:r w:rsidR="007D01B9" w:rsidRPr="00C21EA5">
        <w:rPr>
          <w:iCs/>
          <w:color w:val="548DD4" w:themeColor="text2" w:themeTint="99"/>
          <w:lang w:val="el-GR"/>
        </w:rPr>
        <w:t xml:space="preserve"> </w:t>
      </w:r>
      <w:r>
        <w:rPr>
          <w:iCs/>
          <w:color w:val="548DD4" w:themeColor="text2" w:themeTint="99"/>
          <w:lang w:val="el-GR"/>
        </w:rPr>
        <w:t>Παρατηρούμε ότι</w:t>
      </w:r>
      <w:r w:rsidR="0086203E">
        <w:rPr>
          <w:iCs/>
          <w:color w:val="548DD4" w:themeColor="text2" w:themeTint="99"/>
          <w:lang w:val="el-GR"/>
        </w:rPr>
        <w:t xml:space="preserve"> </w:t>
      </w:r>
      <w:r w:rsidR="0086203E" w:rsidRPr="0086203E">
        <w:rPr>
          <w:iCs/>
          <w:color w:val="548DD4" w:themeColor="text2" w:themeTint="99"/>
          <w:lang w:val="el-GR"/>
        </w:rPr>
        <w:t xml:space="preserve"> </w:t>
      </w:r>
      <w:r w:rsidR="0086203E">
        <w:rPr>
          <w:iCs/>
          <w:color w:val="548DD4" w:themeColor="text2" w:themeTint="99"/>
          <w:lang w:val="el-GR"/>
        </w:rPr>
        <w:t>εφόσον</w:t>
      </w:r>
      <w:r w:rsidR="0086203E" w:rsidRPr="0086203E">
        <w:rPr>
          <w:iCs/>
          <w:color w:val="548DD4" w:themeColor="text2" w:themeTint="99"/>
          <w:lang w:val="el-G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color w:val="548DD4" w:themeColor="text2" w:themeTint="99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lg</m:t>
                </m:r>
              </m:e>
              <m:sub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2</m:t>
            </m:r>
          </m:e>
        </m:func>
        <m:r>
          <w:rPr>
            <w:rFonts w:ascii="Cambria Math" w:hAnsi="Cambria Math"/>
            <w:color w:val="548DD4" w:themeColor="text2" w:themeTint="99"/>
            <w:lang w:val="el-GR"/>
          </w:rPr>
          <m:t>&lt;1</m:t>
        </m:r>
      </m:oMath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86203E" w14:paraId="721480AF" w14:textId="77777777" w:rsidTr="00763486">
        <w:trPr>
          <w:jc w:val="center"/>
        </w:trPr>
        <w:tc>
          <w:tcPr>
            <w:tcW w:w="817" w:type="dxa"/>
            <w:vAlign w:val="center"/>
          </w:tcPr>
          <w:p w14:paraId="425A321D" w14:textId="77777777" w:rsidR="0086203E" w:rsidRDefault="0086203E" w:rsidP="00763486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19415329" w14:textId="77777777" w:rsidR="0086203E" w:rsidRPr="007172F2" w:rsidRDefault="0086203E" w:rsidP="00763486">
            <w:pPr>
              <w:ind w:firstLine="720"/>
              <w:jc w:val="both"/>
              <w:rPr>
                <w:iCs/>
                <w:color w:val="548DD4" w:themeColor="text2" w:themeTint="99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548DD4" w:themeColor="text2" w:themeTint="99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color w:val="548DD4" w:themeColor="text2" w:themeTint="99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48DD4" w:themeColor="text2" w:themeTint="99"/>
                              </w:rPr>
                              <m:t>lg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548DD4" w:themeColor="text2" w:themeTint="99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color w:val="548DD4" w:themeColor="text2" w:themeTint="99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+ε</m:t>
                    </m:r>
                  </m:sup>
                </m:sSup>
              </m:oMath>
            </m:oMathPara>
          </w:p>
          <w:p w14:paraId="7A201073" w14:textId="77777777" w:rsidR="0086203E" w:rsidRPr="00683482" w:rsidRDefault="0086203E" w:rsidP="00763486">
            <w:pPr>
              <w:jc w:val="both"/>
              <w:rPr>
                <w:i/>
                <w:color w:val="548DD4" w:themeColor="text2" w:themeTint="99"/>
                <w:lang w:val="el-GR"/>
              </w:rPr>
            </w:pPr>
          </w:p>
        </w:tc>
        <w:tc>
          <w:tcPr>
            <w:tcW w:w="895" w:type="dxa"/>
            <w:vAlign w:val="center"/>
          </w:tcPr>
          <w:p w14:paraId="3B2413B3" w14:textId="77777777" w:rsidR="0086203E" w:rsidRPr="00683482" w:rsidRDefault="0086203E" w:rsidP="00763486">
            <w:pPr>
              <w:jc w:val="both"/>
              <w:rPr>
                <w:color w:val="548DD4" w:themeColor="text2" w:themeTint="99"/>
              </w:rPr>
            </w:pPr>
          </w:p>
        </w:tc>
      </w:tr>
    </w:tbl>
    <w:p w14:paraId="17999E6E" w14:textId="77777777" w:rsidR="004245C6" w:rsidRDefault="00FB71EF" w:rsidP="00196ED2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 xml:space="preserve">για κάποιο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ε&gt;0,</m:t>
        </m:r>
      </m:oMath>
      <w:r>
        <w:rPr>
          <w:color w:val="548DD4" w:themeColor="text2" w:themeTint="99"/>
          <w:lang w:val="el-GR"/>
        </w:rPr>
        <w:t xml:space="preserve"> </w:t>
      </w:r>
      <w:r w:rsidR="0086203E" w:rsidRPr="0086203E">
        <w:rPr>
          <w:color w:val="548DD4" w:themeColor="text2" w:themeTint="99"/>
          <w:lang w:val="el-GR"/>
        </w:rPr>
        <w:t xml:space="preserve">αφού </w:t>
      </w:r>
    </w:p>
    <w:p w14:paraId="7B5FA851" w14:textId="77777777" w:rsidR="00FB71EF" w:rsidRDefault="00FB71EF" w:rsidP="00196ED2">
      <w:pPr>
        <w:jc w:val="both"/>
        <w:rPr>
          <w:color w:val="548DD4" w:themeColor="text2" w:themeTint="99"/>
          <w:lang w:val="el-GR"/>
        </w:rPr>
      </w:pPr>
    </w:p>
    <w:p w14:paraId="1FC91AC6" w14:textId="77777777" w:rsidR="00FB71EF" w:rsidRPr="00FB71EF" w:rsidRDefault="0086203E" w:rsidP="00FB71EF">
      <w:pPr>
        <w:jc w:val="both"/>
        <w:rPr>
          <w:iCs/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1-</m:t>
          </m:r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color w:val="548DD4" w:themeColor="text2" w:themeTint="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fName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2≥ε&gt;0⇒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lang w:val="el-GR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3</m:t>
              </m:r>
            </m:e>
          </m:func>
          <m:r>
            <w:rPr>
              <w:rFonts w:ascii="Cambria Math" w:hAnsi="Cambria Math"/>
              <w:color w:val="548DD4" w:themeColor="text2" w:themeTint="99"/>
              <w:lang w:val="el-GR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color w:val="548DD4" w:themeColor="text2" w:themeTint="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fName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2≥ε&gt;0⇒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lang w:val="el-GR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3</m:t>
              </m:r>
            </m:e>
          </m:func>
          <m:r>
            <w:rPr>
              <w:rFonts w:ascii="Cambria Math" w:hAnsi="Cambria Math"/>
              <w:color w:val="548DD4" w:themeColor="text2" w:themeTint="99"/>
              <w:lang w:val="el-GR"/>
            </w:rPr>
            <m:t>/2≥ε&gt;0.</m:t>
          </m:r>
        </m:oMath>
      </m:oMathPara>
    </w:p>
    <w:p w14:paraId="0114CE6A" w14:textId="77777777" w:rsidR="00FB71EF" w:rsidRDefault="00FB71EF" w:rsidP="00FB71EF">
      <w:pPr>
        <w:jc w:val="both"/>
        <w:rPr>
          <w:iCs/>
          <w:color w:val="548DD4" w:themeColor="text2" w:themeTint="99"/>
          <w:lang w:val="el-GR"/>
        </w:rPr>
      </w:pPr>
    </w:p>
    <w:p w14:paraId="163F59A1" w14:textId="77777777" w:rsidR="00FB71EF" w:rsidRDefault="00FB71EF" w:rsidP="00FB71EF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Επομένως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Ω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548DD4" w:themeColor="text2" w:themeTint="99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548DD4" w:themeColor="text2" w:themeTint="99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48DD4" w:themeColor="text2" w:themeTint="99"/>
                          </w:rPr>
                          <m:t>lg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+ε</m:t>
                </m:r>
              </m:sup>
            </m:sSup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</w:p>
    <w:p w14:paraId="175E33E8" w14:textId="77777777" w:rsidR="00D4095A" w:rsidRDefault="00D4095A" w:rsidP="00D4095A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Επίσης παρατηρούμε ότι </w:t>
      </w:r>
    </w:p>
    <w:p w14:paraId="13FA1606" w14:textId="77777777" w:rsidR="00D4095A" w:rsidRPr="00296D2E" w:rsidRDefault="00D4095A" w:rsidP="00D4095A">
      <w:pPr>
        <w:jc w:val="both"/>
        <w:rPr>
          <w:iCs/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α</m:t>
          </m:r>
          <m:r>
            <w:rPr>
              <w:rFonts w:ascii="Cambria Math" w:hAnsi="Cambria Math"/>
              <w:color w:val="548DD4" w:themeColor="text2" w:themeTint="99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color w:val="548DD4" w:themeColor="text2" w:themeTint="99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548DD4" w:themeColor="text2" w:themeTint="9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3</m:t>
                      </m:r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  <w:color w:val="548DD4" w:themeColor="text2" w:themeTint="99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</w:rPr>
                <m:t>2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</w:rPr>
                <m:t>3</m:t>
              </m:r>
            </m:den>
          </m:f>
          <m:r>
            <w:rPr>
              <w:rFonts w:ascii="Cambria Math" w:hAnsi="Cambria Math"/>
              <w:color w:val="548DD4" w:themeColor="text2" w:themeTint="99"/>
            </w:rPr>
            <m:t>∙n&lt;c∙</m:t>
          </m:r>
          <m:sSup>
            <m:sSupPr>
              <m:ctrlPr>
                <w:rPr>
                  <w:rFonts w:ascii="Cambria Math" w:hAnsi="Cambria Math"/>
                  <w:i/>
                  <w:iCs/>
                  <w:color w:val="548DD4" w:themeColor="text2" w:themeTint="99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  <m:sup/>
          </m:sSup>
          <m:r>
            <w:rPr>
              <w:rFonts w:ascii="Cambria Math" w:hAnsi="Cambria Math"/>
              <w:color w:val="548DD4" w:themeColor="text2" w:themeTint="99"/>
            </w:rPr>
            <m:t>,</m:t>
          </m:r>
        </m:oMath>
      </m:oMathPara>
    </w:p>
    <w:p w14:paraId="7C2BB1FD" w14:textId="77777777" w:rsidR="00D4095A" w:rsidRPr="00296D2E" w:rsidRDefault="00D4095A" w:rsidP="00D4095A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για </w:t>
      </w:r>
      <m:oMath>
        <m:f>
          <m:fPr>
            <m:ctrlPr>
              <w:rPr>
                <w:rFonts w:ascii="Cambria Math" w:hAnsi="Cambria Math"/>
                <w:i/>
                <w:iCs/>
                <w:color w:val="548DD4" w:themeColor="text2" w:themeTint="99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lang w:val="el-GR"/>
              </w:rPr>
              <m:t>2</m:t>
            </m:r>
          </m:num>
          <m:den>
            <m:r>
              <w:rPr>
                <w:rFonts w:ascii="Cambria Math" w:hAnsi="Cambria Math"/>
                <w:color w:val="548DD4" w:themeColor="text2" w:themeTint="99"/>
                <w:lang w:val="el-GR"/>
              </w:rPr>
              <m:t>3</m:t>
            </m:r>
          </m:den>
        </m:f>
        <m:r>
          <w:rPr>
            <w:rFonts w:ascii="Cambria Math" w:hAnsi="Cambria Math"/>
            <w:color w:val="548DD4" w:themeColor="text2" w:themeTint="99"/>
            <w:lang w:val="el-GR"/>
          </w:rPr>
          <m:t>&lt;</m:t>
        </m:r>
        <m:r>
          <w:rPr>
            <w:rFonts w:ascii="Cambria Math" w:hAnsi="Cambria Math"/>
            <w:color w:val="548DD4" w:themeColor="text2" w:themeTint="99"/>
          </w:rPr>
          <m:t>c</m:t>
        </m:r>
        <m:r>
          <w:rPr>
            <w:rFonts w:ascii="Cambria Math" w:hAnsi="Cambria Math"/>
            <w:color w:val="548DD4" w:themeColor="text2" w:themeTint="99"/>
            <w:lang w:val="el-GR"/>
          </w:rPr>
          <m:t>&lt;1</m:t>
        </m:r>
      </m:oMath>
      <w:r w:rsidRPr="00D4095A">
        <w:rPr>
          <w:iCs/>
          <w:color w:val="548DD4" w:themeColor="text2" w:themeTint="99"/>
          <w:lang w:val="el-GR"/>
        </w:rPr>
        <w:t xml:space="preserve"> (</w:t>
      </w:r>
      <w:r>
        <w:rPr>
          <w:iCs/>
          <w:color w:val="548DD4" w:themeColor="text2" w:themeTint="99"/>
          <w:lang w:val="el-GR"/>
        </w:rPr>
        <w:t xml:space="preserve">π.χ.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c=5/6</m:t>
        </m:r>
      </m:oMath>
      <w:r w:rsidRPr="00296D2E">
        <w:rPr>
          <w:iCs/>
          <w:color w:val="548DD4" w:themeColor="text2" w:themeTint="99"/>
          <w:lang w:val="el-GR"/>
        </w:rPr>
        <w:t>).</w:t>
      </w:r>
    </w:p>
    <w:p w14:paraId="33583C3F" w14:textId="77777777" w:rsidR="00D4095A" w:rsidRPr="005E42DB" w:rsidRDefault="00D4095A" w:rsidP="00D4095A">
      <w:pPr>
        <w:jc w:val="both"/>
        <w:rPr>
          <w:i/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>Από τα παραπάνω προκύπτει ότι έχουμε την τρίτη περίπτωση του κεντρικού θεωρήματος και επομένως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D4095A" w14:paraId="63E6797F" w14:textId="77777777" w:rsidTr="00763486">
        <w:trPr>
          <w:jc w:val="center"/>
        </w:trPr>
        <w:tc>
          <w:tcPr>
            <w:tcW w:w="817" w:type="dxa"/>
            <w:vAlign w:val="center"/>
          </w:tcPr>
          <w:p w14:paraId="5B0C0C62" w14:textId="77777777" w:rsidR="00D4095A" w:rsidRDefault="00D4095A" w:rsidP="00763486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78440116" w14:textId="77777777" w:rsidR="00D4095A" w:rsidRPr="00597FB2" w:rsidRDefault="00F23308" w:rsidP="00763486">
            <w:pPr>
              <w:jc w:val="both"/>
              <w:rPr>
                <w:i/>
                <w:iCs/>
                <w:color w:val="548DD4" w:themeColor="text2" w:themeTint="99"/>
                <w:lang w:val="el-GR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T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Θ(</m:t>
                </m:r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n)</m:t>
                </m:r>
              </m:oMath>
            </m:oMathPara>
          </w:p>
          <w:p w14:paraId="63EAA200" w14:textId="77777777" w:rsidR="00D4095A" w:rsidRPr="00683482" w:rsidRDefault="00D4095A" w:rsidP="00763486">
            <w:pPr>
              <w:jc w:val="both"/>
              <w:rPr>
                <w:i/>
                <w:color w:val="548DD4" w:themeColor="text2" w:themeTint="99"/>
                <w:lang w:val="el-GR"/>
              </w:rPr>
            </w:pPr>
          </w:p>
        </w:tc>
        <w:tc>
          <w:tcPr>
            <w:tcW w:w="895" w:type="dxa"/>
            <w:vAlign w:val="center"/>
          </w:tcPr>
          <w:p w14:paraId="3B55C154" w14:textId="77777777" w:rsidR="00D4095A" w:rsidRPr="00683482" w:rsidRDefault="00D4095A" w:rsidP="00763486">
            <w:pPr>
              <w:jc w:val="both"/>
              <w:rPr>
                <w:color w:val="548DD4" w:themeColor="text2" w:themeTint="99"/>
              </w:rPr>
            </w:pPr>
          </w:p>
        </w:tc>
      </w:tr>
    </w:tbl>
    <w:p w14:paraId="1BCFF001" w14:textId="77777777" w:rsidR="00D4095A" w:rsidRDefault="00D4095A" w:rsidP="00FB71EF">
      <w:pPr>
        <w:jc w:val="both"/>
        <w:rPr>
          <w:iCs/>
          <w:color w:val="548DD4" w:themeColor="text2" w:themeTint="99"/>
          <w:lang w:val="el-GR"/>
        </w:rPr>
      </w:pPr>
    </w:p>
    <w:p w14:paraId="13371B4D" w14:textId="77777777" w:rsidR="00D4095A" w:rsidRDefault="00D4095A" w:rsidP="00FB71EF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Εικάζουμε ότι η συνάρτηση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T(n)</m:t>
        </m:r>
      </m:oMath>
      <w:r w:rsidR="00763486" w:rsidRPr="00763486">
        <w:rPr>
          <w:iCs/>
          <w:color w:val="548DD4" w:themeColor="text2" w:themeTint="99"/>
          <w:lang w:val="el-GR"/>
        </w:rPr>
        <w:t xml:space="preserve"> </w:t>
      </w:r>
      <w:r w:rsidR="00763486">
        <w:rPr>
          <w:iCs/>
          <w:color w:val="548DD4" w:themeColor="text2" w:themeTint="99"/>
          <w:lang w:val="el-GR"/>
        </w:rPr>
        <w:t xml:space="preserve">είναι πολυπλοκότητας αντίστοιχης με την </w:t>
      </w:r>
      <w:r>
        <w:rPr>
          <w:iCs/>
          <w:color w:val="548DD4" w:themeColor="text2" w:themeTint="99"/>
          <w:lang w:val="el-G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acc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  <w:r w:rsidR="00EB0ED4">
        <w:rPr>
          <w:iCs/>
          <w:color w:val="548DD4" w:themeColor="text2" w:themeTint="99"/>
          <w:lang w:val="el-GR"/>
        </w:rPr>
        <w:t xml:space="preserve"> Αρχικώς θα δείξουμε με επαγωγή ότι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T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w:rPr>
            <w:rFonts w:ascii="Cambria Math" w:hAnsi="Cambria Math"/>
            <w:color w:val="548DD4" w:themeColor="text2" w:themeTint="99"/>
          </w:rPr>
          <m:t>O</m:t>
        </m:r>
        <m:r>
          <w:rPr>
            <w:rFonts w:ascii="Cambria Math" w:hAnsi="Cambria Math"/>
            <w:color w:val="548DD4" w:themeColor="text2" w:themeTint="99"/>
            <w:lang w:val="el-GR"/>
          </w:rPr>
          <m:t>(</m:t>
        </m:r>
        <m:r>
          <w:rPr>
            <w:rFonts w:ascii="Cambria Math" w:hAnsi="Cambria Math"/>
            <w:color w:val="548DD4" w:themeColor="text2" w:themeTint="99"/>
          </w:rPr>
          <m:t>n</m:t>
        </m:r>
        <m:r>
          <w:rPr>
            <w:rFonts w:ascii="Cambria Math" w:hAnsi="Cambria Math"/>
            <w:color w:val="548DD4" w:themeColor="text2" w:themeTint="99"/>
            <w:lang w:val="el-GR"/>
          </w:rPr>
          <m:t>)</m:t>
        </m:r>
      </m:oMath>
      <w:r w:rsidR="00EB0ED4">
        <w:rPr>
          <w:iCs/>
          <w:color w:val="548DD4" w:themeColor="text2" w:themeTint="99"/>
          <w:lang w:val="el-GR"/>
        </w:rPr>
        <w:t xml:space="preserve"> . </w:t>
      </w:r>
      <w:r w:rsidR="00EB0ED4" w:rsidRPr="00EB0ED4">
        <w:rPr>
          <w:iCs/>
          <w:color w:val="548DD4" w:themeColor="text2" w:themeTint="99"/>
          <w:lang w:val="el-GR"/>
        </w:rPr>
        <w:t xml:space="preserve"> </w:t>
      </w:r>
    </w:p>
    <w:p w14:paraId="441F10A5" w14:textId="77777777" w:rsidR="00EB0ED4" w:rsidRPr="00EB0ED4" w:rsidRDefault="00EB0ED4" w:rsidP="00FB71EF">
      <w:pPr>
        <w:jc w:val="both"/>
        <w:rPr>
          <w:iCs/>
          <w:color w:val="548DD4" w:themeColor="text2" w:themeTint="99"/>
          <w:u w:val="single"/>
          <w:lang w:val="el-GR"/>
        </w:rPr>
      </w:pPr>
      <w:r w:rsidRPr="00EB0ED4">
        <w:rPr>
          <w:iCs/>
          <w:color w:val="548DD4" w:themeColor="text2" w:themeTint="99"/>
          <w:u w:val="single"/>
          <w:lang w:val="el-GR"/>
        </w:rPr>
        <w:t xml:space="preserve">Επαγωγική </w:t>
      </w:r>
      <w:r>
        <w:rPr>
          <w:iCs/>
          <w:color w:val="548DD4" w:themeColor="text2" w:themeTint="99"/>
          <w:u w:val="single"/>
          <w:lang w:val="el-GR"/>
        </w:rPr>
        <w:t>Βήμα</w:t>
      </w:r>
    </w:p>
    <w:p w14:paraId="76CE6234" w14:textId="77777777" w:rsidR="00EB0ED4" w:rsidRPr="005F4E7F" w:rsidRDefault="00EB0ED4" w:rsidP="00FB71EF">
      <w:pPr>
        <w:jc w:val="both"/>
        <w:rPr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Έστω ότι κάτι τέτοιο ισχύει για  </w:t>
      </w:r>
      <m:oMath>
        <m:r>
          <w:rPr>
            <w:rFonts w:ascii="Cambria Math" w:hAnsi="Cambria Math"/>
            <w:color w:val="548DD4" w:themeColor="text2" w:themeTint="99"/>
          </w:rPr>
          <m:t>T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color w:val="548DD4" w:themeColor="text2" w:themeTint="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48DD4" w:themeColor="text2" w:themeTint="99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  <w:r>
        <w:rPr>
          <w:color w:val="548DD4" w:themeColor="text2" w:themeTint="99"/>
          <w:lang w:val="el-GR"/>
        </w:rPr>
        <w:t xml:space="preserve"> Υπάρχουν δηλαδή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a,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  <m:sub>
            <m:r>
              <w:rPr>
                <w:rFonts w:ascii="Cambria Math" w:hAnsi="Cambria Math"/>
                <w:color w:val="548DD4" w:themeColor="text2" w:themeTint="99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548DD4" w:themeColor="text2" w:themeTint="99"/>
            <w:lang w:val="el-GR"/>
          </w:rPr>
          <m:t>&gt;0</m:t>
        </m:r>
      </m:oMath>
      <w:r w:rsidRPr="00EB0ED4">
        <w:rPr>
          <w:color w:val="548DD4" w:themeColor="text2" w:themeTint="99"/>
          <w:lang w:val="el-GR"/>
        </w:rPr>
        <w:t xml:space="preserve">, </w:t>
      </w:r>
      <w:r>
        <w:rPr>
          <w:color w:val="548DD4" w:themeColor="text2" w:themeTint="99"/>
          <w:lang w:val="el-GR"/>
        </w:rPr>
        <w:t xml:space="preserve">τέτοια ώστε για κάθε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n</m:t>
            </m:r>
            <m:r>
              <w:rPr>
                <w:rFonts w:ascii="Cambria Math" w:hAnsi="Cambria Math"/>
                <w:color w:val="548DD4" w:themeColor="text2" w:themeTint="99"/>
                <w:lang w:val="el-GR"/>
              </w:rPr>
              <m:t>≥n</m:t>
            </m:r>
          </m:e>
          <m:sub>
            <m:r>
              <w:rPr>
                <w:rFonts w:ascii="Cambria Math" w:hAnsi="Cambria Math"/>
                <w:color w:val="548DD4" w:themeColor="text2" w:themeTint="99"/>
                <w:lang w:val="el-GR"/>
              </w:rPr>
              <m:t>0</m:t>
            </m:r>
          </m:sub>
        </m:sSub>
        <m:r>
          <w:rPr>
            <w:rFonts w:ascii="Cambria Math" w:hAnsi="Cambria Math"/>
            <w:color w:val="548DD4" w:themeColor="text2" w:themeTint="99"/>
            <w:lang w:val="el-GR"/>
          </w:rPr>
          <m:t>,</m:t>
        </m:r>
      </m:oMath>
      <w:r w:rsidRPr="00EB0ED4">
        <w:rPr>
          <w:color w:val="548DD4" w:themeColor="text2" w:themeTint="99"/>
          <w:lang w:val="el-GR"/>
        </w:rPr>
        <w:t xml:space="preserve"> </w:t>
      </w:r>
      <w:r>
        <w:rPr>
          <w:color w:val="548DD4" w:themeColor="text2" w:themeTint="99"/>
          <w:lang w:val="el-GR"/>
        </w:rPr>
        <w:t>ισχύει</w:t>
      </w:r>
      <w:r w:rsidR="005F4E7F">
        <w:rPr>
          <w:color w:val="548DD4" w:themeColor="text2" w:themeTint="99"/>
          <w:lang w:val="el-GR"/>
        </w:rPr>
        <w:t xml:space="preserve"> </w:t>
      </w:r>
      <m:oMath>
        <m:r>
          <w:rPr>
            <w:rFonts w:ascii="Cambria Math" w:hAnsi="Cambria Math"/>
            <w:color w:val="548DD4" w:themeColor="text2" w:themeTint="99"/>
          </w:rPr>
          <m:t>T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color w:val="548DD4" w:themeColor="text2" w:themeTint="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48DD4" w:themeColor="text2" w:themeTint="99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≤α∙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548DD4" w:themeColor="text2" w:themeTint="99"/>
                  </w:rPr>
                </m:ctrlPr>
              </m:fPr>
              <m:num>
                <m:r>
                  <w:rPr>
                    <w:rFonts w:ascii="Cambria Math" w:hAnsi="Cambria Math"/>
                    <w:color w:val="548DD4" w:themeColor="text2" w:themeTint="99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3</m:t>
                </m:r>
              </m:den>
            </m:f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  <w:r w:rsidR="005F4E7F">
        <w:rPr>
          <w:color w:val="548DD4" w:themeColor="text2" w:themeTint="99"/>
          <w:lang w:val="el-GR"/>
        </w:rPr>
        <w:t xml:space="preserve"> Έχουμε</w:t>
      </w:r>
    </w:p>
    <w:p w14:paraId="669A640B" w14:textId="77777777" w:rsidR="00EB0ED4" w:rsidRPr="00401D5B" w:rsidRDefault="00401D5B" w:rsidP="00FB71EF">
      <w:pPr>
        <w:jc w:val="both"/>
        <w:rPr>
          <w:iCs/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≤α∙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color w:val="548DD4" w:themeColor="text2" w:themeTint="99"/>
            </w:rPr>
            <m:t>⇒</m:t>
          </m:r>
        </m:oMath>
      </m:oMathPara>
    </w:p>
    <w:p w14:paraId="4BFCDD47" w14:textId="77777777" w:rsidR="00401D5B" w:rsidRPr="00401D5B" w:rsidRDefault="00401D5B" w:rsidP="00FB71EF">
      <w:pPr>
        <w:jc w:val="both"/>
        <w:rPr>
          <w:iCs/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2T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≤2∙α∙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color w:val="548DD4" w:themeColor="text2" w:themeTint="99"/>
            </w:rPr>
            <m:t>⇒</m:t>
          </m:r>
        </m:oMath>
      </m:oMathPara>
    </w:p>
    <w:p w14:paraId="3EC1BA1F" w14:textId="77777777" w:rsidR="00401D5B" w:rsidRPr="00401D5B" w:rsidRDefault="00401D5B" w:rsidP="00401D5B">
      <w:pPr>
        <w:jc w:val="both"/>
        <w:rPr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2T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+</m:t>
          </m:r>
          <m:r>
            <w:rPr>
              <w:rFonts w:ascii="Cambria Math" w:hAnsi="Cambria Math"/>
              <w:color w:val="548DD4" w:themeColor="text2" w:themeTint="99"/>
            </w:rPr>
            <m:t>n</m:t>
          </m:r>
          <m:r>
            <w:rPr>
              <w:rFonts w:ascii="Cambria Math" w:hAnsi="Cambria Math"/>
              <w:color w:val="548DD4" w:themeColor="text2" w:themeTint="99"/>
              <w:lang w:val="el-GR"/>
            </w:rPr>
            <m:t>≤2∙α∙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color w:val="548DD4" w:themeColor="text2" w:themeTint="99"/>
            </w:rPr>
            <m:t>+n⇒</m:t>
          </m:r>
        </m:oMath>
      </m:oMathPara>
    </w:p>
    <w:p w14:paraId="290DFC1F" w14:textId="77777777" w:rsidR="00401D5B" w:rsidRPr="00401D5B" w:rsidRDefault="00401D5B" w:rsidP="00401D5B">
      <w:pPr>
        <w:jc w:val="both"/>
        <w:rPr>
          <w:iCs/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≤2∙α∙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color w:val="548DD4" w:themeColor="text2" w:themeTint="99"/>
            </w:rPr>
            <m:t>+n</m:t>
          </m:r>
        </m:oMath>
      </m:oMathPara>
    </w:p>
    <w:p w14:paraId="188E0855" w14:textId="77777777" w:rsidR="00EB0ED4" w:rsidRPr="0069652C" w:rsidRDefault="00401D5B" w:rsidP="00FB71EF">
      <w:pPr>
        <w:jc w:val="both"/>
        <w:rPr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≤2∙α∙</m:t>
          </m:r>
          <m:f>
            <m:fPr>
              <m:ctrlPr>
                <w:rPr>
                  <w:rFonts w:ascii="Cambria Math" w:hAnsi="Cambria Math"/>
                  <w:i/>
                  <w:iCs/>
                  <w:color w:val="548DD4" w:themeColor="text2" w:themeTint="99"/>
                  <w:lang w:val="el-GR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3</m:t>
              </m:r>
            </m:den>
          </m:f>
          <m:r>
            <w:rPr>
              <w:rFonts w:ascii="Cambria Math" w:hAnsi="Cambria Math"/>
              <w:color w:val="548DD4" w:themeColor="text2" w:themeTint="99"/>
            </w:rPr>
            <m:t>+n</m:t>
          </m:r>
        </m:oMath>
      </m:oMathPara>
    </w:p>
    <w:p w14:paraId="1BE25AE8" w14:textId="77777777" w:rsidR="0069652C" w:rsidRPr="0069652C" w:rsidRDefault="0069652C" w:rsidP="0069652C">
      <w:pPr>
        <w:jc w:val="both"/>
        <w:rPr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548DD4" w:themeColor="text2" w:themeTint="99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548DD4" w:themeColor="text2" w:themeTint="99"/>
                </w:rPr>
                <m:t>+1</m:t>
              </m:r>
            </m:e>
          </m:d>
          <m:r>
            <w:rPr>
              <w:rFonts w:ascii="Cambria Math" w:hAnsi="Cambria Math"/>
              <w:color w:val="548DD4" w:themeColor="text2" w:themeTint="99"/>
            </w:rPr>
            <m:t>∙n</m:t>
          </m:r>
        </m:oMath>
      </m:oMathPara>
    </w:p>
    <w:p w14:paraId="55C62855" w14:textId="77777777" w:rsidR="0069652C" w:rsidRPr="0069652C" w:rsidRDefault="0069652C" w:rsidP="0069652C">
      <w:pPr>
        <w:jc w:val="both"/>
        <w:rPr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≤a∙n,</m:t>
          </m:r>
        </m:oMath>
      </m:oMathPara>
    </w:p>
    <w:p w14:paraId="2E062B9B" w14:textId="77777777" w:rsidR="0069652C" w:rsidRDefault="00F96891" w:rsidP="00FB71EF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lastRenderedPageBreak/>
        <w:t xml:space="preserve">εφόσον </w:t>
      </w:r>
      <w:r w:rsidR="0069652C">
        <w:rPr>
          <w:iCs/>
          <w:color w:val="548DD4" w:themeColor="text2" w:themeTint="99"/>
          <w:lang w:val="el-G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lang w:val="el-GR"/>
              </w:rPr>
              <m:t>2a</m:t>
            </m:r>
          </m:num>
          <m:den>
            <m:r>
              <w:rPr>
                <w:rFonts w:ascii="Cambria Math" w:hAnsi="Cambria Math"/>
                <w:color w:val="548DD4" w:themeColor="text2" w:themeTint="99"/>
                <w:lang w:val="el-GR"/>
              </w:rPr>
              <m:t>3</m:t>
            </m:r>
          </m:den>
        </m:f>
        <m:r>
          <w:rPr>
            <w:rFonts w:ascii="Cambria Math" w:hAnsi="Cambria Math"/>
            <w:color w:val="548DD4" w:themeColor="text2" w:themeTint="99"/>
            <w:lang w:val="el-GR"/>
          </w:rPr>
          <m:t>+1≤</m:t>
        </m:r>
        <m:r>
          <w:rPr>
            <w:rFonts w:ascii="Cambria Math" w:hAnsi="Cambria Math"/>
            <w:color w:val="548DD4" w:themeColor="text2" w:themeTint="99"/>
          </w:rPr>
          <m:t>α</m:t>
        </m:r>
        <m:r>
          <w:rPr>
            <w:rFonts w:ascii="Cambria Math" w:hAnsi="Cambria Math"/>
            <w:color w:val="548DD4" w:themeColor="text2" w:themeTint="99"/>
            <w:lang w:val="el-GR"/>
          </w:rPr>
          <m:t>⇒</m:t>
        </m:r>
        <m:r>
          <w:rPr>
            <w:rFonts w:ascii="Cambria Math" w:hAnsi="Cambria Math"/>
            <w:color w:val="548DD4" w:themeColor="text2" w:themeTint="99"/>
          </w:rPr>
          <m:t>α</m:t>
        </m:r>
        <m:r>
          <w:rPr>
            <w:rFonts w:ascii="Cambria Math" w:hAnsi="Cambria Math"/>
            <w:color w:val="548DD4" w:themeColor="text2" w:themeTint="99"/>
            <w:lang w:val="el-GR"/>
          </w:rPr>
          <m:t>≥3.</m:t>
        </m:r>
      </m:oMath>
      <w:r w:rsidR="0069652C">
        <w:rPr>
          <w:iCs/>
          <w:color w:val="548DD4" w:themeColor="text2" w:themeTint="99"/>
          <w:lang w:val="el-GR"/>
        </w:rPr>
        <w:t xml:space="preserve"> </w:t>
      </w:r>
    </w:p>
    <w:p w14:paraId="3DC3B446" w14:textId="77777777" w:rsidR="0069652C" w:rsidRDefault="0069652C" w:rsidP="00FB71EF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Επομένως,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T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w:rPr>
            <w:rFonts w:ascii="Cambria Math" w:hAnsi="Cambria Math"/>
            <w:color w:val="548DD4" w:themeColor="text2" w:themeTint="99"/>
          </w:rPr>
          <m:t>O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  <w:r>
        <w:rPr>
          <w:iCs/>
          <w:color w:val="548DD4" w:themeColor="text2" w:themeTint="99"/>
          <w:lang w:val="el-GR"/>
        </w:rPr>
        <w:t xml:space="preserve"> </w:t>
      </w:r>
    </w:p>
    <w:p w14:paraId="17E7A88A" w14:textId="77777777" w:rsidR="0069652C" w:rsidRDefault="0069652C" w:rsidP="00FB71EF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Επιπλέον </w:t>
      </w:r>
    </w:p>
    <w:p w14:paraId="2D397812" w14:textId="77777777" w:rsidR="0069652C" w:rsidRPr="0069652C" w:rsidRDefault="0069652C" w:rsidP="00FB71EF">
      <w:pPr>
        <w:jc w:val="both"/>
        <w:rPr>
          <w:i/>
          <w:iCs/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</w:rPr>
                <m:t>n</m:t>
              </m:r>
            </m:e>
          </m:d>
          <m:r>
            <w:rPr>
              <w:rFonts w:ascii="Cambria Math" w:hAnsi="Cambria Math"/>
              <w:color w:val="548DD4" w:themeColor="text2" w:themeTint="99"/>
            </w:rPr>
            <m:t>=2T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color w:val="548DD4" w:themeColor="text2" w:themeTint="9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548DD4" w:themeColor="text2" w:themeTint="99"/>
            </w:rPr>
            <m:t>+n≥n</m:t>
          </m:r>
        </m:oMath>
      </m:oMathPara>
    </w:p>
    <w:p w14:paraId="10C01E63" w14:textId="77777777" w:rsidR="0086203E" w:rsidRPr="0069652C" w:rsidRDefault="0069652C" w:rsidP="00196ED2">
      <w:pPr>
        <w:jc w:val="both"/>
        <w:rPr>
          <w:iCs/>
          <w:color w:val="548DD4" w:themeColor="text2" w:themeTint="99"/>
          <w:lang w:val="el-GR"/>
        </w:rPr>
      </w:pPr>
      <w:r>
        <w:rPr>
          <w:iCs/>
          <w:color w:val="548DD4" w:themeColor="text2" w:themeTint="99"/>
          <w:lang w:val="el-GR"/>
        </w:rPr>
        <w:t xml:space="preserve">και άρα 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T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Ω</m:t>
        </m:r>
        <m:d>
          <m:d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</w:p>
    <w:p w14:paraId="355A7942" w14:textId="77777777" w:rsidR="0086203E" w:rsidRDefault="0069652C" w:rsidP="00196ED2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 xml:space="preserve">Συνολικά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69652C" w14:paraId="280E595D" w14:textId="77777777" w:rsidTr="00107FB7">
        <w:trPr>
          <w:jc w:val="center"/>
        </w:trPr>
        <w:tc>
          <w:tcPr>
            <w:tcW w:w="817" w:type="dxa"/>
            <w:vAlign w:val="center"/>
          </w:tcPr>
          <w:p w14:paraId="6AEAA2C7" w14:textId="77777777" w:rsidR="0069652C" w:rsidRDefault="0069652C" w:rsidP="00107FB7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4673A946" w14:textId="77777777" w:rsidR="0069652C" w:rsidRPr="00597FB2" w:rsidRDefault="0069652C" w:rsidP="00107FB7">
            <w:pPr>
              <w:jc w:val="both"/>
              <w:rPr>
                <w:i/>
                <w:iCs/>
                <w:color w:val="548DD4" w:themeColor="text2" w:themeTint="99"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548DD4" w:themeColor="text2" w:themeTint="99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Θ</m:t>
                </m:r>
                <m:r>
                  <w:rPr>
                    <w:rFonts w:ascii="Cambria Math" w:hAnsi="Cambria Math"/>
                    <w:color w:val="548DD4" w:themeColor="text2" w:themeTint="99"/>
                  </w:rPr>
                  <m:t>(n</m:t>
                </m:r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)</m:t>
                </m:r>
              </m:oMath>
            </m:oMathPara>
          </w:p>
          <w:p w14:paraId="5E31BB5E" w14:textId="77777777" w:rsidR="0069652C" w:rsidRPr="00683482" w:rsidRDefault="0069652C" w:rsidP="00107FB7">
            <w:pPr>
              <w:jc w:val="both"/>
              <w:rPr>
                <w:i/>
                <w:color w:val="548DD4" w:themeColor="text2" w:themeTint="99"/>
                <w:lang w:val="el-GR"/>
              </w:rPr>
            </w:pPr>
          </w:p>
        </w:tc>
        <w:tc>
          <w:tcPr>
            <w:tcW w:w="895" w:type="dxa"/>
            <w:vAlign w:val="center"/>
          </w:tcPr>
          <w:p w14:paraId="34EDF64B" w14:textId="77777777" w:rsidR="0069652C" w:rsidRPr="00683482" w:rsidRDefault="0069652C" w:rsidP="00107FB7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(</w:t>
            </w:r>
            <w:r w:rsidR="00F973B7">
              <w:rPr>
                <w:color w:val="548DD4" w:themeColor="text2" w:themeTint="99"/>
              </w:rPr>
              <w:t>5</w:t>
            </w:r>
            <w:r>
              <w:rPr>
                <w:color w:val="548DD4" w:themeColor="text2" w:themeTint="99"/>
              </w:rPr>
              <w:t>)</w:t>
            </w:r>
          </w:p>
        </w:tc>
      </w:tr>
    </w:tbl>
    <w:p w14:paraId="49870E84" w14:textId="77777777" w:rsidR="0086203E" w:rsidRDefault="00411938" w:rsidP="00196ED2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>Από (2), (4), (5) έπεται ότι για να συγκρίνουμε τους τρεις αλγόριθμους πρέπει να κατατάξουμε ασυμπτωτικά τις συναρτήσεις</w:t>
      </w:r>
    </w:p>
    <w:p w14:paraId="5D44AD9A" w14:textId="77777777" w:rsidR="0042777E" w:rsidRDefault="0042777E" w:rsidP="00196ED2">
      <w:pPr>
        <w:jc w:val="both"/>
        <w:rPr>
          <w:color w:val="548DD4" w:themeColor="text2" w:themeTint="99"/>
          <w:lang w:val="el-GR"/>
        </w:rPr>
      </w:pPr>
    </w:p>
    <w:p w14:paraId="2EC4CA02" w14:textId="77777777" w:rsidR="00411938" w:rsidRDefault="00F23308" w:rsidP="00196ED2">
      <w:pPr>
        <w:jc w:val="both"/>
        <w:rPr>
          <w:color w:val="548DD4" w:themeColor="text2" w:themeTint="99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f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color w:val="548DD4" w:themeColor="text2" w:themeTint="99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548DD4" w:themeColor="text2" w:themeTint="99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color w:val="548DD4" w:themeColor="text2" w:themeTint="99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lang w:val="el-GR"/>
                </w:rPr>
                <m:t>lg</m:t>
              </m:r>
            </m:fName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548DD4" w:themeColor="text2" w:themeTint="99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548DD4" w:themeColor="text2" w:themeTint="99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=n.</m:t>
              </m:r>
            </m:e>
          </m:func>
        </m:oMath>
      </m:oMathPara>
    </w:p>
    <w:p w14:paraId="4E867921" w14:textId="77777777" w:rsidR="00AF5C05" w:rsidRDefault="00107FB7" w:rsidP="00196ED2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>Προφανώς</w:t>
      </w:r>
      <w:r>
        <w:rPr>
          <w:color w:val="548DD4" w:themeColor="text2" w:themeTint="99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AF5C05" w14:paraId="7A4ED60F" w14:textId="77777777" w:rsidTr="00AF5C05">
        <w:trPr>
          <w:jc w:val="center"/>
        </w:trPr>
        <w:tc>
          <w:tcPr>
            <w:tcW w:w="817" w:type="dxa"/>
            <w:vAlign w:val="center"/>
          </w:tcPr>
          <w:p w14:paraId="17E1CEFE" w14:textId="77777777" w:rsidR="00AF5C05" w:rsidRDefault="00AF5C05" w:rsidP="00AF5C05">
            <w:pPr>
              <w:jc w:val="center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4CCE9E3F" w14:textId="77777777" w:rsidR="00AF5C05" w:rsidRPr="00AF5C05" w:rsidRDefault="00AF5C05" w:rsidP="00AF5C05">
            <w:pPr>
              <w:jc w:val="center"/>
              <w:rPr>
                <w:i/>
                <w:iCs/>
                <w:color w:val="548DD4" w:themeColor="text2" w:themeTint="99"/>
                <w:lang w:val="el-GR"/>
              </w:rPr>
            </w:pPr>
            <w:r>
              <w:rPr>
                <w:color w:val="548DD4" w:themeColor="text2" w:themeTint="99"/>
                <w:lang w:val="el-G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3</m:t>
                  </m:r>
                </m:sub>
              </m:sSub>
            </m:oMath>
          </w:p>
        </w:tc>
        <w:tc>
          <w:tcPr>
            <w:tcW w:w="895" w:type="dxa"/>
            <w:vAlign w:val="center"/>
          </w:tcPr>
          <w:p w14:paraId="2D99A4AA" w14:textId="77777777" w:rsidR="00AF5C05" w:rsidRPr="00683482" w:rsidRDefault="00AF5C05" w:rsidP="00AF5C05">
            <w:pPr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(</w:t>
            </w:r>
            <w:r>
              <w:rPr>
                <w:color w:val="548DD4" w:themeColor="text2" w:themeTint="99"/>
                <w:lang w:val="el-GR"/>
              </w:rPr>
              <w:t>6</w:t>
            </w:r>
            <w:r>
              <w:rPr>
                <w:color w:val="548DD4" w:themeColor="text2" w:themeTint="99"/>
              </w:rPr>
              <w:t>)</w:t>
            </w:r>
          </w:p>
        </w:tc>
      </w:tr>
    </w:tbl>
    <w:p w14:paraId="3D770884" w14:textId="77777777" w:rsidR="00AF5C05" w:rsidRDefault="00AF5C05" w:rsidP="00196ED2">
      <w:pPr>
        <w:jc w:val="both"/>
        <w:rPr>
          <w:color w:val="548DD4" w:themeColor="text2" w:themeTint="99"/>
          <w:lang w:val="el-GR"/>
        </w:rPr>
      </w:pPr>
    </w:p>
    <w:p w14:paraId="1A8E8E97" w14:textId="77777777" w:rsidR="00411938" w:rsidRDefault="00107FB7" w:rsidP="00196ED2">
      <w:pPr>
        <w:jc w:val="both"/>
        <w:rPr>
          <w:color w:val="548DD4" w:themeColor="text2" w:themeTint="99"/>
        </w:rPr>
      </w:pPr>
      <w:r>
        <w:rPr>
          <w:color w:val="548DD4" w:themeColor="text2" w:themeTint="99"/>
          <w:lang w:val="el-GR"/>
        </w:rPr>
        <w:t xml:space="preserve">αφού </w:t>
      </w:r>
      <m:oMath>
        <m:sSup>
          <m:sSupPr>
            <m:ctrlPr>
              <w:rPr>
                <w:rFonts w:ascii="Cambria Math" w:hAnsi="Cambria Math"/>
                <w:i/>
                <w:iCs/>
                <w:color w:val="548DD4" w:themeColor="text2" w:themeTint="99"/>
                <w:lang w:val="el-GR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color w:val="548DD4" w:themeColor="text2" w:themeTint="99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2</m:t>
                </m:r>
              </m:den>
            </m:f>
            <m:r>
              <w:rPr>
                <w:rFonts w:ascii="Cambria Math" w:hAnsi="Cambria Math"/>
                <w:color w:val="548DD4" w:themeColor="text2" w:themeTint="99"/>
                <w:lang w:val="el-GR"/>
              </w:rPr>
              <m:t>&gt;1⇒n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color w:val="548DD4" w:themeColor="text2" w:themeTint="99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548DD4" w:themeColor="text2" w:themeTint="99"/>
            <w:lang w:val="el-GR"/>
          </w:rPr>
          <m:t xml:space="preserve"> ,&gt;</m:t>
        </m:r>
        <m:r>
          <w:rPr>
            <w:rFonts w:ascii="Cambria Math" w:hAnsi="Cambria Math"/>
            <w:color w:val="548DD4" w:themeColor="text2" w:themeTint="99"/>
          </w:rPr>
          <m:t>n.</m:t>
        </m:r>
      </m:oMath>
    </w:p>
    <w:p w14:paraId="6A00FA24" w14:textId="77777777" w:rsidR="00107FB7" w:rsidRDefault="00107FB7" w:rsidP="00196ED2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 xml:space="preserve">Επιπλέον </w:t>
      </w:r>
    </w:p>
    <w:p w14:paraId="42891543" w14:textId="77777777" w:rsidR="00107FB7" w:rsidRPr="00107FB7" w:rsidRDefault="00107FB7" w:rsidP="00196ED2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548DD4" w:themeColor="text2" w:themeTint="99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548DD4" w:themeColor="text2" w:themeTint="99"/>
              <w:lang w:val="el-GR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548DD4" w:themeColor="text2" w:themeTint="99"/>
              <w:lang w:val="el-GR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lang w:val="el-GR"/>
                </w:rPr>
                <m:t>lg</m:t>
              </m:r>
            </m:fName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</m:func>
          <m:r>
            <w:rPr>
              <w:rFonts w:ascii="Cambria Math" w:hAnsi="Cambria Math"/>
              <w:color w:val="548DD4" w:themeColor="text2" w:themeTint="99"/>
              <w:lang w:val="el-GR"/>
            </w:rPr>
            <m:t>,</m:t>
          </m:r>
        </m:oMath>
      </m:oMathPara>
    </w:p>
    <w:p w14:paraId="2001918B" w14:textId="77777777" w:rsidR="00107FB7" w:rsidRDefault="00107FB7" w:rsidP="00196ED2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>αφού</w:t>
      </w:r>
      <w:r w:rsidR="005D3C72">
        <w:rPr>
          <w:color w:val="548DD4" w:themeColor="text2" w:themeTint="99"/>
          <w:lang w:val="el-G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lang w:val="el-GR"/>
              </w:rPr>
              <m:t>lg</m:t>
            </m:r>
          </m:fName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func>
        <m:r>
          <w:rPr>
            <w:rFonts w:ascii="Cambria Math" w:hAnsi="Cambria Math"/>
            <w:color w:val="548DD4" w:themeColor="text2" w:themeTint="99"/>
            <w:lang w:val="el-GR"/>
          </w:rPr>
          <m:t>=o(</m:t>
        </m:r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rad>
        <m:r>
          <w:rPr>
            <w:rFonts w:ascii="Cambria Math" w:hAnsi="Cambria Math"/>
            <w:color w:val="548DD4" w:themeColor="text2" w:themeTint="99"/>
            <w:lang w:val="el-GR"/>
          </w:rPr>
          <m:t>)</m:t>
        </m:r>
      </m:oMath>
      <w:r>
        <w:rPr>
          <w:color w:val="548DD4" w:themeColor="text2" w:themeTint="99"/>
          <w:lang w:val="el-GR"/>
        </w:rPr>
        <w:t xml:space="preserve"> </w:t>
      </w:r>
      <w:r w:rsidR="005E770C">
        <w:rPr>
          <w:color w:val="548DD4" w:themeColor="text2" w:themeTint="99"/>
          <w:lang w:val="el-GR"/>
        </w:rPr>
        <w:t>(Ερώτημα 1β)</w:t>
      </w:r>
      <w:r w:rsidRPr="00107FB7">
        <w:rPr>
          <w:color w:val="548DD4" w:themeColor="text2" w:themeTint="99"/>
          <w:lang w:val="el-GR"/>
        </w:rPr>
        <w:t xml:space="preserve"> </w:t>
      </w:r>
      <w:r>
        <w:rPr>
          <w:color w:val="548DD4" w:themeColor="text2" w:themeTint="99"/>
          <w:lang w:val="el-GR"/>
        </w:rPr>
        <w:t>και επομένως</w:t>
      </w:r>
      <w:r w:rsidR="005F4E7F">
        <w:rPr>
          <w:color w:val="548DD4" w:themeColor="text2" w:themeTint="99"/>
          <w:lang w:val="el-GR"/>
        </w:rPr>
        <w:t xml:space="preserve"> ασυμπτωτικά</w:t>
      </w:r>
      <w:r w:rsidR="00F96891">
        <w:rPr>
          <w:color w:val="548DD4" w:themeColor="text2" w:themeTint="99"/>
          <w:lang w:val="el-GR"/>
        </w:rPr>
        <w:t>,</w:t>
      </w:r>
    </w:p>
    <w:p w14:paraId="7739520A" w14:textId="77777777" w:rsidR="00AF5C05" w:rsidRDefault="00AF5C05" w:rsidP="00196ED2">
      <w:pPr>
        <w:jc w:val="both"/>
        <w:rPr>
          <w:color w:val="548DD4" w:themeColor="text2" w:themeTint="99"/>
          <w:lang w:val="el-G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804"/>
        <w:gridCol w:w="895"/>
      </w:tblGrid>
      <w:tr w:rsidR="00AF5C05" w14:paraId="564EDBCE" w14:textId="77777777" w:rsidTr="00A42741">
        <w:trPr>
          <w:jc w:val="center"/>
        </w:trPr>
        <w:tc>
          <w:tcPr>
            <w:tcW w:w="817" w:type="dxa"/>
            <w:vAlign w:val="center"/>
          </w:tcPr>
          <w:p w14:paraId="6D0D53F3" w14:textId="77777777" w:rsidR="00AF5C05" w:rsidRDefault="00AF5C05" w:rsidP="00A42741">
            <w:pPr>
              <w:jc w:val="center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6804" w:type="dxa"/>
            <w:vAlign w:val="center"/>
          </w:tcPr>
          <w:p w14:paraId="335A771B" w14:textId="77777777" w:rsidR="00AF5C05" w:rsidRPr="00AF5C05" w:rsidRDefault="00F23308" w:rsidP="00AF5C05">
            <w:pPr>
              <w:jc w:val="center"/>
              <w:rPr>
                <w:i/>
                <w:iCs/>
                <w:color w:val="548DD4" w:themeColor="text2" w:themeTint="99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48DD4" w:themeColor="text2" w:themeTint="99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.</m:t>
                </m:r>
              </m:oMath>
            </m:oMathPara>
          </w:p>
        </w:tc>
        <w:tc>
          <w:tcPr>
            <w:tcW w:w="895" w:type="dxa"/>
            <w:vAlign w:val="center"/>
          </w:tcPr>
          <w:p w14:paraId="30981AF4" w14:textId="77777777" w:rsidR="00AF5C05" w:rsidRPr="00683482" w:rsidRDefault="00AF5C05" w:rsidP="00AF5C05">
            <w:pPr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(</w:t>
            </w:r>
            <w:r>
              <w:rPr>
                <w:color w:val="548DD4" w:themeColor="text2" w:themeTint="99"/>
                <w:lang w:val="el-GR"/>
              </w:rPr>
              <w:t>7</w:t>
            </w:r>
            <w:r>
              <w:rPr>
                <w:color w:val="548DD4" w:themeColor="text2" w:themeTint="99"/>
              </w:rPr>
              <w:t>)</w:t>
            </w:r>
          </w:p>
        </w:tc>
      </w:tr>
    </w:tbl>
    <w:p w14:paraId="2A534D85" w14:textId="77777777" w:rsidR="00AF5C05" w:rsidRDefault="00AF5C05" w:rsidP="00AF5C05">
      <w:pPr>
        <w:jc w:val="both"/>
        <w:rPr>
          <w:color w:val="548DD4" w:themeColor="text2" w:themeTint="99"/>
          <w:lang w:val="el-GR"/>
        </w:rPr>
      </w:pPr>
    </w:p>
    <w:p w14:paraId="58D1BF6E" w14:textId="77777777" w:rsidR="00AF5C05" w:rsidRDefault="00AF5C05" w:rsidP="00AF5C05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>Από (6), (7) συνεπάγεται ότι ο Αλγόριθμος Α έχει τη χαμηλότερη πολυπλοκότητα και είναι αυτός που προτείνεται.</w:t>
      </w:r>
    </w:p>
    <w:p w14:paraId="01A9D02F" w14:textId="77777777" w:rsidR="004245C6" w:rsidRDefault="004245C6" w:rsidP="00196ED2">
      <w:pPr>
        <w:jc w:val="both"/>
        <w:rPr>
          <w:lang w:val="el-GR"/>
        </w:rPr>
      </w:pPr>
    </w:p>
    <w:p w14:paraId="6AA439CB" w14:textId="77777777" w:rsidR="004245C6" w:rsidRPr="009E62B0" w:rsidRDefault="004245C6" w:rsidP="00196ED2">
      <w:pPr>
        <w:jc w:val="both"/>
        <w:rPr>
          <w:lang w:val="el-GR"/>
        </w:rPr>
      </w:pPr>
    </w:p>
    <w:p w14:paraId="394A0CB8" w14:textId="77777777" w:rsidR="00274747" w:rsidRPr="00FC69D8" w:rsidRDefault="00CC23E3" w:rsidP="00196ED2">
      <w:pPr>
        <w:jc w:val="both"/>
        <w:rPr>
          <w:b/>
          <w:lang w:val="el-GR"/>
        </w:rPr>
      </w:pPr>
      <w:r w:rsidRPr="00FC69D8">
        <w:rPr>
          <w:b/>
          <w:lang w:val="el-GR"/>
        </w:rPr>
        <w:t>Θέμα 3ο</w:t>
      </w:r>
      <w:r w:rsidR="00664283" w:rsidRPr="00FC69D8">
        <w:rPr>
          <w:b/>
          <w:lang w:val="el-GR"/>
        </w:rPr>
        <w:t xml:space="preserve"> (</w:t>
      </w:r>
      <w:r w:rsidR="00646214" w:rsidRPr="00FC69D8">
        <w:rPr>
          <w:b/>
          <w:lang w:val="el-GR"/>
        </w:rPr>
        <w:t>4</w:t>
      </w:r>
      <w:r w:rsidR="00664283" w:rsidRPr="00FC69D8">
        <w:rPr>
          <w:b/>
          <w:lang w:val="el-GR"/>
        </w:rPr>
        <w:t>0%)</w:t>
      </w:r>
    </w:p>
    <w:p w14:paraId="68D6CA54" w14:textId="77777777" w:rsidR="00A6444A" w:rsidRDefault="008E6AC2" w:rsidP="008E6AC2">
      <w:pPr>
        <w:jc w:val="both"/>
        <w:rPr>
          <w:lang w:val="el-GR"/>
        </w:rPr>
      </w:pPr>
      <w:r>
        <w:rPr>
          <w:lang w:val="el-GR"/>
        </w:rPr>
        <w:t xml:space="preserve">Στη συνέντευξη που δίνετε για προσληφθείτε στην εταιρεία </w:t>
      </w:r>
      <w:proofErr w:type="spellStart"/>
      <w:r>
        <w:t>MegaSoft</w:t>
      </w:r>
      <w:r w:rsidR="00D45416">
        <w:t>ware</w:t>
      </w:r>
      <w:proofErr w:type="spellEnd"/>
      <w:r w:rsidRPr="008E6AC2">
        <w:rPr>
          <w:lang w:val="el-GR"/>
        </w:rPr>
        <w:t xml:space="preserve"> </w:t>
      </w:r>
      <w:r>
        <w:rPr>
          <w:lang w:val="el-GR"/>
        </w:rPr>
        <w:t>σας</w:t>
      </w:r>
      <w:r w:rsidR="00196ED2">
        <w:rPr>
          <w:lang w:val="el-GR"/>
        </w:rPr>
        <w:t xml:space="preserve"> </w:t>
      </w:r>
      <w:r>
        <w:rPr>
          <w:lang w:val="el-GR"/>
        </w:rPr>
        <w:t>θέτουν το</w:t>
      </w:r>
      <w:r w:rsidR="00196ED2">
        <w:rPr>
          <w:lang w:val="el-GR"/>
        </w:rPr>
        <w:t xml:space="preserve"> ακόλουθο πρόβλημα: πρέπει να </w:t>
      </w:r>
      <w:r>
        <w:rPr>
          <w:lang w:val="el-GR"/>
        </w:rPr>
        <w:t>περιγράψετε έναν «γρήγορο» αλγόριθμο ο οποίος να βρίσκει</w:t>
      </w:r>
      <w:r w:rsidR="00196ED2">
        <w:rPr>
          <w:lang w:val="el-GR"/>
        </w:rPr>
        <w:t xml:space="preserve"> τον μεγαλύτερο από μία </w:t>
      </w:r>
      <w:r w:rsidR="00887B48">
        <w:rPr>
          <w:lang w:val="el-GR"/>
        </w:rPr>
        <w:t xml:space="preserve">σειρά από ακεραίους </w:t>
      </w:r>
      <w:r w:rsidR="00196ED2">
        <w:rPr>
          <w:lang w:val="el-GR"/>
        </w:rPr>
        <w:t xml:space="preserve">οι οποίοι </w:t>
      </w:r>
      <w:r w:rsidR="00887B48">
        <w:rPr>
          <w:lang w:val="el-GR"/>
        </w:rPr>
        <w:t xml:space="preserve">βρίσκονται αποθηκευμένοι στις θέσεις από </w:t>
      </w:r>
      <w:r w:rsidR="00887B48" w:rsidRPr="00196ED2">
        <w:rPr>
          <w:i/>
        </w:rPr>
        <w:t>k</w:t>
      </w:r>
      <w:r w:rsidR="00887B48" w:rsidRPr="00E43496">
        <w:rPr>
          <w:lang w:val="el-GR"/>
        </w:rPr>
        <w:t xml:space="preserve"> </w:t>
      </w:r>
      <w:r w:rsidR="00887B48">
        <w:rPr>
          <w:lang w:val="el-GR"/>
        </w:rPr>
        <w:t xml:space="preserve">μέχρι </w:t>
      </w:r>
      <w:r w:rsidR="00887B48" w:rsidRPr="00196ED2">
        <w:rPr>
          <w:i/>
        </w:rPr>
        <w:t>r</w:t>
      </w:r>
      <w:r w:rsidR="00887B48" w:rsidRPr="00E43496">
        <w:rPr>
          <w:lang w:val="el-GR"/>
        </w:rPr>
        <w:t xml:space="preserve"> </w:t>
      </w:r>
      <w:r w:rsidR="00A6444A" w:rsidRPr="00E43496">
        <w:rPr>
          <w:i/>
          <w:lang w:val="el-GR"/>
        </w:rPr>
        <w:t>(</w:t>
      </w:r>
      <w:r w:rsidR="00A6444A" w:rsidRPr="00A6444A">
        <w:rPr>
          <w:i/>
        </w:rPr>
        <w:t>k</w:t>
      </w:r>
      <w:r w:rsidR="00A6444A" w:rsidRPr="00E43496">
        <w:rPr>
          <w:i/>
          <w:lang w:val="el-GR"/>
        </w:rPr>
        <w:t>&lt;</w:t>
      </w:r>
      <w:r w:rsidR="00A6444A" w:rsidRPr="00A6444A">
        <w:rPr>
          <w:i/>
        </w:rPr>
        <w:t>r</w:t>
      </w:r>
      <w:r w:rsidR="00A6444A" w:rsidRPr="00E43496">
        <w:rPr>
          <w:i/>
          <w:lang w:val="el-GR"/>
        </w:rPr>
        <w:t>)</w:t>
      </w:r>
      <w:r w:rsidR="00A6444A" w:rsidRPr="00E43496">
        <w:rPr>
          <w:lang w:val="el-GR"/>
        </w:rPr>
        <w:t xml:space="preserve"> </w:t>
      </w:r>
      <w:r w:rsidR="00196ED2">
        <w:rPr>
          <w:lang w:val="el-GR"/>
        </w:rPr>
        <w:t>ενός</w:t>
      </w:r>
      <w:r w:rsidR="00887B48">
        <w:rPr>
          <w:lang w:val="el-GR"/>
        </w:rPr>
        <w:t xml:space="preserve"> πίνακα </w:t>
      </w:r>
      <w:r w:rsidR="00887B48" w:rsidRPr="00196ED2">
        <w:rPr>
          <w:i/>
        </w:rPr>
        <w:t>A</w:t>
      </w:r>
      <w:r w:rsidR="00887B48" w:rsidRPr="00E43496">
        <w:rPr>
          <w:i/>
          <w:lang w:val="el-GR"/>
        </w:rPr>
        <w:t>.</w:t>
      </w:r>
      <w:r w:rsidR="00887B48" w:rsidRPr="00E43496">
        <w:rPr>
          <w:lang w:val="el-GR"/>
        </w:rPr>
        <w:t xml:space="preserve"> </w:t>
      </w:r>
      <w:r w:rsidR="00A6444A" w:rsidRPr="00E43496">
        <w:rPr>
          <w:lang w:val="el-GR"/>
        </w:rPr>
        <w:t>Έχετε την εξής καταπληκτική ιδέα:</w:t>
      </w:r>
      <w:r w:rsidR="00C00E80" w:rsidRPr="00E43496">
        <w:rPr>
          <w:lang w:val="el-GR"/>
        </w:rPr>
        <w:t xml:space="preserve"> </w:t>
      </w:r>
      <w:r w:rsidR="00A6444A" w:rsidRPr="00E43496">
        <w:rPr>
          <w:lang w:val="el-GR"/>
        </w:rPr>
        <w:t>θ</w:t>
      </w:r>
      <w:r w:rsidR="00887B48">
        <w:rPr>
          <w:lang w:val="el-GR"/>
        </w:rPr>
        <w:t xml:space="preserve">α </w:t>
      </w:r>
      <w:r w:rsidR="00E14E27">
        <w:rPr>
          <w:lang w:val="el-GR"/>
        </w:rPr>
        <w:t>προτείνετε έναν</w:t>
      </w:r>
      <w:r w:rsidR="00887B48">
        <w:rPr>
          <w:lang w:val="el-GR"/>
        </w:rPr>
        <w:t xml:space="preserve"> αλγόριθμο </w:t>
      </w:r>
      <w:r w:rsidR="00C00E80">
        <w:rPr>
          <w:lang w:val="el-GR"/>
        </w:rPr>
        <w:t>τύπου «ΔΙΑΙΡΕΙ και ΒΑΣΙΛΕΥΕ»</w:t>
      </w:r>
      <w:r>
        <w:rPr>
          <w:lang w:val="el-GR"/>
        </w:rPr>
        <w:t xml:space="preserve">. </w:t>
      </w:r>
      <w:r w:rsidR="00E14E27">
        <w:rPr>
          <w:lang w:val="el-GR"/>
        </w:rPr>
        <w:t>Ειδικότερα</w:t>
      </w:r>
      <w:r>
        <w:rPr>
          <w:lang w:val="el-GR"/>
        </w:rPr>
        <w:t>, ο αλγόριθμος σας</w:t>
      </w:r>
      <w:r w:rsidR="00C00E80">
        <w:rPr>
          <w:lang w:val="el-GR"/>
        </w:rPr>
        <w:t xml:space="preserve"> θα συγκρίνει </w:t>
      </w:r>
      <w:r w:rsidR="00200A7F" w:rsidRPr="00200A7F">
        <w:rPr>
          <w:i/>
          <w:lang w:val="el-GR"/>
        </w:rPr>
        <w:t>αναδρομικά</w:t>
      </w:r>
      <w:r w:rsidR="00200A7F">
        <w:rPr>
          <w:lang w:val="el-GR"/>
        </w:rPr>
        <w:t xml:space="preserve"> </w:t>
      </w:r>
      <w:r w:rsidR="00C00E80">
        <w:rPr>
          <w:lang w:val="el-GR"/>
        </w:rPr>
        <w:t xml:space="preserve">το μεγαλύτερο από τα αριστερότερα μισά στοιχεία του πίνακα με τον μεγαλύτερο από τα υπόλοιπα (δεξιότερα) μισά στοιχεία και θα επιστρέφει το μεγαλύτερο από τους δύο. </w:t>
      </w:r>
    </w:p>
    <w:p w14:paraId="131CF067" w14:textId="77777777" w:rsidR="00887B48" w:rsidRDefault="00A6444A" w:rsidP="00A6444A">
      <w:pPr>
        <w:jc w:val="both"/>
        <w:rPr>
          <w:lang w:val="el-GR"/>
        </w:rPr>
      </w:pPr>
      <w:r w:rsidRPr="002B7766">
        <w:rPr>
          <w:b/>
          <w:lang w:val="el-GR"/>
        </w:rPr>
        <w:t>(α)</w:t>
      </w:r>
      <w:r>
        <w:rPr>
          <w:lang w:val="el-GR"/>
        </w:rPr>
        <w:t xml:space="preserve"> Να δώσετε μία περιγραφή του παραπάνω αλγόριθμου σε </w:t>
      </w:r>
      <w:r w:rsidR="00333D73">
        <w:rPr>
          <w:lang w:val="el-GR"/>
        </w:rPr>
        <w:t>μορφή αναδρομικής συνάρτησης η οποία να επιστρέφει το μεγαλύτερο αριθμό της σειράς</w:t>
      </w:r>
      <w:r>
        <w:rPr>
          <w:lang w:val="el-GR"/>
        </w:rPr>
        <w:t>.</w:t>
      </w:r>
      <w:r w:rsidR="00C00E80">
        <w:rPr>
          <w:lang w:val="el-GR"/>
        </w:rPr>
        <w:t xml:space="preserve"> </w:t>
      </w:r>
    </w:p>
    <w:p w14:paraId="583F6ADF" w14:textId="77777777" w:rsidR="000C7282" w:rsidRDefault="000C7282" w:rsidP="008E6AC2">
      <w:pPr>
        <w:jc w:val="both"/>
        <w:rPr>
          <w:lang w:val="el-GR"/>
        </w:rPr>
      </w:pPr>
      <w:r w:rsidRPr="002B7766">
        <w:rPr>
          <w:b/>
          <w:lang w:val="el-GR"/>
        </w:rPr>
        <w:t>(β)</w:t>
      </w:r>
      <w:r>
        <w:rPr>
          <w:lang w:val="el-GR"/>
        </w:rPr>
        <w:t xml:space="preserve"> </w:t>
      </w:r>
      <w:r w:rsidR="008E6AC2">
        <w:rPr>
          <w:lang w:val="el-GR"/>
        </w:rPr>
        <w:t>Για να αποδείξετε ότι ο αλγόριθμος σας είναι «γρήγορος», να</w:t>
      </w:r>
      <w:r>
        <w:rPr>
          <w:lang w:val="el-GR"/>
        </w:rPr>
        <w:t xml:space="preserve"> </w:t>
      </w:r>
      <w:r w:rsidR="008E6AC2">
        <w:rPr>
          <w:lang w:val="el-GR"/>
        </w:rPr>
        <w:t>υπολογίσετε την</w:t>
      </w:r>
      <w:r>
        <w:rPr>
          <w:lang w:val="el-GR"/>
        </w:rPr>
        <w:t xml:space="preserve"> πολυπλοκότητα</w:t>
      </w:r>
      <w:r w:rsidR="008E6AC2">
        <w:rPr>
          <w:lang w:val="el-GR"/>
        </w:rPr>
        <w:t xml:space="preserve"> του.</w:t>
      </w:r>
      <w:r w:rsidR="00724CA5">
        <w:rPr>
          <w:lang w:val="el-GR"/>
        </w:rPr>
        <w:t>.</w:t>
      </w:r>
      <w:r>
        <w:rPr>
          <w:lang w:val="el-GR"/>
        </w:rPr>
        <w:t xml:space="preserve"> </w:t>
      </w:r>
      <w:r w:rsidR="00724CA5">
        <w:rPr>
          <w:lang w:val="el-GR"/>
        </w:rPr>
        <w:t>Για ευκολία μπορείτε να θεωρήσετε ότι</w:t>
      </w:r>
      <w:r>
        <w:rPr>
          <w:lang w:val="el-GR"/>
        </w:rPr>
        <w:t xml:space="preserve"> το πλήθος των ακεραίων είναι δύναμη του 2.</w:t>
      </w:r>
    </w:p>
    <w:p w14:paraId="13F3C37B" w14:textId="77777777" w:rsidR="00196ED2" w:rsidRDefault="000C7282" w:rsidP="00196ED2">
      <w:pPr>
        <w:jc w:val="both"/>
        <w:rPr>
          <w:lang w:val="el-GR"/>
        </w:rPr>
      </w:pPr>
      <w:r w:rsidRPr="002B7766">
        <w:rPr>
          <w:b/>
          <w:lang w:val="el-GR"/>
        </w:rPr>
        <w:t>(γ)</w:t>
      </w:r>
      <w:r>
        <w:rPr>
          <w:lang w:val="el-GR"/>
        </w:rPr>
        <w:t xml:space="preserve"> </w:t>
      </w:r>
      <w:r w:rsidR="008E6AC2">
        <w:rPr>
          <w:lang w:val="el-GR"/>
        </w:rPr>
        <w:t>Ο εξεταστής σας</w:t>
      </w:r>
      <w:r w:rsidR="00A6444A">
        <w:rPr>
          <w:lang w:val="el-GR"/>
        </w:rPr>
        <w:t xml:space="preserve"> έχε</w:t>
      </w:r>
      <w:r w:rsidR="00D45416">
        <w:rPr>
          <w:lang w:val="el-GR"/>
        </w:rPr>
        <w:t xml:space="preserve">ι τη γνώμη ότι ο αλγόριθμος σας </w:t>
      </w:r>
      <w:r>
        <w:rPr>
          <w:lang w:val="el-GR"/>
        </w:rPr>
        <w:t xml:space="preserve">είναι </w:t>
      </w:r>
      <w:r w:rsidR="00D45416">
        <w:rPr>
          <w:lang w:val="el-GR"/>
        </w:rPr>
        <w:t>χειρότερος</w:t>
      </w:r>
      <w:r>
        <w:rPr>
          <w:lang w:val="el-GR"/>
        </w:rPr>
        <w:t xml:space="preserve"> από τον τετριμμένο αλγόριθμο</w:t>
      </w:r>
      <w:r w:rsidR="00A6444A">
        <w:rPr>
          <w:lang w:val="el-GR"/>
        </w:rPr>
        <w:t xml:space="preserve"> επίλυσης του προβλήματος</w:t>
      </w:r>
      <w:r>
        <w:rPr>
          <w:lang w:val="el-GR"/>
        </w:rPr>
        <w:t xml:space="preserve">: </w:t>
      </w:r>
      <w:r w:rsidR="002B7766">
        <w:rPr>
          <w:lang w:val="el-GR"/>
        </w:rPr>
        <w:t>σαρών</w:t>
      </w:r>
      <w:r w:rsidR="00A44C63">
        <w:rPr>
          <w:lang w:val="el-GR"/>
        </w:rPr>
        <w:t xml:space="preserve">εται </w:t>
      </w:r>
      <w:r w:rsidR="002B7766">
        <w:rPr>
          <w:lang w:val="el-GR"/>
        </w:rPr>
        <w:t>η σειρά των αριθμών</w:t>
      </w:r>
      <w:r>
        <w:rPr>
          <w:lang w:val="el-GR"/>
        </w:rPr>
        <w:t xml:space="preserve"> αποθηκεύοντας σε κάθε βήμα το μεγαλύτερο ακέραιο που έχει βρεθεί μέχρι </w:t>
      </w:r>
      <w:r w:rsidR="00200A7F">
        <w:rPr>
          <w:lang w:val="el-GR"/>
        </w:rPr>
        <w:t>το βήμα αυτό</w:t>
      </w:r>
      <w:r>
        <w:rPr>
          <w:lang w:val="el-GR"/>
        </w:rPr>
        <w:t xml:space="preserve">. </w:t>
      </w:r>
    </w:p>
    <w:p w14:paraId="099F10B1" w14:textId="77777777" w:rsidR="000C7282" w:rsidRDefault="000C7282" w:rsidP="00196ED2">
      <w:pPr>
        <w:jc w:val="both"/>
        <w:rPr>
          <w:lang w:val="el-GR"/>
        </w:rPr>
      </w:pPr>
      <w:r>
        <w:rPr>
          <w:lang w:val="el-GR"/>
        </w:rPr>
        <w:lastRenderedPageBreak/>
        <w:t xml:space="preserve">Έχει δίκιο ο </w:t>
      </w:r>
      <w:r w:rsidR="008E6AC2">
        <w:rPr>
          <w:lang w:val="el-GR"/>
        </w:rPr>
        <w:t>εξεταστής</w:t>
      </w:r>
      <w:r w:rsidR="00A6444A">
        <w:rPr>
          <w:lang w:val="el-GR"/>
        </w:rPr>
        <w:t xml:space="preserve"> σας</w:t>
      </w:r>
      <w:r>
        <w:rPr>
          <w:lang w:val="el-GR"/>
        </w:rPr>
        <w:t xml:space="preserve">; </w:t>
      </w:r>
      <w:r w:rsidR="00D32B21">
        <w:rPr>
          <w:lang w:val="el-GR"/>
        </w:rPr>
        <w:t>Α</w:t>
      </w:r>
      <w:r w:rsidR="00D45416">
        <w:rPr>
          <w:lang w:val="el-GR"/>
        </w:rPr>
        <w:t xml:space="preserve">ιτιολογήστε την απάντηση σας και επιχειρηματολογήστε υπέρ της πρόσληψης σας. </w:t>
      </w:r>
    </w:p>
    <w:p w14:paraId="365002F5" w14:textId="77777777" w:rsidR="00377455" w:rsidRPr="00432D0D" w:rsidRDefault="00377455" w:rsidP="00196ED2">
      <w:pPr>
        <w:jc w:val="both"/>
        <w:rPr>
          <w:lang w:val="el-GR"/>
        </w:rPr>
      </w:pPr>
    </w:p>
    <w:p w14:paraId="368E54BC" w14:textId="77777777" w:rsidR="006277C1" w:rsidRPr="00E43496" w:rsidRDefault="006277C1" w:rsidP="006277C1">
      <w:pPr>
        <w:jc w:val="both"/>
        <w:rPr>
          <w:b/>
          <w:bCs/>
          <w:color w:val="365F91" w:themeColor="accent1" w:themeShade="BF"/>
          <w:lang w:val="el-GR"/>
        </w:rPr>
      </w:pPr>
      <w:r w:rsidRPr="00E43496">
        <w:rPr>
          <w:b/>
          <w:bCs/>
          <w:color w:val="365F91" w:themeColor="accent1" w:themeShade="BF"/>
          <w:lang w:val="el-GR"/>
        </w:rPr>
        <w:t>Απάντηση</w:t>
      </w:r>
    </w:p>
    <w:p w14:paraId="0D558113" w14:textId="77777777" w:rsidR="006277C1" w:rsidRDefault="006277C1" w:rsidP="006277C1">
      <w:pPr>
        <w:jc w:val="both"/>
        <w:rPr>
          <w:color w:val="548DD4" w:themeColor="text2" w:themeTint="99"/>
          <w:lang w:val="el-GR"/>
        </w:rPr>
      </w:pPr>
      <w:r w:rsidRPr="006277C1">
        <w:rPr>
          <w:b/>
          <w:color w:val="548DD4" w:themeColor="text2" w:themeTint="99"/>
          <w:lang w:val="el-GR"/>
        </w:rPr>
        <w:t>(α)</w:t>
      </w:r>
      <w:r>
        <w:rPr>
          <w:color w:val="548DD4" w:themeColor="text2" w:themeTint="99"/>
          <w:lang w:val="el-GR"/>
        </w:rPr>
        <w:t xml:space="preserve"> </w:t>
      </w:r>
      <w:r w:rsidR="00432D0D">
        <w:rPr>
          <w:color w:val="548DD4" w:themeColor="text2" w:themeTint="99"/>
          <w:lang w:val="el-GR"/>
        </w:rPr>
        <w:t>Ο αλγόριθμος ακολουθεί</w:t>
      </w:r>
    </w:p>
    <w:p w14:paraId="2445620A" w14:textId="77777777" w:rsidR="00432D0D" w:rsidRDefault="00432D0D" w:rsidP="006277C1">
      <w:pPr>
        <w:jc w:val="both"/>
        <w:rPr>
          <w:color w:val="548DD4" w:themeColor="text2" w:themeTint="99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699"/>
      </w:tblGrid>
      <w:tr w:rsidR="00B9684A" w:rsidRPr="00B9684A" w14:paraId="69985E9F" w14:textId="77777777" w:rsidTr="00A66707">
        <w:tc>
          <w:tcPr>
            <w:tcW w:w="817" w:type="dxa"/>
            <w:tcBorders>
              <w:left w:val="nil"/>
              <w:bottom w:val="nil"/>
              <w:right w:val="nil"/>
            </w:tcBorders>
          </w:tcPr>
          <w:p w14:paraId="14CECC96" w14:textId="77777777" w:rsidR="00B9684A" w:rsidRDefault="00B9684A" w:rsidP="006277C1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7699" w:type="dxa"/>
            <w:tcBorders>
              <w:left w:val="nil"/>
              <w:bottom w:val="nil"/>
              <w:right w:val="nil"/>
            </w:tcBorders>
          </w:tcPr>
          <w:p w14:paraId="5C8B5DBF" w14:textId="77777777" w:rsidR="00B9684A" w:rsidRPr="00B9684A" w:rsidRDefault="00B9684A" w:rsidP="006277C1">
            <w:pPr>
              <w:jc w:val="both"/>
              <w:rPr>
                <w:color w:val="548DD4" w:themeColor="text2" w:themeTint="99"/>
              </w:rPr>
            </w:pPr>
            <w:proofErr w:type="spellStart"/>
            <w:proofErr w:type="gramStart"/>
            <w:r>
              <w:rPr>
                <w:color w:val="548DD4" w:themeColor="text2" w:themeTint="99"/>
              </w:rPr>
              <w:t>max</w:t>
            </w:r>
            <w:proofErr w:type="gramEnd"/>
            <w:r>
              <w:rPr>
                <w:color w:val="548DD4" w:themeColor="text2" w:themeTint="99"/>
              </w:rPr>
              <w:t>_el</w:t>
            </w:r>
            <w:proofErr w:type="spellEnd"/>
            <w:r>
              <w:rPr>
                <w:color w:val="548DD4" w:themeColor="text2" w:themeTint="99"/>
              </w:rPr>
              <w:t xml:space="preserve"> (int A[],int  k, int r)</w:t>
            </w:r>
          </w:p>
        </w:tc>
      </w:tr>
      <w:tr w:rsidR="00B9684A" w:rsidRPr="00B9684A" w14:paraId="09AC9396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1572EBBB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1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74CA22F9" w14:textId="77777777" w:rsidR="00B9684A" w:rsidRPr="00B9684A" w:rsidRDefault="00B9684A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if (k=r) then</w:t>
            </w:r>
          </w:p>
        </w:tc>
      </w:tr>
      <w:tr w:rsidR="00B9684A" w:rsidRPr="00B9684A" w14:paraId="77A18456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CA68EF9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5CC7CA1C" w14:textId="77777777" w:rsidR="00B9684A" w:rsidRPr="00B9684A" w:rsidRDefault="00B9684A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return A[k];</w:t>
            </w:r>
          </w:p>
        </w:tc>
      </w:tr>
      <w:tr w:rsidR="00B9684A" w:rsidRPr="00B9684A" w14:paraId="71951615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A5ED43A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3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730067A5" w14:textId="77777777" w:rsidR="00B9684A" w:rsidRPr="00B9684A" w:rsidRDefault="00B9684A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else</w:t>
            </w:r>
          </w:p>
        </w:tc>
      </w:tr>
      <w:tr w:rsidR="00B9684A" w:rsidRPr="00B9684A" w14:paraId="323F984B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F7D0841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4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7AB2A3B7" w14:textId="77777777" w:rsidR="00B9684A" w:rsidRPr="00B9684A" w:rsidRDefault="00B9684A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middle</w:t>
            </w:r>
            <w:r w:rsidRPr="00B9684A">
              <w:rPr>
                <w:color w:val="548DD4" w:themeColor="text2" w:themeTint="99"/>
              </w:rPr>
              <w:sym w:font="Wingdings" w:char="F0DF"/>
            </w:r>
            <w:r>
              <w:rPr>
                <w:color w:val="548DD4" w:themeColor="text2" w:themeTint="99"/>
              </w:rPr>
              <w:t>(r-k+1)/2</w:t>
            </w:r>
            <w:r w:rsidR="00E802C1">
              <w:rPr>
                <w:color w:val="548DD4" w:themeColor="text2" w:themeTint="99"/>
              </w:rPr>
              <w:t>;</w:t>
            </w:r>
          </w:p>
        </w:tc>
      </w:tr>
      <w:tr w:rsidR="00B9684A" w:rsidRPr="00B9684A" w14:paraId="1F7FF117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4CC255FA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5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566944C4" w14:textId="77777777" w:rsidR="00B9684A" w:rsidRPr="00B9684A" w:rsidRDefault="00B9684A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k1</w:t>
            </w:r>
            <w:r w:rsidRPr="00B9684A">
              <w:rPr>
                <w:color w:val="548DD4" w:themeColor="text2" w:themeTint="99"/>
              </w:rPr>
              <w:sym w:font="Wingdings" w:char="F0DF"/>
            </w:r>
            <w:r>
              <w:rPr>
                <w:color w:val="548DD4" w:themeColor="text2" w:themeTint="99"/>
              </w:rPr>
              <w:t>k; r1</w:t>
            </w:r>
            <w:r w:rsidRPr="00B9684A">
              <w:rPr>
                <w:color w:val="548DD4" w:themeColor="text2" w:themeTint="99"/>
              </w:rPr>
              <w:sym w:font="Wingdings" w:char="F0DF"/>
            </w:r>
            <w:r>
              <w:rPr>
                <w:color w:val="548DD4" w:themeColor="text2" w:themeTint="99"/>
              </w:rPr>
              <w:t>lb+middle-1;</w:t>
            </w:r>
          </w:p>
        </w:tc>
      </w:tr>
      <w:tr w:rsidR="00B9684A" w:rsidRPr="00B9684A" w14:paraId="7B075FC3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A50C9B0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6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58561F9B" w14:textId="77777777" w:rsidR="00B9684A" w:rsidRPr="00B9684A" w:rsidRDefault="00B9684A" w:rsidP="00B9684A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k2</w:t>
            </w:r>
            <w:r w:rsidRPr="00B9684A">
              <w:rPr>
                <w:color w:val="548DD4" w:themeColor="text2" w:themeTint="99"/>
              </w:rPr>
              <w:sym w:font="Wingdings" w:char="F0DF"/>
            </w:r>
            <w:r>
              <w:rPr>
                <w:color w:val="548DD4" w:themeColor="text2" w:themeTint="99"/>
              </w:rPr>
              <w:t xml:space="preserve"> </w:t>
            </w:r>
            <w:proofErr w:type="spellStart"/>
            <w:r>
              <w:rPr>
                <w:color w:val="548DD4" w:themeColor="text2" w:themeTint="99"/>
              </w:rPr>
              <w:t>lb+middle</w:t>
            </w:r>
            <w:proofErr w:type="spellEnd"/>
            <w:r>
              <w:rPr>
                <w:color w:val="548DD4" w:themeColor="text2" w:themeTint="99"/>
              </w:rPr>
              <w:t>; r2</w:t>
            </w:r>
            <w:r w:rsidRPr="00B9684A">
              <w:rPr>
                <w:color w:val="548DD4" w:themeColor="text2" w:themeTint="99"/>
              </w:rPr>
              <w:sym w:font="Wingdings" w:char="F0DF"/>
            </w:r>
            <w:r>
              <w:rPr>
                <w:color w:val="548DD4" w:themeColor="text2" w:themeTint="99"/>
              </w:rPr>
              <w:t>r;</w:t>
            </w:r>
          </w:p>
        </w:tc>
      </w:tr>
      <w:tr w:rsidR="00B9684A" w:rsidRPr="00B9684A" w14:paraId="11048689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64F1AF9A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7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26EA9936" w14:textId="77777777" w:rsidR="00B9684A" w:rsidRPr="00B9684A" w:rsidRDefault="000531F6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</w:t>
            </w:r>
            <w:proofErr w:type="gramStart"/>
            <w:r>
              <w:rPr>
                <w:color w:val="548DD4" w:themeColor="text2" w:themeTint="99"/>
              </w:rPr>
              <w:t>max1</w:t>
            </w:r>
            <w:proofErr w:type="gramEnd"/>
            <w:r w:rsidRPr="000531F6">
              <w:rPr>
                <w:color w:val="548DD4" w:themeColor="text2" w:themeTint="99"/>
              </w:rPr>
              <w:sym w:font="Wingdings" w:char="F0DF"/>
            </w:r>
            <w:proofErr w:type="spellStart"/>
            <w:r>
              <w:rPr>
                <w:color w:val="548DD4" w:themeColor="text2" w:themeTint="99"/>
              </w:rPr>
              <w:t>max_el</w:t>
            </w:r>
            <w:proofErr w:type="spellEnd"/>
            <w:r>
              <w:rPr>
                <w:color w:val="548DD4" w:themeColor="text2" w:themeTint="99"/>
              </w:rPr>
              <w:t>(A,k1,r1);</w:t>
            </w:r>
          </w:p>
        </w:tc>
      </w:tr>
      <w:tr w:rsidR="00B9684A" w:rsidRPr="00B9684A" w14:paraId="060A943E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5A9E80B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8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1237E9A2" w14:textId="77777777" w:rsidR="00B9684A" w:rsidRPr="00B9684A" w:rsidRDefault="000531F6" w:rsidP="000531F6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</w:t>
            </w:r>
            <w:proofErr w:type="gramStart"/>
            <w:r>
              <w:rPr>
                <w:color w:val="548DD4" w:themeColor="text2" w:themeTint="99"/>
              </w:rPr>
              <w:t>max2</w:t>
            </w:r>
            <w:proofErr w:type="gramEnd"/>
            <w:r w:rsidRPr="000531F6">
              <w:rPr>
                <w:color w:val="548DD4" w:themeColor="text2" w:themeTint="99"/>
              </w:rPr>
              <w:sym w:font="Wingdings" w:char="F0DF"/>
            </w:r>
            <w:proofErr w:type="spellStart"/>
            <w:r>
              <w:rPr>
                <w:color w:val="548DD4" w:themeColor="text2" w:themeTint="99"/>
              </w:rPr>
              <w:t>max_el</w:t>
            </w:r>
            <w:proofErr w:type="spellEnd"/>
            <w:r>
              <w:rPr>
                <w:color w:val="548DD4" w:themeColor="text2" w:themeTint="99"/>
              </w:rPr>
              <w:t>(A,k2,r2);</w:t>
            </w:r>
          </w:p>
        </w:tc>
      </w:tr>
      <w:tr w:rsidR="00B9684A" w:rsidRPr="00B9684A" w14:paraId="1AF99A3C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5EE5BE53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9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2EC37203" w14:textId="5FACC468" w:rsidR="00B9684A" w:rsidRPr="00B9684A" w:rsidRDefault="000531F6" w:rsidP="000531F6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if max1&lt;max2 then</w:t>
            </w:r>
            <w:bookmarkStart w:id="0" w:name="_GoBack"/>
            <w:bookmarkEnd w:id="0"/>
          </w:p>
        </w:tc>
      </w:tr>
      <w:tr w:rsidR="00B9684A" w:rsidRPr="00B9684A" w14:paraId="72F5C0BC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49EABA9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10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062C779F" w14:textId="77777777" w:rsidR="00B9684A" w:rsidRPr="00B9684A" w:rsidRDefault="000531F6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 return max2;</w:t>
            </w:r>
          </w:p>
        </w:tc>
      </w:tr>
      <w:tr w:rsidR="00B9684A" w:rsidRPr="00B9684A" w14:paraId="47102A7A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58EFF26B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11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0833D21C" w14:textId="77777777" w:rsidR="00B9684A" w:rsidRPr="00B9684A" w:rsidRDefault="000531F6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</w:t>
            </w:r>
            <w:proofErr w:type="spellStart"/>
            <w:r>
              <w:rPr>
                <w:color w:val="548DD4" w:themeColor="text2" w:themeTint="99"/>
              </w:rPr>
              <w:t>end_if</w:t>
            </w:r>
            <w:proofErr w:type="spellEnd"/>
          </w:p>
        </w:tc>
      </w:tr>
      <w:tr w:rsidR="00B9684A" w:rsidRPr="00B9684A" w14:paraId="08F83BDB" w14:textId="77777777" w:rsidTr="00A66707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523A6DE6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12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2696F9C2" w14:textId="77777777" w:rsidR="00B9684A" w:rsidRPr="00B9684A" w:rsidRDefault="000531F6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return max1;</w:t>
            </w:r>
          </w:p>
        </w:tc>
      </w:tr>
      <w:tr w:rsidR="00B9684A" w:rsidRPr="00B9684A" w14:paraId="1FC4C4CD" w14:textId="77777777" w:rsidTr="00A66707">
        <w:tc>
          <w:tcPr>
            <w:tcW w:w="817" w:type="dxa"/>
            <w:tcBorders>
              <w:top w:val="nil"/>
              <w:left w:val="nil"/>
              <w:right w:val="nil"/>
            </w:tcBorders>
          </w:tcPr>
          <w:p w14:paraId="361CF2C3" w14:textId="77777777" w:rsidR="00B9684A" w:rsidRPr="00B9684A" w:rsidRDefault="00A42741" w:rsidP="006277C1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13</w:t>
            </w:r>
          </w:p>
        </w:tc>
        <w:tc>
          <w:tcPr>
            <w:tcW w:w="7699" w:type="dxa"/>
            <w:tcBorders>
              <w:top w:val="nil"/>
              <w:left w:val="nil"/>
              <w:right w:val="nil"/>
            </w:tcBorders>
          </w:tcPr>
          <w:p w14:paraId="0F99F125" w14:textId="77777777" w:rsidR="00B9684A" w:rsidRPr="00B9684A" w:rsidRDefault="000531F6" w:rsidP="006277C1">
            <w:pPr>
              <w:jc w:val="both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end_if</w:t>
            </w:r>
            <w:proofErr w:type="spellEnd"/>
          </w:p>
        </w:tc>
      </w:tr>
    </w:tbl>
    <w:p w14:paraId="5ABEB454" w14:textId="77777777" w:rsidR="00432D0D" w:rsidRPr="00B9684A" w:rsidRDefault="00432D0D" w:rsidP="006277C1">
      <w:pPr>
        <w:jc w:val="both"/>
        <w:rPr>
          <w:color w:val="548DD4" w:themeColor="text2" w:themeTint="99"/>
        </w:rPr>
      </w:pPr>
    </w:p>
    <w:p w14:paraId="6118DBC5" w14:textId="77777777" w:rsidR="00D128E4" w:rsidRDefault="00464458" w:rsidP="006277C1">
      <w:pPr>
        <w:jc w:val="both"/>
        <w:rPr>
          <w:b/>
          <w:color w:val="548DD4" w:themeColor="text2" w:themeTint="99"/>
          <w:lang w:val="el-GR"/>
        </w:rPr>
      </w:pPr>
      <w:r w:rsidRPr="00464458">
        <w:rPr>
          <w:b/>
          <w:color w:val="548DD4" w:themeColor="text2" w:themeTint="99"/>
        </w:rPr>
        <w:t>(</w:t>
      </w:r>
      <w:r w:rsidRPr="00464458">
        <w:rPr>
          <w:b/>
          <w:color w:val="548DD4" w:themeColor="text2" w:themeTint="99"/>
          <w:lang w:val="el-GR"/>
        </w:rPr>
        <w:t>β</w:t>
      </w:r>
      <w:r w:rsidRPr="00464458">
        <w:rPr>
          <w:b/>
          <w:color w:val="548DD4" w:themeColor="text2" w:themeTint="99"/>
        </w:rPr>
        <w:t>)</w:t>
      </w:r>
    </w:p>
    <w:p w14:paraId="11B40BEE" w14:textId="77777777" w:rsidR="00432D0D" w:rsidRDefault="00D128E4" w:rsidP="006277C1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 xml:space="preserve"> Ο αλγόριθμος εκτελεί σταθερό αριθμό στοιχειωδών πράξεων </w:t>
      </w:r>
      <w:r w:rsidR="00023CA8">
        <w:rPr>
          <w:color w:val="548DD4" w:themeColor="text2" w:themeTint="99"/>
          <w:lang w:val="el-GR"/>
        </w:rPr>
        <w:t xml:space="preserve">σε κάθε βήμα και </w:t>
      </w:r>
      <w:r w:rsidR="00C7086F">
        <w:rPr>
          <w:color w:val="548DD4" w:themeColor="text2" w:themeTint="99"/>
          <w:lang w:val="el-GR"/>
        </w:rPr>
        <w:t xml:space="preserve">μια σύγκριση όταν </w:t>
      </w:r>
      <w:r w:rsidR="006C6970" w:rsidRPr="006C6970">
        <w:rPr>
          <w:i/>
          <w:color w:val="548DD4" w:themeColor="text2" w:themeTint="99"/>
        </w:rPr>
        <w:t>n</w:t>
      </w:r>
      <w:r w:rsidR="006C6970" w:rsidRPr="006C6970">
        <w:rPr>
          <w:i/>
          <w:color w:val="548DD4" w:themeColor="text2" w:themeTint="99"/>
          <w:lang w:val="el-GR"/>
        </w:rPr>
        <w:t>=1 (</w:t>
      </w:r>
      <w:r w:rsidR="006C6970" w:rsidRPr="006C6970">
        <w:rPr>
          <w:i/>
          <w:color w:val="548DD4" w:themeColor="text2" w:themeTint="99"/>
        </w:rPr>
        <w:t>k</w:t>
      </w:r>
      <w:r w:rsidR="006C6970" w:rsidRPr="006C6970">
        <w:rPr>
          <w:i/>
          <w:color w:val="548DD4" w:themeColor="text2" w:themeTint="99"/>
          <w:lang w:val="el-GR"/>
        </w:rPr>
        <w:t>=</w:t>
      </w:r>
      <w:r w:rsidR="006C6970" w:rsidRPr="006C6970">
        <w:rPr>
          <w:i/>
          <w:color w:val="548DD4" w:themeColor="text2" w:themeTint="99"/>
        </w:rPr>
        <w:t>r</w:t>
      </w:r>
      <w:r w:rsidR="006C6970" w:rsidRPr="006C6970">
        <w:rPr>
          <w:i/>
          <w:color w:val="548DD4" w:themeColor="text2" w:themeTint="99"/>
          <w:lang w:val="el-GR"/>
        </w:rPr>
        <w:t>).</w:t>
      </w:r>
      <w:r w:rsidR="00023CA8">
        <w:rPr>
          <w:color w:val="548DD4" w:themeColor="text2" w:themeTint="99"/>
          <w:lang w:val="el-GR"/>
        </w:rPr>
        <w:t xml:space="preserve"> </w:t>
      </w:r>
      <w:r w:rsidR="00391ED5">
        <w:rPr>
          <w:color w:val="548DD4" w:themeColor="text2" w:themeTint="99"/>
          <w:lang w:val="el-GR"/>
        </w:rPr>
        <w:t xml:space="preserve">Επίσης σε κάθε κλήση πρέπει να επιλυθούν δύο προβλήματα μεγέθους μισού του αρχικού. </w:t>
      </w:r>
      <w:r w:rsidR="006C6970">
        <w:rPr>
          <w:color w:val="548DD4" w:themeColor="text2" w:themeTint="99"/>
          <w:lang w:val="el-GR"/>
        </w:rPr>
        <w:t>Επομένως ο αριθμός των στοιχειωδών πράξεων</w:t>
      </w:r>
      <w:r w:rsidR="00464458" w:rsidRPr="00464458">
        <w:rPr>
          <w:b/>
          <w:color w:val="548DD4" w:themeColor="text2" w:themeTint="99"/>
          <w:lang w:val="el-GR"/>
        </w:rPr>
        <w:t xml:space="preserve"> </w:t>
      </w:r>
      <w:r w:rsidR="006C6970" w:rsidRPr="006C6970">
        <w:rPr>
          <w:color w:val="548DD4" w:themeColor="text2" w:themeTint="99"/>
          <w:lang w:val="el-GR"/>
        </w:rPr>
        <w:t xml:space="preserve">δίνεται </w:t>
      </w:r>
      <w:r w:rsidR="006C6970">
        <w:rPr>
          <w:color w:val="548DD4" w:themeColor="text2" w:themeTint="99"/>
          <w:lang w:val="el-GR"/>
        </w:rPr>
        <w:t>από τον τύπο</w:t>
      </w:r>
    </w:p>
    <w:p w14:paraId="433A6A80" w14:textId="77777777" w:rsidR="006C6970" w:rsidRDefault="006C6970" w:rsidP="006277C1">
      <w:pPr>
        <w:jc w:val="both"/>
        <w:rPr>
          <w:color w:val="548DD4" w:themeColor="text2" w:themeTint="99"/>
          <w:lang w:val="el-GR"/>
        </w:rPr>
      </w:pPr>
    </w:p>
    <w:p w14:paraId="33147D74" w14:textId="77777777" w:rsidR="006C6970" w:rsidRPr="006C6970" w:rsidRDefault="009A700B" w:rsidP="006277C1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2T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548DD4" w:themeColor="text2" w:themeTint="99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48DD4" w:themeColor="text2" w:themeTint="99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48DD4" w:themeColor="text2" w:themeTint="99"/>
                                <w:lang w:val="el-GR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48DD4" w:themeColor="text2" w:themeTint="99"/>
                                <w:lang w:val="el-GR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548DD4" w:themeColor="text2" w:themeTint="99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548DD4" w:themeColor="text2" w:themeTint="99"/>
                            <w:lang w:val="el-GR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,n≥2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lang w:val="el-GR"/>
                      </w:rPr>
                      <m:t>1,n≤1.</m:t>
                    </m:r>
                  </m:e>
                </m:mr>
              </m:m>
            </m:e>
          </m:d>
        </m:oMath>
      </m:oMathPara>
    </w:p>
    <w:p w14:paraId="341D9386" w14:textId="77777777" w:rsidR="00464458" w:rsidRDefault="00464458" w:rsidP="006277C1">
      <w:pPr>
        <w:jc w:val="both"/>
        <w:rPr>
          <w:color w:val="548DD4" w:themeColor="text2" w:themeTint="99"/>
          <w:lang w:val="el-GR"/>
        </w:rPr>
      </w:pPr>
    </w:p>
    <w:p w14:paraId="6DB140FC" w14:textId="77777777" w:rsidR="00A05134" w:rsidRPr="00DD42A8" w:rsidRDefault="00DD42A8" w:rsidP="006277C1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 xml:space="preserve">Έχουμε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a=2,b=2</m:t>
        </m:r>
      </m:oMath>
      <w:r w:rsidRPr="00DD42A8">
        <w:rPr>
          <w:color w:val="548DD4" w:themeColor="text2" w:themeTint="99"/>
          <w:lang w:val="el-GR"/>
        </w:rPr>
        <w:t xml:space="preserve"> </w:t>
      </w:r>
      <w:r>
        <w:rPr>
          <w:color w:val="548DD4" w:themeColor="text2" w:themeTint="99"/>
          <w:lang w:val="el-GR"/>
        </w:rPr>
        <w:t xml:space="preserve">και επομένως </w:t>
      </w:r>
      <m:oMath>
        <m:func>
          <m:func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548DD4" w:themeColor="text2" w:themeTint="99"/>
                <w:lang w:val="el-GR"/>
              </w:rPr>
              <m:t>l</m:t>
            </m:r>
            <m:sSub>
              <m:sSubPr>
                <m:ctrlPr>
                  <w:rPr>
                    <w:rFonts w:ascii="Cambria Math" w:hAnsi="Cambria Math"/>
                    <w:color w:val="548DD4" w:themeColor="text2" w:themeTint="99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a=</m:t>
            </m:r>
            <m:func>
              <m:funcPr>
                <m:ctrlPr>
                  <w:rPr>
                    <w:rFonts w:ascii="Cambria Math" w:hAnsi="Cambria Math"/>
                    <w:i/>
                    <w:color w:val="548DD4" w:themeColor="text2" w:themeTint="99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color w:val="548DD4" w:themeColor="text2" w:themeTint="99"/>
                    <w:lang w:val="el-GR"/>
                  </w:rPr>
                  <m:t>2=1.</m:t>
                </m:r>
              </m:e>
            </m:func>
          </m:e>
        </m:func>
      </m:oMath>
      <w:r w:rsidRPr="00DD42A8">
        <w:rPr>
          <w:color w:val="548DD4" w:themeColor="text2" w:themeTint="99"/>
          <w:lang w:val="el-GR"/>
        </w:rPr>
        <w:t xml:space="preserve"> </w:t>
      </w:r>
      <w:r>
        <w:rPr>
          <w:color w:val="548DD4" w:themeColor="text2" w:themeTint="99"/>
          <w:lang w:val="el-GR"/>
        </w:rPr>
        <w:t xml:space="preserve">Επειδή </w:t>
      </w:r>
      <m:oMath>
        <m:r>
          <w:rPr>
            <w:rFonts w:ascii="Cambria Math" w:hAnsi="Cambria Math"/>
            <w:color w:val="548DD4" w:themeColor="text2" w:themeTint="99"/>
          </w:rPr>
          <m:t>c</m:t>
        </m:r>
        <m:r>
          <w:rPr>
            <w:rFonts w:ascii="Cambria Math" w:hAnsi="Cambria Math"/>
            <w:color w:val="548DD4" w:themeColor="text2" w:themeTint="99"/>
            <w:lang w:val="el-GR"/>
          </w:rPr>
          <m:t>=</m:t>
        </m:r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1</m:t>
            </m:r>
          </m:e>
        </m:d>
      </m:oMath>
      <w:r w:rsidRPr="00DD42A8">
        <w:rPr>
          <w:color w:val="548DD4" w:themeColor="text2" w:themeTint="99"/>
          <w:lang w:val="el-GR"/>
        </w:rPr>
        <w:t xml:space="preserve"> </w:t>
      </w:r>
      <w:r>
        <w:rPr>
          <w:color w:val="548DD4" w:themeColor="text2" w:themeTint="99"/>
          <w:lang w:val="el-GR"/>
        </w:rPr>
        <w:t xml:space="preserve">για κάποιο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c&gt;0,</m:t>
        </m:r>
      </m:oMath>
      <w:r w:rsidRPr="00DD42A8">
        <w:rPr>
          <w:color w:val="548DD4" w:themeColor="text2" w:themeTint="99"/>
          <w:lang w:val="el-GR"/>
        </w:rPr>
        <w:t xml:space="preserve"> </w:t>
      </w:r>
      <w:r>
        <w:rPr>
          <w:color w:val="548DD4" w:themeColor="text2" w:themeTint="99"/>
          <w:lang w:val="el-GR"/>
        </w:rPr>
        <w:t xml:space="preserve">έχουμε </w:t>
      </w:r>
    </w:p>
    <w:p w14:paraId="4417046C" w14:textId="77777777" w:rsidR="00DD42A8" w:rsidRPr="00DD42A8" w:rsidRDefault="00DD42A8" w:rsidP="006277C1">
      <w:pPr>
        <w:jc w:val="both"/>
        <w:rPr>
          <w:color w:val="548DD4" w:themeColor="text2" w:themeTint="99"/>
          <w:lang w:val="el-GR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c=c∙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0</m:t>
              </m:r>
            </m:sup>
          </m:sSup>
          <m:r>
            <w:rPr>
              <w:rFonts w:ascii="Cambria Math" w:hAnsi="Cambria Math"/>
              <w:color w:val="548DD4" w:themeColor="text2" w:themeTint="99"/>
              <w:lang w:val="el-GR"/>
            </w:rPr>
            <m:t>=O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2-ε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=O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1-ε</m:t>
                  </m:r>
                </m:sup>
              </m:sSup>
            </m:e>
          </m:d>
        </m:oMath>
      </m:oMathPara>
    </w:p>
    <w:p w14:paraId="42118D42" w14:textId="77777777" w:rsidR="00A05134" w:rsidRDefault="00DD42A8" w:rsidP="006277C1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 xml:space="preserve">όπου </w:t>
      </w:r>
      <m:oMath>
        <m:r>
          <w:rPr>
            <w:rFonts w:ascii="Cambria Math" w:hAnsi="Cambria Math"/>
            <w:color w:val="548DD4" w:themeColor="text2" w:themeTint="99"/>
            <w:lang w:val="el-GR"/>
          </w:rPr>
          <m:t>1&gt;ε&gt;0.</m:t>
        </m:r>
      </m:oMath>
    </w:p>
    <w:p w14:paraId="3664F7A4" w14:textId="77777777" w:rsidR="00DD42A8" w:rsidRDefault="00DD42A8" w:rsidP="006277C1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>Από την πρώτη περίπτωση του κεντρικού θεωρήματος έχουμε</w:t>
      </w:r>
    </w:p>
    <w:p w14:paraId="5A7D202C" w14:textId="77777777" w:rsidR="00DD42A8" w:rsidRDefault="00DD42A8" w:rsidP="006277C1">
      <w:pPr>
        <w:jc w:val="both"/>
        <w:rPr>
          <w:color w:val="548DD4" w:themeColor="text2" w:themeTint="99"/>
          <w:lang w:val="el-GR"/>
        </w:rPr>
      </w:pPr>
    </w:p>
    <w:p w14:paraId="0D4830C6" w14:textId="77777777" w:rsidR="00DD42A8" w:rsidRPr="00481010" w:rsidRDefault="00DD42A8" w:rsidP="006277C1">
      <w:pPr>
        <w:jc w:val="both"/>
        <w:rPr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  <w:lang w:val="el-GR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color w:val="548DD4" w:themeColor="text2" w:themeTint="99"/>
              <w:lang w:val="el-GR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548DD4" w:themeColor="text2" w:themeTint="99"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548DD4" w:themeColor="text2" w:themeTint="99"/>
                              <w:lang w:val="el-GR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548DD4" w:themeColor="text2" w:themeTint="99"/>
                              <w:lang w:val="el-GR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color w:val="548DD4" w:themeColor="text2" w:themeTint="99"/>
              <w:lang w:val="el-GR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lang w:val="el-GR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lang w:val="el-G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lang w:val="el-GR"/>
                        </w:rPr>
                        <m:t>2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color w:val="548DD4" w:themeColor="text2" w:themeTint="99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/>
              <w:color w:val="548DD4" w:themeColor="text2" w:themeTint="99"/>
              <w:lang w:val="el-GR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lang w:val="el-GR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lang w:val="el-GR"/>
                </w:rPr>
                <m:t>n</m:t>
              </m:r>
            </m:e>
          </m:d>
          <m:r>
            <w:rPr>
              <w:rFonts w:ascii="Cambria Math" w:hAnsi="Cambria Math"/>
              <w:color w:val="548DD4" w:themeColor="text2" w:themeTint="99"/>
            </w:rPr>
            <m:t>.</m:t>
          </m:r>
        </m:oMath>
      </m:oMathPara>
    </w:p>
    <w:p w14:paraId="2583C7EA" w14:textId="77777777" w:rsidR="00DD42A8" w:rsidRDefault="00DD42A8" w:rsidP="006277C1">
      <w:pPr>
        <w:jc w:val="both"/>
        <w:rPr>
          <w:color w:val="548DD4" w:themeColor="text2" w:themeTint="99"/>
        </w:rPr>
      </w:pPr>
    </w:p>
    <w:p w14:paraId="4B992763" w14:textId="77777777" w:rsidR="00481010" w:rsidRPr="005E35EC" w:rsidRDefault="005E35EC" w:rsidP="006277C1">
      <w:pPr>
        <w:jc w:val="both"/>
        <w:rPr>
          <w:b/>
          <w:color w:val="548DD4" w:themeColor="text2" w:themeTint="99"/>
          <w:lang w:val="el-GR"/>
        </w:rPr>
      </w:pPr>
      <w:r w:rsidRPr="00217C32">
        <w:rPr>
          <w:b/>
          <w:color w:val="548DD4" w:themeColor="text2" w:themeTint="99"/>
          <w:lang w:val="el-GR"/>
        </w:rPr>
        <w:t>(</w:t>
      </w:r>
      <w:r w:rsidRPr="005E35EC">
        <w:rPr>
          <w:b/>
          <w:color w:val="548DD4" w:themeColor="text2" w:themeTint="99"/>
          <w:lang w:val="el-GR"/>
        </w:rPr>
        <w:t>γ</w:t>
      </w:r>
      <w:r w:rsidRPr="00217C32">
        <w:rPr>
          <w:b/>
          <w:color w:val="548DD4" w:themeColor="text2" w:themeTint="99"/>
          <w:lang w:val="el-GR"/>
        </w:rPr>
        <w:t>)</w:t>
      </w:r>
    </w:p>
    <w:p w14:paraId="4D88D077" w14:textId="77777777" w:rsidR="005E35EC" w:rsidRPr="005E35EC" w:rsidRDefault="005E35EC" w:rsidP="006277C1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>Ο τετριμμένος αλγόριθμος κωδικοποιείται ως εξής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699"/>
      </w:tblGrid>
      <w:tr w:rsidR="005E35EC" w:rsidRPr="00B9684A" w14:paraId="7D7135A3" w14:textId="77777777" w:rsidTr="007D1685">
        <w:tc>
          <w:tcPr>
            <w:tcW w:w="817" w:type="dxa"/>
            <w:tcBorders>
              <w:left w:val="nil"/>
              <w:bottom w:val="nil"/>
              <w:right w:val="nil"/>
            </w:tcBorders>
          </w:tcPr>
          <w:p w14:paraId="14B2345C" w14:textId="77777777" w:rsidR="005E35EC" w:rsidRDefault="005E35EC" w:rsidP="007D1685">
            <w:pPr>
              <w:jc w:val="both"/>
              <w:rPr>
                <w:color w:val="548DD4" w:themeColor="text2" w:themeTint="99"/>
                <w:lang w:val="el-GR"/>
              </w:rPr>
            </w:pPr>
          </w:p>
        </w:tc>
        <w:tc>
          <w:tcPr>
            <w:tcW w:w="7699" w:type="dxa"/>
            <w:tcBorders>
              <w:left w:val="nil"/>
              <w:bottom w:val="nil"/>
              <w:right w:val="nil"/>
            </w:tcBorders>
          </w:tcPr>
          <w:p w14:paraId="138F59B5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proofErr w:type="spellStart"/>
            <w:proofErr w:type="gramStart"/>
            <w:r>
              <w:rPr>
                <w:color w:val="548DD4" w:themeColor="text2" w:themeTint="99"/>
              </w:rPr>
              <w:t>max</w:t>
            </w:r>
            <w:proofErr w:type="gramEnd"/>
            <w:r>
              <w:rPr>
                <w:color w:val="548DD4" w:themeColor="text2" w:themeTint="99"/>
              </w:rPr>
              <w:t>_el</w:t>
            </w:r>
            <w:r w:rsidRPr="005E35EC">
              <w:rPr>
                <w:color w:val="548DD4" w:themeColor="text2" w:themeTint="99"/>
              </w:rPr>
              <w:t>_</w:t>
            </w:r>
            <w:r>
              <w:rPr>
                <w:color w:val="548DD4" w:themeColor="text2" w:themeTint="99"/>
              </w:rPr>
              <w:t>triv</w:t>
            </w:r>
            <w:proofErr w:type="spellEnd"/>
            <w:r>
              <w:rPr>
                <w:color w:val="548DD4" w:themeColor="text2" w:themeTint="99"/>
              </w:rPr>
              <w:t xml:space="preserve"> (int A[],int  k, int r)</w:t>
            </w:r>
          </w:p>
        </w:tc>
      </w:tr>
      <w:tr w:rsidR="005E35EC" w:rsidRPr="00B9684A" w14:paraId="6BD110FE" w14:textId="77777777" w:rsidTr="007D168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B23B9F4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1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24A1BCB4" w14:textId="77777777" w:rsidR="005E35EC" w:rsidRPr="00B9684A" w:rsidRDefault="005E35EC" w:rsidP="005E35EC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max_el1</w:t>
            </w:r>
            <w:r w:rsidRPr="005E35EC">
              <w:rPr>
                <w:color w:val="548DD4" w:themeColor="text2" w:themeTint="99"/>
              </w:rPr>
              <w:sym w:font="Wingdings" w:char="F0DF"/>
            </w:r>
            <w:r>
              <w:rPr>
                <w:color w:val="548DD4" w:themeColor="text2" w:themeTint="99"/>
              </w:rPr>
              <w:t>-∞;</w:t>
            </w:r>
          </w:p>
        </w:tc>
      </w:tr>
      <w:tr w:rsidR="005E35EC" w:rsidRPr="00B9684A" w14:paraId="60A6693A" w14:textId="77777777" w:rsidTr="007D168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4E85C4AD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7CD709F8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proofErr w:type="gramStart"/>
            <w:r>
              <w:rPr>
                <w:color w:val="548DD4" w:themeColor="text2" w:themeTint="99"/>
              </w:rPr>
              <w:t>for</w:t>
            </w:r>
            <w:proofErr w:type="gramEnd"/>
            <w:r>
              <w:rPr>
                <w:color w:val="548DD4" w:themeColor="text2" w:themeTint="99"/>
              </w:rPr>
              <w:t xml:space="preserve"> (</w:t>
            </w:r>
            <w:proofErr w:type="spellStart"/>
            <w:r>
              <w:rPr>
                <w:color w:val="548DD4" w:themeColor="text2" w:themeTint="99"/>
              </w:rPr>
              <w:t>i</w:t>
            </w:r>
            <w:proofErr w:type="spellEnd"/>
            <w:r w:rsidRPr="005E35EC">
              <w:rPr>
                <w:color w:val="548DD4" w:themeColor="text2" w:themeTint="99"/>
              </w:rPr>
              <w:sym w:font="Wingdings" w:char="F0DF"/>
            </w:r>
            <w:proofErr w:type="spellStart"/>
            <w:r>
              <w:rPr>
                <w:color w:val="548DD4" w:themeColor="text2" w:themeTint="99"/>
              </w:rPr>
              <w:t>k;i</w:t>
            </w:r>
            <w:proofErr w:type="spellEnd"/>
            <w:r>
              <w:rPr>
                <w:color w:val="548DD4" w:themeColor="text2" w:themeTint="99"/>
              </w:rPr>
              <w:t>&lt;=</w:t>
            </w:r>
            <w:proofErr w:type="spellStart"/>
            <w:r>
              <w:rPr>
                <w:color w:val="548DD4" w:themeColor="text2" w:themeTint="99"/>
              </w:rPr>
              <w:t>r,i</w:t>
            </w:r>
            <w:proofErr w:type="spellEnd"/>
            <w:r>
              <w:rPr>
                <w:color w:val="548DD4" w:themeColor="text2" w:themeTint="99"/>
              </w:rPr>
              <w:t>++)</w:t>
            </w:r>
          </w:p>
        </w:tc>
      </w:tr>
      <w:tr w:rsidR="005E35EC" w:rsidRPr="00B9684A" w14:paraId="5D6C3B97" w14:textId="77777777" w:rsidTr="007D168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6B1FB2E7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3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3A1F4A25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if (max_el1&lt;A[</w:t>
            </w:r>
            <w:proofErr w:type="spellStart"/>
            <w:r>
              <w:rPr>
                <w:color w:val="548DD4" w:themeColor="text2" w:themeTint="99"/>
              </w:rPr>
              <w:t>i</w:t>
            </w:r>
            <w:proofErr w:type="spellEnd"/>
            <w:r>
              <w:rPr>
                <w:color w:val="548DD4" w:themeColor="text2" w:themeTint="99"/>
              </w:rPr>
              <w:t>]) then</w:t>
            </w:r>
          </w:p>
        </w:tc>
      </w:tr>
      <w:tr w:rsidR="005E35EC" w:rsidRPr="00B9684A" w14:paraId="5ED20060" w14:textId="77777777" w:rsidTr="007D168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1C36FB01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4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04482577" w14:textId="77777777" w:rsidR="005E35EC" w:rsidRPr="00B9684A" w:rsidRDefault="005E35EC" w:rsidP="005E35EC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 max_el1</w:t>
            </w:r>
            <w:r w:rsidRPr="005E35EC">
              <w:rPr>
                <w:color w:val="548DD4" w:themeColor="text2" w:themeTint="99"/>
              </w:rPr>
              <w:sym w:font="Wingdings" w:char="F0DF"/>
            </w:r>
            <w:r>
              <w:rPr>
                <w:color w:val="548DD4" w:themeColor="text2" w:themeTint="99"/>
              </w:rPr>
              <w:t>A[</w:t>
            </w:r>
            <w:proofErr w:type="spellStart"/>
            <w:r>
              <w:rPr>
                <w:color w:val="548DD4" w:themeColor="text2" w:themeTint="99"/>
              </w:rPr>
              <w:t>i</w:t>
            </w:r>
            <w:proofErr w:type="spellEnd"/>
            <w:r>
              <w:rPr>
                <w:color w:val="548DD4" w:themeColor="text2" w:themeTint="99"/>
              </w:rPr>
              <w:t>];</w:t>
            </w:r>
          </w:p>
        </w:tc>
      </w:tr>
      <w:tr w:rsidR="005E35EC" w:rsidRPr="00B9684A" w14:paraId="2D13662F" w14:textId="77777777" w:rsidTr="007D168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9653AEB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5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7B920D41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end_if</w:t>
            </w:r>
            <w:proofErr w:type="spellEnd"/>
            <w:r>
              <w:rPr>
                <w:color w:val="548DD4" w:themeColor="text2" w:themeTint="99"/>
              </w:rPr>
              <w:t>;</w:t>
            </w:r>
          </w:p>
        </w:tc>
      </w:tr>
      <w:tr w:rsidR="005E35EC" w:rsidRPr="00B9684A" w14:paraId="38BDB28F" w14:textId="77777777" w:rsidTr="007D168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5C43DE62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6</w:t>
            </w:r>
          </w:p>
        </w:tc>
        <w:tc>
          <w:tcPr>
            <w:tcW w:w="7699" w:type="dxa"/>
            <w:tcBorders>
              <w:top w:val="nil"/>
              <w:left w:val="nil"/>
              <w:bottom w:val="nil"/>
              <w:right w:val="nil"/>
            </w:tcBorders>
          </w:tcPr>
          <w:p w14:paraId="32B7301E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end_for</w:t>
            </w:r>
            <w:proofErr w:type="spellEnd"/>
            <w:r>
              <w:rPr>
                <w:color w:val="548DD4" w:themeColor="text2" w:themeTint="99"/>
              </w:rPr>
              <w:t>;</w:t>
            </w:r>
          </w:p>
        </w:tc>
      </w:tr>
      <w:tr w:rsidR="005E35EC" w:rsidRPr="00B9684A" w14:paraId="36401346" w14:textId="77777777" w:rsidTr="007D1685">
        <w:tc>
          <w:tcPr>
            <w:tcW w:w="817" w:type="dxa"/>
            <w:tcBorders>
              <w:top w:val="nil"/>
              <w:left w:val="nil"/>
              <w:right w:val="nil"/>
            </w:tcBorders>
          </w:tcPr>
          <w:p w14:paraId="6077F29C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7</w:t>
            </w:r>
          </w:p>
        </w:tc>
        <w:tc>
          <w:tcPr>
            <w:tcW w:w="7699" w:type="dxa"/>
            <w:tcBorders>
              <w:top w:val="nil"/>
              <w:left w:val="nil"/>
              <w:right w:val="nil"/>
            </w:tcBorders>
          </w:tcPr>
          <w:p w14:paraId="74A342A1" w14:textId="77777777" w:rsidR="005E35EC" w:rsidRPr="00B9684A" w:rsidRDefault="005E35EC" w:rsidP="007D1685">
            <w:pPr>
              <w:jc w:val="both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return max_el1;</w:t>
            </w:r>
          </w:p>
        </w:tc>
      </w:tr>
    </w:tbl>
    <w:p w14:paraId="533036C6" w14:textId="77777777" w:rsidR="005E35EC" w:rsidRPr="001A58B3" w:rsidRDefault="005E35EC" w:rsidP="006277C1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lastRenderedPageBreak/>
        <w:t xml:space="preserve">Παρατηρούμε ότι ο αλγόριθμος αυτός έχει πολυπλοκότητα 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</m:oMath>
      <w:r>
        <w:rPr>
          <w:color w:val="548DD4" w:themeColor="text2" w:themeTint="99"/>
          <w:lang w:val="el-GR"/>
        </w:rPr>
        <w:t xml:space="preserve"> και επομένως έχει ίδια ασυμπτωτική συμπεριφορά με τον αλγόριθμο που προτείνετε. Επομένως δεν είναι σωστό ότι ο αλγόριθμος σας είναι χειρότερος. Επίσης επειδή πρέπει να διαβαστεί τουλάχιστον μία φορά το κάθε στοιχείο η πολυπλοκότητα οποιουδήποτε αλγόριθμου δεν μπορεί να είναι χαμηλότερη </w:t>
      </w:r>
      <w:r w:rsidR="001A58B3">
        <w:rPr>
          <w:color w:val="548DD4" w:themeColor="text2" w:themeTint="99"/>
          <w:lang w:val="el-GR"/>
        </w:rPr>
        <w:t xml:space="preserve">του </w:t>
      </w:r>
      <m:oMath>
        <m:r>
          <m:rPr>
            <m:sty m:val="p"/>
          </m:rPr>
          <w:rPr>
            <w:rFonts w:ascii="Cambria Math" w:hAnsi="Cambria Math"/>
            <w:color w:val="548DD4" w:themeColor="text2" w:themeTint="99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color w:val="548DD4" w:themeColor="text2" w:themeTint="99"/>
                <w:lang w:val="el-GR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lang w:val="el-GR"/>
              </w:rPr>
              <m:t>n</m:t>
            </m:r>
          </m:e>
        </m:d>
        <m:r>
          <w:rPr>
            <w:rFonts w:ascii="Cambria Math" w:hAnsi="Cambria Math"/>
            <w:color w:val="548DD4" w:themeColor="text2" w:themeTint="99"/>
            <w:lang w:val="el-GR"/>
          </w:rPr>
          <m:t>.</m:t>
        </m:r>
      </m:oMath>
    </w:p>
    <w:p w14:paraId="7BB23BAB" w14:textId="77777777" w:rsidR="005E35EC" w:rsidRPr="005E35EC" w:rsidRDefault="005E35EC" w:rsidP="006277C1">
      <w:pPr>
        <w:jc w:val="both"/>
        <w:rPr>
          <w:color w:val="548DD4" w:themeColor="text2" w:themeTint="99"/>
          <w:lang w:val="el-GR"/>
        </w:rPr>
      </w:pPr>
      <w:r>
        <w:rPr>
          <w:color w:val="548DD4" w:themeColor="text2" w:themeTint="99"/>
          <w:lang w:val="el-GR"/>
        </w:rPr>
        <w:t>Επιπλέον με τον αλγόριθμο που προτείνατε δείξατε ότι γνωρίζετε την τεχνική «ΔΙΑΙΡΕΙ ΚΑΙ ΒΑΣΙΛΕΥΕ»</w:t>
      </w:r>
      <w:r w:rsidR="00D45A58">
        <w:rPr>
          <w:color w:val="548DD4" w:themeColor="text2" w:themeTint="99"/>
          <w:lang w:val="el-GR"/>
        </w:rPr>
        <w:t xml:space="preserve"> και αυτό θα πρέπει να μετρήσει θετικά στην πρόσληψη σας.</w:t>
      </w:r>
    </w:p>
    <w:p w14:paraId="7FA804FB" w14:textId="77777777" w:rsidR="006277C1" w:rsidRPr="00023CA8" w:rsidRDefault="006277C1" w:rsidP="00196ED2">
      <w:pPr>
        <w:jc w:val="both"/>
        <w:rPr>
          <w:lang w:val="el-GR"/>
        </w:rPr>
      </w:pPr>
    </w:p>
    <w:sectPr w:rsidR="006277C1" w:rsidRPr="00023CA8" w:rsidSect="001D75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55"/>
    <w:family w:val="auto"/>
    <w:pitch w:val="variable"/>
    <w:sig w:usb0="00000081" w:usb1="00000000" w:usb2="00000000" w:usb3="00000000" w:csb0="00000008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55"/>
    <w:family w:val="auto"/>
    <w:pitch w:val="variable"/>
    <w:sig w:usb0="00000081" w:usb1="00000000" w:usb2="00000000" w:usb3="00000000" w:csb0="00000008" w:csb1="00000000"/>
  </w:font>
  <w:font w:name="Lucida Grande">
    <w:panose1 w:val="020B0600040502020204"/>
    <w:charset w:val="55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55"/>
    <w:family w:val="auto"/>
    <w:pitch w:val="variable"/>
    <w:sig w:usb0="00000081" w:usb1="00000000" w:usb2="00000000" w:usb3="00000000" w:csb0="00000008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55"/>
    <w:family w:val="auto"/>
    <w:pitch w:val="variable"/>
    <w:sig w:usb0="00000081" w:usb1="00000000" w:usb2="00000000" w:usb3="00000000" w:csb0="00000008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55"/>
    <w:family w:val="auto"/>
    <w:pitch w:val="variable"/>
    <w:sig w:usb0="00000081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4747"/>
    <w:rsid w:val="00023CA8"/>
    <w:rsid w:val="000531F6"/>
    <w:rsid w:val="000C7282"/>
    <w:rsid w:val="00107FB7"/>
    <w:rsid w:val="00156291"/>
    <w:rsid w:val="00196ED2"/>
    <w:rsid w:val="001A58B3"/>
    <w:rsid w:val="001B5708"/>
    <w:rsid w:val="001B7C97"/>
    <w:rsid w:val="001D75A8"/>
    <w:rsid w:val="00200A7F"/>
    <w:rsid w:val="00217C32"/>
    <w:rsid w:val="002324EE"/>
    <w:rsid w:val="002535F9"/>
    <w:rsid w:val="00274747"/>
    <w:rsid w:val="00275299"/>
    <w:rsid w:val="00296D2E"/>
    <w:rsid w:val="00297EA1"/>
    <w:rsid w:val="002B7766"/>
    <w:rsid w:val="00333D73"/>
    <w:rsid w:val="00377455"/>
    <w:rsid w:val="00391ED5"/>
    <w:rsid w:val="00401D5B"/>
    <w:rsid w:val="00411938"/>
    <w:rsid w:val="004245C6"/>
    <w:rsid w:val="0042777E"/>
    <w:rsid w:val="00432D0D"/>
    <w:rsid w:val="00453940"/>
    <w:rsid w:val="00464458"/>
    <w:rsid w:val="004679D2"/>
    <w:rsid w:val="00481010"/>
    <w:rsid w:val="004D345E"/>
    <w:rsid w:val="004E1FCC"/>
    <w:rsid w:val="004E5CBD"/>
    <w:rsid w:val="00597FB2"/>
    <w:rsid w:val="005D3C72"/>
    <w:rsid w:val="005E35EC"/>
    <w:rsid w:val="005E42DB"/>
    <w:rsid w:val="005E770C"/>
    <w:rsid w:val="005F4E7F"/>
    <w:rsid w:val="006277C1"/>
    <w:rsid w:val="0064057E"/>
    <w:rsid w:val="00646214"/>
    <w:rsid w:val="00657705"/>
    <w:rsid w:val="00664283"/>
    <w:rsid w:val="00683482"/>
    <w:rsid w:val="0069652C"/>
    <w:rsid w:val="006C6970"/>
    <w:rsid w:val="006E0D00"/>
    <w:rsid w:val="007172F2"/>
    <w:rsid w:val="00724CA5"/>
    <w:rsid w:val="00763486"/>
    <w:rsid w:val="007B5A78"/>
    <w:rsid w:val="007D01B9"/>
    <w:rsid w:val="0086203E"/>
    <w:rsid w:val="00887B48"/>
    <w:rsid w:val="008E68EC"/>
    <w:rsid w:val="008E6AC2"/>
    <w:rsid w:val="009A700B"/>
    <w:rsid w:val="009E62B0"/>
    <w:rsid w:val="00A05134"/>
    <w:rsid w:val="00A131A4"/>
    <w:rsid w:val="00A301EB"/>
    <w:rsid w:val="00A30A36"/>
    <w:rsid w:val="00A42741"/>
    <w:rsid w:val="00A44C63"/>
    <w:rsid w:val="00A6360A"/>
    <w:rsid w:val="00A6444A"/>
    <w:rsid w:val="00A66707"/>
    <w:rsid w:val="00A8613A"/>
    <w:rsid w:val="00AF5C05"/>
    <w:rsid w:val="00B926CD"/>
    <w:rsid w:val="00B9684A"/>
    <w:rsid w:val="00BD5488"/>
    <w:rsid w:val="00C00E80"/>
    <w:rsid w:val="00C21EA5"/>
    <w:rsid w:val="00C40F59"/>
    <w:rsid w:val="00C7086F"/>
    <w:rsid w:val="00C939F2"/>
    <w:rsid w:val="00CC23E3"/>
    <w:rsid w:val="00CD16B0"/>
    <w:rsid w:val="00D128E4"/>
    <w:rsid w:val="00D32B21"/>
    <w:rsid w:val="00D4095A"/>
    <w:rsid w:val="00D45416"/>
    <w:rsid w:val="00D45A58"/>
    <w:rsid w:val="00DD42A8"/>
    <w:rsid w:val="00E14E27"/>
    <w:rsid w:val="00E422F5"/>
    <w:rsid w:val="00E43496"/>
    <w:rsid w:val="00E54C2B"/>
    <w:rsid w:val="00E802C1"/>
    <w:rsid w:val="00EB0ED4"/>
    <w:rsid w:val="00F23308"/>
    <w:rsid w:val="00F62445"/>
    <w:rsid w:val="00F96891"/>
    <w:rsid w:val="00F973B7"/>
    <w:rsid w:val="00FB71EF"/>
    <w:rsid w:val="00F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13A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7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7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4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613A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83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FCEC5-B550-DB45-9684-31EEE273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1067</Words>
  <Characters>6082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Τεχνολογικό Εκπαιδευτικό Ίδρυμα Αθήνας</Company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Μάγος</dc:creator>
  <cp:keywords/>
  <dc:description/>
  <cp:lastModifiedBy>Δημήτριος Μάγος</cp:lastModifiedBy>
  <cp:revision>73</cp:revision>
  <dcterms:created xsi:type="dcterms:W3CDTF">2019-06-20T16:45:00Z</dcterms:created>
  <dcterms:modified xsi:type="dcterms:W3CDTF">2019-07-05T10:03:00Z</dcterms:modified>
</cp:coreProperties>
</file>