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A3E" w:rsidRPr="00526A3E" w:rsidRDefault="00526A3E" w:rsidP="0022482F">
      <w:pPr>
        <w:pStyle w:val="Ttulo"/>
        <w:jc w:val="both"/>
        <w:rPr>
          <w:rFonts w:ascii="Arial" w:hAnsi="Arial" w:cs="Arial"/>
          <w:sz w:val="48"/>
          <w:szCs w:val="48"/>
        </w:rPr>
      </w:pPr>
      <w:r w:rsidRPr="00526A3E">
        <w:rPr>
          <w:rFonts w:ascii="Arial" w:hAnsi="Arial" w:cs="Arial"/>
          <w:sz w:val="48"/>
          <w:szCs w:val="48"/>
        </w:rPr>
        <w:t>Gestão de Gabinete - Padrões do Projeto</w:t>
      </w:r>
    </w:p>
    <w:p w:rsidR="00526A3E" w:rsidRDefault="00526A3E" w:rsidP="0022482F">
      <w:pPr>
        <w:jc w:val="both"/>
        <w:rPr>
          <w:rFonts w:ascii="Arial" w:eastAsiaTheme="majorEastAsia" w:hAnsi="Arial" w:cs="Arial"/>
          <w:b/>
          <w:bCs/>
          <w:color w:val="365F91" w:themeColor="accent1" w:themeShade="BF"/>
          <w:sz w:val="36"/>
          <w:szCs w:val="36"/>
        </w:rPr>
      </w:pPr>
      <w:r>
        <w:rPr>
          <w:rFonts w:ascii="Arial" w:hAnsi="Arial" w:cs="Arial"/>
          <w:sz w:val="36"/>
          <w:szCs w:val="36"/>
        </w:rPr>
        <w:br w:type="page"/>
      </w:r>
    </w:p>
    <w:p w:rsidR="00526A3E" w:rsidRPr="00E57DA1" w:rsidRDefault="0022482F" w:rsidP="0022482F">
      <w:pPr>
        <w:pStyle w:val="Ttulo1"/>
        <w:jc w:val="both"/>
        <w:rPr>
          <w:rFonts w:ascii="Arial" w:hAnsi="Arial" w:cs="Arial"/>
          <w:color w:val="000000" w:themeColor="text1"/>
          <w:sz w:val="32"/>
          <w:szCs w:val="32"/>
        </w:rPr>
      </w:pPr>
      <w:r w:rsidRPr="00E57DA1">
        <w:rPr>
          <w:rFonts w:ascii="Arial" w:hAnsi="Arial" w:cs="Arial"/>
          <w:color w:val="000000" w:themeColor="text1"/>
          <w:sz w:val="32"/>
          <w:szCs w:val="32"/>
        </w:rPr>
        <w:lastRenderedPageBreak/>
        <w:t xml:space="preserve">Arquitetura de </w:t>
      </w:r>
      <w:r w:rsidR="00E57DA1">
        <w:rPr>
          <w:rFonts w:ascii="Arial" w:hAnsi="Arial" w:cs="Arial"/>
          <w:color w:val="000000" w:themeColor="text1"/>
          <w:sz w:val="32"/>
          <w:szCs w:val="32"/>
        </w:rPr>
        <w:t>Tenant (Tenancy</w:t>
      </w:r>
      <w:proofErr w:type="gramStart"/>
      <w:r w:rsidR="00E57DA1">
        <w:rPr>
          <w:rFonts w:ascii="Arial" w:hAnsi="Arial" w:cs="Arial"/>
          <w:color w:val="000000" w:themeColor="text1"/>
          <w:sz w:val="32"/>
          <w:szCs w:val="32"/>
        </w:rPr>
        <w:t>)</w:t>
      </w:r>
      <w:proofErr w:type="gramEnd"/>
      <w:r w:rsidR="00526A3E" w:rsidRPr="00E57DA1">
        <w:rPr>
          <w:rFonts w:ascii="Arial" w:hAnsi="Arial" w:cs="Arial"/>
          <w:color w:val="000000" w:themeColor="text1"/>
          <w:sz w:val="32"/>
          <w:szCs w:val="32"/>
        </w:rPr>
        <w:tab/>
      </w:r>
    </w:p>
    <w:p w:rsidR="00A92E69" w:rsidRPr="00E57DA1" w:rsidRDefault="00A92E69" w:rsidP="0022482F">
      <w:pPr>
        <w:rPr>
          <w:rFonts w:ascii="Arial" w:hAnsi="Arial" w:cs="Arial"/>
        </w:rPr>
      </w:pPr>
      <w:r w:rsidRPr="00E57DA1">
        <w:rPr>
          <w:rFonts w:ascii="Arial" w:hAnsi="Arial" w:cs="Arial"/>
        </w:rPr>
        <w:t>O sistema “gestão de gabinete”</w:t>
      </w:r>
      <w:r w:rsidR="00D0525D">
        <w:rPr>
          <w:rFonts w:ascii="Arial" w:hAnsi="Arial" w:cs="Arial"/>
        </w:rPr>
        <w:t>,</w:t>
      </w:r>
      <w:r w:rsidRPr="00E57DA1">
        <w:rPr>
          <w:rFonts w:ascii="Arial" w:hAnsi="Arial" w:cs="Arial"/>
        </w:rPr>
        <w:t xml:space="preserve"> desde sua primeira versão</w:t>
      </w:r>
      <w:r w:rsidR="00D0525D">
        <w:rPr>
          <w:rFonts w:ascii="Arial" w:hAnsi="Arial" w:cs="Arial"/>
        </w:rPr>
        <w:t>,</w:t>
      </w:r>
      <w:r w:rsidRPr="00E57DA1">
        <w:rPr>
          <w:rFonts w:ascii="Arial" w:hAnsi="Arial" w:cs="Arial"/>
        </w:rPr>
        <w:t xml:space="preserve"> foi criado para atender múltiplos </w:t>
      </w:r>
      <w:r w:rsidR="00D0525D">
        <w:rPr>
          <w:rFonts w:ascii="Arial" w:hAnsi="Arial" w:cs="Arial"/>
        </w:rPr>
        <w:t>usuários</w:t>
      </w:r>
      <w:r w:rsidRPr="00E57DA1">
        <w:rPr>
          <w:rFonts w:ascii="Arial" w:hAnsi="Arial" w:cs="Arial"/>
        </w:rPr>
        <w:t>, no começo</w:t>
      </w:r>
      <w:r w:rsidR="00D0525D">
        <w:rPr>
          <w:rFonts w:ascii="Arial" w:hAnsi="Arial" w:cs="Arial"/>
        </w:rPr>
        <w:t xml:space="preserve"> o foco era os gabinetes</w:t>
      </w:r>
      <w:proofErr w:type="gramStart"/>
      <w:r w:rsidR="00D0525D">
        <w:rPr>
          <w:rFonts w:ascii="Arial" w:hAnsi="Arial" w:cs="Arial"/>
        </w:rPr>
        <w:t xml:space="preserve"> </w:t>
      </w:r>
      <w:r w:rsidRPr="00E57DA1">
        <w:rPr>
          <w:rFonts w:ascii="Arial" w:hAnsi="Arial" w:cs="Arial"/>
        </w:rPr>
        <w:t xml:space="preserve"> </w:t>
      </w:r>
      <w:proofErr w:type="gramEnd"/>
      <w:r w:rsidRPr="00E57DA1">
        <w:rPr>
          <w:rFonts w:ascii="Arial" w:hAnsi="Arial" w:cs="Arial"/>
        </w:rPr>
        <w:t xml:space="preserve">da câmara municipal de Bauru, e posteriormente disponibilizado para qualquer câmara que queira ter acesso ao sistema, com isto desde sua criação, precisou preocupar com a arquitetura de </w:t>
      </w:r>
      <w:r w:rsidR="00A941B1" w:rsidRPr="00E57DA1">
        <w:rPr>
          <w:rFonts w:ascii="Arial" w:hAnsi="Arial" w:cs="Arial"/>
        </w:rPr>
        <w:t>software em questão de usuários</w:t>
      </w:r>
      <w:r w:rsidR="00D0525D">
        <w:rPr>
          <w:rFonts w:ascii="Arial" w:hAnsi="Arial" w:cs="Arial"/>
        </w:rPr>
        <w:t xml:space="preserve"> e banco de dados</w:t>
      </w:r>
      <w:r w:rsidR="00A941B1" w:rsidRPr="00E57DA1">
        <w:rPr>
          <w:rFonts w:ascii="Arial" w:hAnsi="Arial" w:cs="Arial"/>
        </w:rPr>
        <w:t xml:space="preserve">. </w:t>
      </w:r>
    </w:p>
    <w:p w:rsidR="0022482F" w:rsidRPr="00E57DA1" w:rsidRDefault="0022482F" w:rsidP="0022482F">
      <w:pPr>
        <w:pStyle w:val="Ttulo2"/>
        <w:jc w:val="both"/>
        <w:rPr>
          <w:rFonts w:ascii="Arial" w:hAnsi="Arial" w:cs="Arial"/>
          <w:color w:val="000000" w:themeColor="text1"/>
          <w:sz w:val="28"/>
          <w:szCs w:val="28"/>
        </w:rPr>
      </w:pPr>
      <w:r w:rsidRPr="00E57DA1">
        <w:rPr>
          <w:rFonts w:ascii="Arial" w:hAnsi="Arial" w:cs="Arial"/>
          <w:color w:val="000000" w:themeColor="text1"/>
          <w:sz w:val="28"/>
          <w:szCs w:val="28"/>
        </w:rPr>
        <w:t xml:space="preserve">Single </w:t>
      </w:r>
      <w:r w:rsidR="00E57DA1">
        <w:rPr>
          <w:rFonts w:ascii="Arial" w:hAnsi="Arial" w:cs="Arial"/>
          <w:color w:val="000000" w:themeColor="text1"/>
          <w:sz w:val="28"/>
          <w:szCs w:val="28"/>
        </w:rPr>
        <w:t>tenant</w:t>
      </w:r>
    </w:p>
    <w:p w:rsidR="00A941B1" w:rsidRPr="00E57DA1" w:rsidRDefault="00A941B1" w:rsidP="0022482F">
      <w:pPr>
        <w:rPr>
          <w:rFonts w:ascii="Arial" w:hAnsi="Arial" w:cs="Arial"/>
        </w:rPr>
      </w:pPr>
      <w:r w:rsidRPr="00E57DA1">
        <w:rPr>
          <w:rFonts w:ascii="Arial" w:hAnsi="Arial" w:cs="Arial"/>
        </w:rPr>
        <w:t xml:space="preserve">A primeira arquitetura adota foi a single </w:t>
      </w:r>
      <w:r w:rsidRPr="00E57DA1">
        <w:rPr>
          <w:rFonts w:ascii="Arial" w:hAnsi="Arial" w:cs="Arial"/>
          <w:i/>
        </w:rPr>
        <w:t>tenant</w:t>
      </w:r>
      <w:r w:rsidR="00E57DA1">
        <w:rPr>
          <w:rFonts w:ascii="Arial" w:hAnsi="Arial" w:cs="Arial"/>
          <w:i/>
        </w:rPr>
        <w:t xml:space="preserve">¹ </w:t>
      </w:r>
      <w:r w:rsidR="00E57DA1" w:rsidRPr="00E57DA1">
        <w:rPr>
          <w:rFonts w:ascii="Arial" w:hAnsi="Arial" w:cs="Arial"/>
        </w:rPr>
        <w:t>ou</w:t>
      </w:r>
      <w:r w:rsidR="00E57DA1">
        <w:rPr>
          <w:rFonts w:ascii="Arial" w:hAnsi="Arial" w:cs="Arial"/>
        </w:rPr>
        <w:t xml:space="preserve"> </w:t>
      </w:r>
      <w:r w:rsidR="00E57DA1" w:rsidRPr="00E57DA1">
        <w:rPr>
          <w:rFonts w:ascii="Arial" w:hAnsi="Arial" w:cs="Arial"/>
          <w:i/>
        </w:rPr>
        <w:t>tenancy</w:t>
      </w:r>
      <w:r w:rsidR="00E57DA1">
        <w:rPr>
          <w:rFonts w:ascii="Arial" w:hAnsi="Arial" w:cs="Arial"/>
        </w:rPr>
        <w:t>, ambas tem o mesmo significado</w:t>
      </w:r>
      <w:r w:rsidR="00D0525D">
        <w:rPr>
          <w:rFonts w:ascii="Arial" w:hAnsi="Arial" w:cs="Arial"/>
        </w:rPr>
        <w:t xml:space="preserve">, </w:t>
      </w:r>
      <w:r w:rsidR="00A2121F" w:rsidRPr="00E57DA1">
        <w:rPr>
          <w:rFonts w:ascii="Arial" w:hAnsi="Arial" w:cs="Arial"/>
        </w:rPr>
        <w:t>que consi</w:t>
      </w:r>
      <w:r w:rsidR="00D0525D">
        <w:rPr>
          <w:rFonts w:ascii="Arial" w:hAnsi="Arial" w:cs="Arial"/>
        </w:rPr>
        <w:t>ste em uma instância do sistema</w:t>
      </w:r>
      <w:r w:rsidR="00A2121F" w:rsidRPr="00E57DA1">
        <w:rPr>
          <w:rFonts w:ascii="Arial" w:hAnsi="Arial" w:cs="Arial"/>
        </w:rPr>
        <w:t xml:space="preserve"> com sua </w:t>
      </w:r>
      <w:r w:rsidR="00A2121F" w:rsidRPr="00E57DA1">
        <w:rPr>
          <w:rFonts w:ascii="Arial" w:hAnsi="Arial" w:cs="Arial"/>
          <w:i/>
        </w:rPr>
        <w:t>database</w:t>
      </w:r>
      <w:r w:rsidR="00A2121F" w:rsidRPr="00E57DA1">
        <w:rPr>
          <w:rFonts w:ascii="Arial" w:hAnsi="Arial" w:cs="Arial"/>
        </w:rPr>
        <w:t xml:space="preserve"> isolada para cada usuário.</w:t>
      </w:r>
    </w:p>
    <w:p w:rsidR="00E57DA1" w:rsidRDefault="00E57DA1" w:rsidP="00E57DA1">
      <w:pPr>
        <w:keepNext/>
        <w:jc w:val="both"/>
      </w:pPr>
      <w:r>
        <w:rPr>
          <w:rFonts w:ascii="Arial" w:hAnsi="Arial" w:cs="Arial"/>
          <w:noProof/>
          <w:sz w:val="24"/>
          <w:szCs w:val="24"/>
          <w:lang w:eastAsia="pt-BR"/>
        </w:rPr>
        <w:drawing>
          <wp:inline distT="0" distB="0" distL="0" distR="0" wp14:anchorId="1C7D68EE" wp14:editId="122F23FE">
            <wp:extent cx="2550557" cy="2622430"/>
            <wp:effectExtent l="0" t="0" r="254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ena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3351" cy="2625303"/>
                    </a:xfrm>
                    <a:prstGeom prst="rect">
                      <a:avLst/>
                    </a:prstGeom>
                  </pic:spPr>
                </pic:pic>
              </a:graphicData>
            </a:graphic>
          </wp:inline>
        </w:drawing>
      </w:r>
    </w:p>
    <w:p w:rsidR="0022482F" w:rsidRPr="00E57DA1" w:rsidRDefault="00E57DA1" w:rsidP="00E57DA1">
      <w:pPr>
        <w:pStyle w:val="Legenda"/>
        <w:jc w:val="both"/>
      </w:pPr>
      <w:r>
        <w:t xml:space="preserve">Figura </w:t>
      </w:r>
      <w:fldSimple w:instr=" SEQ Figura \* ARABIC ">
        <w:r w:rsidR="006361BA">
          <w:rPr>
            <w:noProof/>
          </w:rPr>
          <w:t>1</w:t>
        </w:r>
      </w:fldSimple>
      <w:r>
        <w:t xml:space="preserve">: Arquitetura single tenant. </w:t>
      </w:r>
    </w:p>
    <w:p w:rsidR="00A2121F" w:rsidRPr="00E57DA1" w:rsidRDefault="003727BD" w:rsidP="0022482F">
      <w:pPr>
        <w:rPr>
          <w:rFonts w:ascii="Arial" w:hAnsi="Arial" w:cs="Arial"/>
        </w:rPr>
      </w:pPr>
      <w:r w:rsidRPr="00E57DA1">
        <w:rPr>
          <w:rFonts w:ascii="Arial" w:hAnsi="Arial" w:cs="Arial"/>
        </w:rPr>
        <w:t>Usando a</w:t>
      </w:r>
      <w:r w:rsidR="00D0525D">
        <w:rPr>
          <w:rFonts w:ascii="Arial" w:hAnsi="Arial" w:cs="Arial"/>
        </w:rPr>
        <w:t xml:space="preserve"> câmara municipal de Bauru, </w:t>
      </w:r>
      <w:r w:rsidRPr="00E57DA1">
        <w:rPr>
          <w:rFonts w:ascii="Arial" w:hAnsi="Arial" w:cs="Arial"/>
        </w:rPr>
        <w:t xml:space="preserve">para um exemplo da arquitetura, podemos pensar que existiam 17 instâncias do gabinete no servidor, ou seja, cada uma destas instâncias seria uma pasta no servidor, com uma instalação completa do sistema, e conectada a sua própria </w:t>
      </w:r>
      <w:r w:rsidRPr="00E57DA1">
        <w:rPr>
          <w:rFonts w:ascii="Arial" w:hAnsi="Arial" w:cs="Arial"/>
          <w:i/>
        </w:rPr>
        <w:t>database</w:t>
      </w:r>
      <w:r w:rsidRPr="00E57DA1">
        <w:rPr>
          <w:rFonts w:ascii="Arial" w:hAnsi="Arial" w:cs="Arial"/>
        </w:rPr>
        <w:t xml:space="preserve">. </w:t>
      </w:r>
    </w:p>
    <w:p w:rsidR="003727BD" w:rsidRDefault="00D0525D" w:rsidP="0022482F">
      <w:pPr>
        <w:rPr>
          <w:rFonts w:ascii="Arial" w:hAnsi="Arial" w:cs="Arial"/>
        </w:rPr>
      </w:pPr>
      <w:r>
        <w:rPr>
          <w:rFonts w:ascii="Arial" w:hAnsi="Arial" w:cs="Arial"/>
        </w:rPr>
        <w:t>Ne</w:t>
      </w:r>
      <w:r w:rsidR="0022482F" w:rsidRPr="00E57DA1">
        <w:rPr>
          <w:rFonts w:ascii="Arial" w:hAnsi="Arial" w:cs="Arial"/>
        </w:rPr>
        <w:t>sta versão</w:t>
      </w:r>
      <w:r>
        <w:rPr>
          <w:rFonts w:ascii="Arial" w:hAnsi="Arial" w:cs="Arial"/>
        </w:rPr>
        <w:t xml:space="preserve"> se</w:t>
      </w:r>
      <w:r w:rsidR="0022482F" w:rsidRPr="00E57DA1">
        <w:rPr>
          <w:rFonts w:ascii="Arial" w:hAnsi="Arial" w:cs="Arial"/>
        </w:rPr>
        <w:t xml:space="preserve"> possui as vantagens que os dados são isolados de forma segura, uma aplicação só tem acesso ao seu banco de dado. Entretanto, possui as desvantagens que cada versão do sistema precisa ser atualiza</w:t>
      </w:r>
      <w:r>
        <w:rPr>
          <w:rFonts w:ascii="Arial" w:hAnsi="Arial" w:cs="Arial"/>
        </w:rPr>
        <w:t xml:space="preserve">da individualmente, além de dificultar </w:t>
      </w:r>
      <w:r w:rsidR="0022482F" w:rsidRPr="00E57DA1">
        <w:rPr>
          <w:rFonts w:ascii="Arial" w:hAnsi="Arial" w:cs="Arial"/>
        </w:rPr>
        <w:t xml:space="preserve">escalar </w:t>
      </w:r>
      <w:r w:rsidR="00E57DA1">
        <w:rPr>
          <w:rFonts w:ascii="Arial" w:hAnsi="Arial" w:cs="Arial"/>
        </w:rPr>
        <w:t>a aplicação.</w:t>
      </w:r>
    </w:p>
    <w:p w:rsidR="00E57DA1" w:rsidRPr="00D0525D" w:rsidRDefault="00E57DA1" w:rsidP="0022482F">
      <w:pPr>
        <w:rPr>
          <w:rFonts w:ascii="Arial" w:hAnsi="Arial" w:cs="Arial"/>
          <w:u w:val="single"/>
        </w:rPr>
      </w:pPr>
      <w:r>
        <w:rPr>
          <w:rFonts w:ascii="Arial" w:hAnsi="Arial" w:cs="Arial"/>
        </w:rPr>
        <w:t>Foi para corrigir estes problemas, que foi pensando em uma arquitetura multi-</w:t>
      </w:r>
      <w:r w:rsidR="00D0525D">
        <w:rPr>
          <w:rFonts w:ascii="Arial" w:hAnsi="Arial" w:cs="Arial"/>
        </w:rPr>
        <w:t>tenant/</w:t>
      </w:r>
      <w:r>
        <w:rPr>
          <w:rFonts w:ascii="Arial" w:hAnsi="Arial" w:cs="Arial"/>
        </w:rPr>
        <w:t>tenancy.</w:t>
      </w:r>
    </w:p>
    <w:p w:rsidR="00E57DA1" w:rsidRPr="00E57DA1" w:rsidRDefault="00E57DA1" w:rsidP="00E57DA1">
      <w:pPr>
        <w:pStyle w:val="Ttulo2"/>
        <w:jc w:val="both"/>
        <w:rPr>
          <w:rFonts w:ascii="Arial" w:hAnsi="Arial" w:cs="Arial"/>
          <w:color w:val="000000" w:themeColor="text1"/>
          <w:sz w:val="28"/>
          <w:szCs w:val="28"/>
        </w:rPr>
      </w:pPr>
      <w:r w:rsidRPr="00E57DA1">
        <w:rPr>
          <w:rFonts w:ascii="Arial" w:hAnsi="Arial" w:cs="Arial"/>
          <w:color w:val="000000" w:themeColor="text1"/>
          <w:sz w:val="28"/>
          <w:szCs w:val="28"/>
        </w:rPr>
        <w:t xml:space="preserve">Multi </w:t>
      </w:r>
      <w:r>
        <w:rPr>
          <w:rFonts w:ascii="Arial" w:hAnsi="Arial" w:cs="Arial"/>
          <w:color w:val="000000" w:themeColor="text1"/>
          <w:sz w:val="28"/>
          <w:szCs w:val="28"/>
        </w:rPr>
        <w:t>tenant</w:t>
      </w:r>
    </w:p>
    <w:p w:rsidR="006361BA" w:rsidRDefault="00E57DA1" w:rsidP="0022482F">
      <w:pPr>
        <w:jc w:val="both"/>
        <w:rPr>
          <w:rFonts w:ascii="Arial" w:hAnsi="Arial" w:cs="Arial"/>
        </w:rPr>
      </w:pPr>
      <w:r w:rsidRPr="00E57DA1">
        <w:rPr>
          <w:rFonts w:ascii="Arial" w:hAnsi="Arial" w:cs="Arial"/>
        </w:rPr>
        <w:t xml:space="preserve">Em </w:t>
      </w:r>
      <w:r>
        <w:rPr>
          <w:rFonts w:ascii="Arial" w:hAnsi="Arial" w:cs="Arial"/>
        </w:rPr>
        <w:t>uma arquitetura de multi tenant, como o nome da</w:t>
      </w:r>
      <w:r w:rsidR="00CD3DCB">
        <w:rPr>
          <w:rFonts w:ascii="Arial" w:hAnsi="Arial" w:cs="Arial"/>
        </w:rPr>
        <w:t xml:space="preserve"> à</w:t>
      </w:r>
      <w:r>
        <w:rPr>
          <w:rFonts w:ascii="Arial" w:hAnsi="Arial" w:cs="Arial"/>
        </w:rPr>
        <w:t xml:space="preserve"> dica, consiste em vários inquilinos para um mesmo sistema. No </w:t>
      </w:r>
      <w:r w:rsidR="00CD3DCB">
        <w:rPr>
          <w:rFonts w:ascii="Arial" w:hAnsi="Arial" w:cs="Arial"/>
        </w:rPr>
        <w:t>nosso contexto</w:t>
      </w:r>
      <w:r>
        <w:rPr>
          <w:rFonts w:ascii="Arial" w:hAnsi="Arial" w:cs="Arial"/>
        </w:rPr>
        <w:t xml:space="preserve">, </w:t>
      </w:r>
      <w:r w:rsidR="00CD3DCB">
        <w:rPr>
          <w:rFonts w:ascii="Arial" w:hAnsi="Arial" w:cs="Arial"/>
        </w:rPr>
        <w:t>seriam vários gabinetes acessando uma mesma instancia</w:t>
      </w:r>
      <w:r w:rsidR="00D0179E">
        <w:rPr>
          <w:rStyle w:val="Refdenotaderodap"/>
          <w:rFonts w:ascii="Arial" w:hAnsi="Arial" w:cs="Arial"/>
        </w:rPr>
        <w:footnoteReference w:id="1"/>
      </w:r>
      <w:r w:rsidR="00CD3DCB">
        <w:rPr>
          <w:rFonts w:ascii="Arial" w:hAnsi="Arial" w:cs="Arial"/>
        </w:rPr>
        <w:t xml:space="preserve"> </w:t>
      </w:r>
      <w:proofErr w:type="gramStart"/>
      <w:r w:rsidR="006361BA">
        <w:rPr>
          <w:rFonts w:ascii="Arial" w:hAnsi="Arial" w:cs="Arial"/>
        </w:rPr>
        <w:t>do</w:t>
      </w:r>
      <w:r w:rsidR="00CD3DCB">
        <w:rPr>
          <w:rFonts w:ascii="Arial" w:hAnsi="Arial" w:cs="Arial"/>
        </w:rPr>
        <w:t xml:space="preserve"> “gestão</w:t>
      </w:r>
      <w:proofErr w:type="gramEnd"/>
      <w:r w:rsidR="00CD3DCB">
        <w:rPr>
          <w:rFonts w:ascii="Arial" w:hAnsi="Arial" w:cs="Arial"/>
        </w:rPr>
        <w:t xml:space="preserve"> de gabinete”. Neste caso precisaríamos </w:t>
      </w:r>
      <w:r w:rsidR="00CD3DCB">
        <w:rPr>
          <w:rFonts w:ascii="Arial" w:hAnsi="Arial" w:cs="Arial"/>
        </w:rPr>
        <w:lastRenderedPageBreak/>
        <w:t>de apenas uma instalação do software e poderíamos cadastrar quantos gabinetes quiséssemos</w:t>
      </w:r>
      <w:r w:rsidR="006361BA">
        <w:rPr>
          <w:rFonts w:ascii="Arial" w:hAnsi="Arial" w:cs="Arial"/>
        </w:rPr>
        <w:t xml:space="preserve">. </w:t>
      </w:r>
    </w:p>
    <w:p w:rsidR="006361BA" w:rsidRDefault="006361BA" w:rsidP="006D7B77">
      <w:pPr>
        <w:jc w:val="both"/>
        <w:rPr>
          <w:rFonts w:ascii="Arial" w:hAnsi="Arial" w:cs="Arial"/>
        </w:rPr>
      </w:pPr>
      <w:r>
        <w:rPr>
          <w:rFonts w:ascii="Arial" w:hAnsi="Arial" w:cs="Arial"/>
        </w:rPr>
        <w:t>Existem duas versões desta arqu</w:t>
      </w:r>
      <w:r w:rsidR="006D7B77">
        <w:rPr>
          <w:rFonts w:ascii="Arial" w:hAnsi="Arial" w:cs="Arial"/>
        </w:rPr>
        <w:t>itetura: single e multi database.</w:t>
      </w:r>
    </w:p>
    <w:p w:rsidR="006D7B77" w:rsidRDefault="006D7B77" w:rsidP="006D7B77">
      <w:pPr>
        <w:jc w:val="both"/>
        <w:rPr>
          <w:rFonts w:ascii="Arial" w:hAnsi="Arial" w:cs="Arial"/>
        </w:rPr>
      </w:pPr>
      <w:r>
        <w:rPr>
          <w:noProof/>
          <w:lang w:eastAsia="pt-BR"/>
        </w:rPr>
        <mc:AlternateContent>
          <mc:Choice Requires="wps">
            <w:drawing>
              <wp:anchor distT="0" distB="0" distL="114300" distR="114300" simplePos="0" relativeHeight="251661312" behindDoc="0" locked="0" layoutInCell="1" allowOverlap="1" wp14:anchorId="5DA9781A" wp14:editId="497163DF">
                <wp:simplePos x="0" y="0"/>
                <wp:positionH relativeFrom="column">
                  <wp:posOffset>2726103</wp:posOffset>
                </wp:positionH>
                <wp:positionV relativeFrom="paragraph">
                  <wp:posOffset>2934970</wp:posOffset>
                </wp:positionV>
                <wp:extent cx="2374265" cy="353060"/>
                <wp:effectExtent l="0" t="0" r="11430" b="2794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53060"/>
                        </a:xfrm>
                        <a:prstGeom prst="rect">
                          <a:avLst/>
                        </a:prstGeom>
                        <a:solidFill>
                          <a:srgbClr val="FFFFFF"/>
                        </a:solidFill>
                        <a:ln w="9525">
                          <a:solidFill>
                            <a:schemeClr val="bg1"/>
                          </a:solidFill>
                          <a:miter lim="800000"/>
                          <a:headEnd/>
                          <a:tailEnd/>
                        </a:ln>
                      </wps:spPr>
                      <wps:txbx>
                        <w:txbxContent>
                          <w:p w:rsidR="006D7B77" w:rsidRPr="006361BA" w:rsidRDefault="006D7B77" w:rsidP="006D7B77">
                            <w:pPr>
                              <w:pStyle w:val="Legenda"/>
                              <w:jc w:val="both"/>
                              <w:rPr>
                                <w:sz w:val="16"/>
                                <w:szCs w:val="16"/>
                              </w:rPr>
                            </w:pPr>
                            <w:r w:rsidRPr="006361BA">
                              <w:rPr>
                                <w:sz w:val="16"/>
                                <w:szCs w:val="16"/>
                              </w:rPr>
                              <w:t xml:space="preserve">Figura </w:t>
                            </w:r>
                            <w:r>
                              <w:rPr>
                                <w:sz w:val="16"/>
                                <w:szCs w:val="16"/>
                              </w:rPr>
                              <w:t>3</w:t>
                            </w:r>
                            <w:r w:rsidRPr="006361BA">
                              <w:rPr>
                                <w:sz w:val="16"/>
                                <w:szCs w:val="16"/>
                              </w:rPr>
                              <w:t>: A</w:t>
                            </w:r>
                            <w:r w:rsidR="00D0525D">
                              <w:rPr>
                                <w:sz w:val="16"/>
                                <w:szCs w:val="16"/>
                              </w:rPr>
                              <w:t>rquitetura multi tenant - multi</w:t>
                            </w:r>
                            <w:r w:rsidRPr="006361BA">
                              <w:rPr>
                                <w:sz w:val="16"/>
                                <w:szCs w:val="16"/>
                              </w:rPr>
                              <w:t xml:space="preserve"> database</w:t>
                            </w:r>
                            <w:r>
                              <w:rPr>
                                <w:sz w:val="16"/>
                                <w:szCs w:val="16"/>
                              </w:rPr>
                              <w:t>.</w:t>
                            </w:r>
                          </w:p>
                          <w:p w:rsidR="006D7B77" w:rsidRDefault="006D7B77" w:rsidP="006D7B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14.65pt;margin-top:231.1pt;width:186.95pt;height:27.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" strokecolor="white [3212]">
                <v:textbox>
                  <w:txbxContent>
                    <w:p w:rsidR="006D7B77" w:rsidRPr="006361BA" w:rsidRDefault="006D7B77" w:rsidP="006D7B77">
                      <w:pPr>
                        <w:pStyle w:val="Legenda"/>
                        <w:jc w:val="both"/>
                        <w:rPr>
                          <w:sz w:val="16"/>
                          <w:szCs w:val="16"/>
                        </w:rPr>
                      </w:pPr>
                      <w:r w:rsidRPr="006361BA">
                        <w:rPr>
                          <w:sz w:val="16"/>
                          <w:szCs w:val="16"/>
                        </w:rPr>
                        <w:t xml:space="preserve">Figura </w:t>
                      </w:r>
                      <w:r>
                        <w:rPr>
                          <w:sz w:val="16"/>
                          <w:szCs w:val="16"/>
                        </w:rPr>
                        <w:t>3</w:t>
                      </w:r>
                      <w:r w:rsidRPr="006361BA">
                        <w:rPr>
                          <w:sz w:val="16"/>
                          <w:szCs w:val="16"/>
                        </w:rPr>
                        <w:t>: A</w:t>
                      </w:r>
                      <w:r w:rsidR="00D0525D">
                        <w:rPr>
                          <w:sz w:val="16"/>
                          <w:szCs w:val="16"/>
                        </w:rPr>
                        <w:t>rquitetura multi tenant - multi</w:t>
                      </w:r>
                      <w:r w:rsidRPr="006361BA">
                        <w:rPr>
                          <w:sz w:val="16"/>
                          <w:szCs w:val="16"/>
                        </w:rPr>
                        <w:t xml:space="preserve"> database</w:t>
                      </w:r>
                      <w:r>
                        <w:rPr>
                          <w:sz w:val="16"/>
                          <w:szCs w:val="16"/>
                        </w:rPr>
                        <w:t>.</w:t>
                      </w:r>
                    </w:p>
                    <w:p w:rsidR="006D7B77" w:rsidRDefault="006D7B77" w:rsidP="006D7B77"/>
                  </w:txbxContent>
                </v:textbox>
              </v:shape>
            </w:pict>
          </mc:Fallback>
        </mc:AlternateContent>
      </w:r>
      <w:r>
        <w:rPr>
          <w:noProof/>
          <w:lang w:eastAsia="pt-BR"/>
        </w:rPr>
        <mc:AlternateContent>
          <mc:Choice Requires="wps">
            <w:drawing>
              <wp:anchor distT="0" distB="0" distL="114300" distR="114300" simplePos="0" relativeHeight="251659264" behindDoc="0" locked="0" layoutInCell="1" allowOverlap="1" wp14:anchorId="7440CECB" wp14:editId="754A3C67">
                <wp:simplePos x="0" y="0"/>
                <wp:positionH relativeFrom="column">
                  <wp:posOffset>192944</wp:posOffset>
                </wp:positionH>
                <wp:positionV relativeFrom="paragraph">
                  <wp:posOffset>2938516</wp:posOffset>
                </wp:positionV>
                <wp:extent cx="2374265" cy="353060"/>
                <wp:effectExtent l="0" t="0" r="11430" b="279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53060"/>
                        </a:xfrm>
                        <a:prstGeom prst="rect">
                          <a:avLst/>
                        </a:prstGeom>
                        <a:solidFill>
                          <a:srgbClr val="FFFFFF"/>
                        </a:solidFill>
                        <a:ln w="9525">
                          <a:solidFill>
                            <a:schemeClr val="bg1"/>
                          </a:solidFill>
                          <a:miter lim="800000"/>
                          <a:headEnd/>
                          <a:tailEnd/>
                        </a:ln>
                      </wps:spPr>
                      <wps:txbx>
                        <w:txbxContent>
                          <w:p w:rsidR="006D7B77" w:rsidRPr="006361BA" w:rsidRDefault="006D7B77" w:rsidP="006D7B77">
                            <w:pPr>
                              <w:pStyle w:val="Legenda"/>
                              <w:jc w:val="both"/>
                              <w:rPr>
                                <w:sz w:val="16"/>
                                <w:szCs w:val="16"/>
                              </w:rPr>
                            </w:pPr>
                            <w:r w:rsidRPr="006361BA">
                              <w:rPr>
                                <w:sz w:val="16"/>
                                <w:szCs w:val="16"/>
                              </w:rPr>
                              <w:t xml:space="preserve">Figura </w:t>
                            </w:r>
                            <w:r w:rsidRPr="006361BA">
                              <w:rPr>
                                <w:sz w:val="16"/>
                                <w:szCs w:val="16"/>
                              </w:rPr>
                              <w:fldChar w:fldCharType="begin"/>
                            </w:r>
                            <w:r w:rsidRPr="006361BA">
                              <w:rPr>
                                <w:sz w:val="16"/>
                                <w:szCs w:val="16"/>
                              </w:rPr>
                              <w:instrText xml:space="preserve"> SEQ Figura \* ARABIC </w:instrText>
                            </w:r>
                            <w:r w:rsidRPr="006361BA">
                              <w:rPr>
                                <w:sz w:val="16"/>
                                <w:szCs w:val="16"/>
                              </w:rPr>
                              <w:fldChar w:fldCharType="separate"/>
                            </w:r>
                            <w:r w:rsidRPr="006361BA">
                              <w:rPr>
                                <w:noProof/>
                                <w:sz w:val="16"/>
                                <w:szCs w:val="16"/>
                              </w:rPr>
                              <w:t>2</w:t>
                            </w:r>
                            <w:r w:rsidRPr="006361BA">
                              <w:rPr>
                                <w:sz w:val="16"/>
                                <w:szCs w:val="16"/>
                              </w:rPr>
                              <w:fldChar w:fldCharType="end"/>
                            </w:r>
                            <w:r w:rsidRPr="006361BA">
                              <w:rPr>
                                <w:sz w:val="16"/>
                                <w:szCs w:val="16"/>
                              </w:rPr>
                              <w:t>: Arquitetura multi tenant - single database</w:t>
                            </w:r>
                            <w:r>
                              <w:rPr>
                                <w:sz w:val="16"/>
                                <w:szCs w:val="16"/>
                              </w:rPr>
                              <w:t>.</w:t>
                            </w:r>
                          </w:p>
                          <w:p w:rsidR="006D7B77" w:rsidRDefault="006D7B77" w:rsidP="006D7B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5.2pt;margin-top:231.4pt;width:186.95pt;height:27.8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" strokecolor="white [3212]">
                <v:textbox>
                  <w:txbxContent>
                    <w:p w:rsidR="006D7B77" w:rsidRPr="006361BA" w:rsidRDefault="006D7B77" w:rsidP="006D7B77">
                      <w:pPr>
                        <w:pStyle w:val="Legenda"/>
                        <w:jc w:val="both"/>
                        <w:rPr>
                          <w:sz w:val="16"/>
                          <w:szCs w:val="16"/>
                        </w:rPr>
                      </w:pPr>
                      <w:r w:rsidRPr="006361BA">
                        <w:rPr>
                          <w:sz w:val="16"/>
                          <w:szCs w:val="16"/>
                        </w:rPr>
                        <w:t xml:space="preserve">Figura </w:t>
                      </w:r>
                      <w:r w:rsidRPr="006361BA">
                        <w:rPr>
                          <w:sz w:val="16"/>
                          <w:szCs w:val="16"/>
                        </w:rPr>
                        <w:fldChar w:fldCharType="begin"/>
                      </w:r>
                      <w:r w:rsidRPr="006361BA">
                        <w:rPr>
                          <w:sz w:val="16"/>
                          <w:szCs w:val="16"/>
                        </w:rPr>
                        <w:instrText xml:space="preserve"> SEQ Figura \* ARABIC </w:instrText>
                      </w:r>
                      <w:r w:rsidRPr="006361BA">
                        <w:rPr>
                          <w:sz w:val="16"/>
                          <w:szCs w:val="16"/>
                        </w:rPr>
                        <w:fldChar w:fldCharType="separate"/>
                      </w:r>
                      <w:r w:rsidRPr="006361BA">
                        <w:rPr>
                          <w:noProof/>
                          <w:sz w:val="16"/>
                          <w:szCs w:val="16"/>
                        </w:rPr>
                        <w:t>2</w:t>
                      </w:r>
                      <w:r w:rsidRPr="006361BA">
                        <w:rPr>
                          <w:sz w:val="16"/>
                          <w:szCs w:val="16"/>
                        </w:rPr>
                        <w:fldChar w:fldCharType="end"/>
                      </w:r>
                      <w:r w:rsidRPr="006361BA">
                        <w:rPr>
                          <w:sz w:val="16"/>
                          <w:szCs w:val="16"/>
                        </w:rPr>
                        <w:t>: Arquitetura multi tenant - single database</w:t>
                      </w:r>
                      <w:r>
                        <w:rPr>
                          <w:sz w:val="16"/>
                          <w:szCs w:val="16"/>
                        </w:rPr>
                        <w:t>.</w:t>
                      </w:r>
                    </w:p>
                    <w:p w:rsidR="006D7B77" w:rsidRDefault="006D7B77" w:rsidP="006D7B77"/>
                  </w:txbxContent>
                </v:textbox>
              </v:shape>
            </w:pict>
          </mc:Fallback>
        </mc:AlternateContent>
      </w:r>
      <w:r>
        <w:rPr>
          <w:rFonts w:ascii="Arial" w:hAnsi="Arial" w:cs="Arial"/>
          <w:noProof/>
          <w:lang w:eastAsia="pt-BR"/>
        </w:rPr>
        <w:drawing>
          <wp:inline distT="0" distB="0" distL="0" distR="0" wp14:anchorId="3BFC2298" wp14:editId="52C7FFB4">
            <wp:extent cx="2510287" cy="2920608"/>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enant-singleDatab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805" cy="2931682"/>
                    </a:xfrm>
                    <a:prstGeom prst="rect">
                      <a:avLst/>
                    </a:prstGeom>
                  </pic:spPr>
                </pic:pic>
              </a:graphicData>
            </a:graphic>
          </wp:inline>
        </w:drawing>
      </w:r>
      <w:r>
        <w:rPr>
          <w:rFonts w:ascii="Arial" w:hAnsi="Arial" w:cs="Arial"/>
        </w:rPr>
        <w:t xml:space="preserve">   </w:t>
      </w:r>
      <w:r>
        <w:rPr>
          <w:rFonts w:ascii="Arial" w:hAnsi="Arial" w:cs="Arial"/>
          <w:noProof/>
          <w:lang w:eastAsia="pt-BR"/>
        </w:rPr>
        <w:drawing>
          <wp:inline distT="0" distB="0" distL="0" distR="0" wp14:anchorId="337640DD" wp14:editId="5AA32CE2">
            <wp:extent cx="2458528" cy="3063783"/>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enant-datab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5663" cy="3072674"/>
                    </a:xfrm>
                    <a:prstGeom prst="rect">
                      <a:avLst/>
                    </a:prstGeom>
                  </pic:spPr>
                </pic:pic>
              </a:graphicData>
            </a:graphic>
          </wp:inline>
        </w:drawing>
      </w:r>
    </w:p>
    <w:p w:rsidR="006D7B77" w:rsidRDefault="006D7B77" w:rsidP="006D7B77">
      <w:pPr>
        <w:jc w:val="both"/>
        <w:rPr>
          <w:rFonts w:ascii="Arial" w:hAnsi="Arial" w:cs="Arial"/>
        </w:rPr>
      </w:pPr>
    </w:p>
    <w:p w:rsidR="006D7B77" w:rsidRDefault="006D7B77" w:rsidP="006D7B77">
      <w:pPr>
        <w:jc w:val="both"/>
        <w:rPr>
          <w:rFonts w:ascii="Arial" w:hAnsi="Arial" w:cs="Arial"/>
        </w:rPr>
      </w:pPr>
      <w:r>
        <w:rPr>
          <w:rFonts w:ascii="Arial" w:hAnsi="Arial" w:cs="Arial"/>
        </w:rPr>
        <w:t xml:space="preserve">Na arquitetura single database, temos o único banco de dados, com todos os cadastros (pessoa, documentos, atendimentos e etc...) sendo feito no mesmo. Diferenciasse quais os dados de cada gabinete por um </w:t>
      </w:r>
      <w:proofErr w:type="spellStart"/>
      <w:r w:rsidRPr="006D7B77">
        <w:rPr>
          <w:rFonts w:ascii="Arial" w:hAnsi="Arial" w:cs="Arial"/>
          <w:b/>
          <w:i/>
        </w:rPr>
        <w:t>campo_id</w:t>
      </w:r>
      <w:proofErr w:type="spellEnd"/>
      <w:r>
        <w:rPr>
          <w:rFonts w:ascii="Arial" w:hAnsi="Arial" w:cs="Arial"/>
          <w:b/>
          <w:i/>
        </w:rPr>
        <w:t xml:space="preserve"> </w:t>
      </w:r>
      <w:r>
        <w:rPr>
          <w:rFonts w:ascii="Arial" w:hAnsi="Arial" w:cs="Arial"/>
        </w:rPr>
        <w:t xml:space="preserve">em comum do usuário e das tabelas do sistema. </w:t>
      </w:r>
    </w:p>
    <w:p w:rsidR="00544942" w:rsidRDefault="006D7B77" w:rsidP="006D7B77">
      <w:pPr>
        <w:jc w:val="both"/>
        <w:rPr>
          <w:rFonts w:ascii="Arial" w:hAnsi="Arial" w:cs="Arial"/>
        </w:rPr>
      </w:pPr>
      <w:r>
        <w:rPr>
          <w:rFonts w:ascii="Arial" w:hAnsi="Arial" w:cs="Arial"/>
        </w:rPr>
        <w:t xml:space="preserve">Embora um banco de dados seja feito para aguentar uma grande quantia de registro, acreditamos que este modelo tenha uma manutenção mais difícil, além de uma </w:t>
      </w:r>
      <w:r w:rsidRPr="006D7B77">
        <w:rPr>
          <w:rFonts w:ascii="Arial" w:hAnsi="Arial" w:cs="Arial"/>
        </w:rPr>
        <w:t>escalabilidade</w:t>
      </w:r>
      <w:r>
        <w:rPr>
          <w:rFonts w:ascii="Arial" w:hAnsi="Arial" w:cs="Arial"/>
        </w:rPr>
        <w:t>, embora grande, limitada. Então a arquitetura escolhida</w:t>
      </w:r>
      <w:r w:rsidR="00544942">
        <w:rPr>
          <w:rFonts w:ascii="Arial" w:hAnsi="Arial" w:cs="Arial"/>
        </w:rPr>
        <w:t xml:space="preserve"> foi o multi database. </w:t>
      </w:r>
      <w:r>
        <w:rPr>
          <w:rFonts w:ascii="Arial" w:hAnsi="Arial" w:cs="Arial"/>
        </w:rPr>
        <w:t xml:space="preserve">Nesta arquitetura existe apenas uma única </w:t>
      </w:r>
      <w:r w:rsidR="00544942">
        <w:rPr>
          <w:rFonts w:ascii="Arial" w:hAnsi="Arial" w:cs="Arial"/>
        </w:rPr>
        <w:t>instâ</w:t>
      </w:r>
      <w:r>
        <w:rPr>
          <w:rFonts w:ascii="Arial" w:hAnsi="Arial" w:cs="Arial"/>
        </w:rPr>
        <w:t xml:space="preserve">ncia do sistema, porém cada gabinete tem seu próprio </w:t>
      </w:r>
      <w:r w:rsidR="00544942">
        <w:rPr>
          <w:rFonts w:ascii="Arial" w:hAnsi="Arial" w:cs="Arial"/>
        </w:rPr>
        <w:t>banco de dados.</w:t>
      </w:r>
    </w:p>
    <w:p w:rsidR="00396EEA" w:rsidRDefault="00544942" w:rsidP="006D7B77">
      <w:pPr>
        <w:jc w:val="both"/>
        <w:rPr>
          <w:rFonts w:ascii="Arial" w:hAnsi="Arial" w:cs="Arial"/>
        </w:rPr>
      </w:pPr>
      <w:r>
        <w:rPr>
          <w:rFonts w:ascii="Arial" w:hAnsi="Arial" w:cs="Arial"/>
        </w:rPr>
        <w:t xml:space="preserve">As vantagens </w:t>
      </w:r>
      <w:r w:rsidR="00D0525D">
        <w:rPr>
          <w:rFonts w:ascii="Arial" w:hAnsi="Arial" w:cs="Arial"/>
        </w:rPr>
        <w:t xml:space="preserve">desta ultima versão, é um sistema escalável, </w:t>
      </w:r>
      <w:r>
        <w:rPr>
          <w:rFonts w:ascii="Arial" w:hAnsi="Arial" w:cs="Arial"/>
        </w:rPr>
        <w:t xml:space="preserve">embora o multi-database possa exigir muito servidor em um nível </w:t>
      </w:r>
      <w:r w:rsidR="00D0525D">
        <w:rPr>
          <w:rFonts w:ascii="Arial" w:hAnsi="Arial" w:cs="Arial"/>
        </w:rPr>
        <w:t xml:space="preserve">grande de gabinetes, o próprio projeto deixa você conectar cada gabinete ao seu banco de dados, e com isto você pode ter alguns usuários em um banco local e outros em </w:t>
      </w:r>
      <w:r w:rsidR="008B0FAF">
        <w:rPr>
          <w:rFonts w:ascii="Arial" w:hAnsi="Arial" w:cs="Arial"/>
        </w:rPr>
        <w:t>um banco na nuvem, por exemplo. Além disto, fica</w:t>
      </w:r>
      <w:r>
        <w:rPr>
          <w:rFonts w:ascii="Arial" w:hAnsi="Arial" w:cs="Arial"/>
        </w:rPr>
        <w:t xml:space="preserve"> fácil</w:t>
      </w:r>
      <w:r w:rsidR="008B0FAF">
        <w:rPr>
          <w:rFonts w:ascii="Arial" w:hAnsi="Arial" w:cs="Arial"/>
        </w:rPr>
        <w:t xml:space="preserve"> a</w:t>
      </w:r>
      <w:r>
        <w:rPr>
          <w:rFonts w:ascii="Arial" w:hAnsi="Arial" w:cs="Arial"/>
        </w:rPr>
        <w:t xml:space="preserve"> atualização, manutenção e </w:t>
      </w:r>
      <w:r w:rsidR="008B0FAF">
        <w:rPr>
          <w:rFonts w:ascii="Arial" w:hAnsi="Arial" w:cs="Arial"/>
        </w:rPr>
        <w:t xml:space="preserve">se preserva </w:t>
      </w:r>
      <w:r>
        <w:rPr>
          <w:rFonts w:ascii="Arial" w:hAnsi="Arial" w:cs="Arial"/>
        </w:rPr>
        <w:t>integridade dos dados.</w:t>
      </w:r>
    </w:p>
    <w:p w:rsidR="00396EEA" w:rsidRDefault="00396EEA" w:rsidP="00396EEA">
      <w:r>
        <w:br w:type="page"/>
      </w:r>
    </w:p>
    <w:p w:rsidR="00544942" w:rsidRDefault="00544942" w:rsidP="006D7B77">
      <w:pPr>
        <w:jc w:val="both"/>
        <w:rPr>
          <w:rFonts w:ascii="Arial" w:hAnsi="Arial" w:cs="Arial"/>
        </w:rPr>
      </w:pPr>
    </w:p>
    <w:p w:rsidR="00544942" w:rsidRPr="00544942" w:rsidRDefault="00544942" w:rsidP="00544942">
      <w:pPr>
        <w:pStyle w:val="Ttulo2"/>
        <w:jc w:val="both"/>
        <w:rPr>
          <w:rFonts w:ascii="Arial" w:hAnsi="Arial" w:cs="Arial"/>
          <w:color w:val="000000" w:themeColor="text1"/>
          <w:sz w:val="28"/>
          <w:szCs w:val="28"/>
        </w:rPr>
      </w:pPr>
      <w:proofErr w:type="gramStart"/>
      <w:r w:rsidRPr="00544942">
        <w:rPr>
          <w:rFonts w:ascii="Arial" w:hAnsi="Arial" w:cs="Arial"/>
          <w:color w:val="000000" w:themeColor="text1"/>
          <w:sz w:val="28"/>
          <w:szCs w:val="28"/>
        </w:rPr>
        <w:t>Implementação</w:t>
      </w:r>
      <w:proofErr w:type="gramEnd"/>
      <w:r>
        <w:rPr>
          <w:rFonts w:ascii="Arial" w:hAnsi="Arial" w:cs="Arial"/>
          <w:color w:val="000000" w:themeColor="text1"/>
          <w:sz w:val="28"/>
          <w:szCs w:val="28"/>
        </w:rPr>
        <w:t xml:space="preserve"> do </w:t>
      </w:r>
      <w:proofErr w:type="spellStart"/>
      <w:r>
        <w:rPr>
          <w:rFonts w:ascii="Arial" w:hAnsi="Arial" w:cs="Arial"/>
          <w:color w:val="000000" w:themeColor="text1"/>
          <w:sz w:val="28"/>
          <w:szCs w:val="28"/>
        </w:rPr>
        <w:t>multi</w:t>
      </w:r>
      <w:proofErr w:type="spellEnd"/>
      <w:r w:rsidRPr="00E57DA1">
        <w:rPr>
          <w:rFonts w:ascii="Arial" w:hAnsi="Arial" w:cs="Arial"/>
          <w:color w:val="000000" w:themeColor="text1"/>
          <w:sz w:val="28"/>
          <w:szCs w:val="28"/>
        </w:rPr>
        <w:t xml:space="preserve"> </w:t>
      </w:r>
      <w:r>
        <w:rPr>
          <w:rFonts w:ascii="Arial" w:hAnsi="Arial" w:cs="Arial"/>
          <w:color w:val="000000" w:themeColor="text1"/>
          <w:sz w:val="28"/>
          <w:szCs w:val="28"/>
        </w:rPr>
        <w:t>tenant</w:t>
      </w:r>
    </w:p>
    <w:p w:rsidR="006D7B77" w:rsidRPr="00544942" w:rsidRDefault="00544942">
      <w:pPr>
        <w:jc w:val="both"/>
        <w:rPr>
          <w:rFonts w:ascii="Arial" w:hAnsi="Arial" w:cs="Arial"/>
          <w:u w:val="single"/>
        </w:rPr>
      </w:pPr>
      <w:r>
        <w:rPr>
          <w:rFonts w:ascii="Arial" w:hAnsi="Arial" w:cs="Arial"/>
        </w:rPr>
        <w:t xml:space="preserve">Existem diversas formas de se programar a arquitetura </w:t>
      </w:r>
      <w:proofErr w:type="spellStart"/>
      <w:r>
        <w:rPr>
          <w:rFonts w:ascii="Arial" w:hAnsi="Arial" w:cs="Arial"/>
        </w:rPr>
        <w:t>multi</w:t>
      </w:r>
      <w:proofErr w:type="spellEnd"/>
      <w:r>
        <w:rPr>
          <w:rFonts w:ascii="Arial" w:hAnsi="Arial" w:cs="Arial"/>
        </w:rPr>
        <w:t xml:space="preserve"> </w:t>
      </w:r>
      <w:r w:rsidR="008B0FAF">
        <w:rPr>
          <w:rFonts w:ascii="Arial" w:hAnsi="Arial" w:cs="Arial"/>
        </w:rPr>
        <w:t>tenant</w:t>
      </w:r>
      <w:r>
        <w:rPr>
          <w:rFonts w:ascii="Arial" w:hAnsi="Arial" w:cs="Arial"/>
        </w:rPr>
        <w:t xml:space="preserve">, a escolhida </w:t>
      </w:r>
      <w:r w:rsidR="008B0FAF">
        <w:rPr>
          <w:rFonts w:ascii="Arial" w:hAnsi="Arial" w:cs="Arial"/>
        </w:rPr>
        <w:t xml:space="preserve">por nós </w:t>
      </w:r>
      <w:r>
        <w:rPr>
          <w:rFonts w:ascii="Arial" w:hAnsi="Arial" w:cs="Arial"/>
        </w:rPr>
        <w:t xml:space="preserve">foi criar a conexão através de um campo de domínio na tabela de usuários. </w:t>
      </w:r>
    </w:p>
    <w:p w:rsidR="00812A44" w:rsidRDefault="00544942">
      <w:pPr>
        <w:jc w:val="both"/>
        <w:rPr>
          <w:rFonts w:ascii="Arial" w:hAnsi="Arial" w:cs="Arial"/>
        </w:rPr>
      </w:pPr>
      <w:r>
        <w:rPr>
          <w:rFonts w:ascii="Arial" w:hAnsi="Arial" w:cs="Arial"/>
        </w:rPr>
        <w:t xml:space="preserve">No laravel existe um </w:t>
      </w:r>
      <w:proofErr w:type="gramStart"/>
      <w:r w:rsidR="008B0FAF">
        <w:rPr>
          <w:rFonts w:ascii="Arial" w:hAnsi="Arial" w:cs="Arial"/>
        </w:rPr>
        <w:t>arquivo .</w:t>
      </w:r>
      <w:proofErr w:type="spellStart"/>
      <w:proofErr w:type="gramEnd"/>
      <w:r w:rsidRPr="00812A44">
        <w:rPr>
          <w:rFonts w:ascii="Arial" w:hAnsi="Arial" w:cs="Arial"/>
          <w:b/>
          <w:i/>
        </w:rPr>
        <w:t>env</w:t>
      </w:r>
      <w:proofErr w:type="spellEnd"/>
      <w:r>
        <w:rPr>
          <w:rFonts w:ascii="Arial" w:hAnsi="Arial" w:cs="Arial"/>
        </w:rPr>
        <w:t xml:space="preserve"> em que temos configuradas as informações de acesso ao banco de dados. Na verdade </w:t>
      </w:r>
      <w:proofErr w:type="gramStart"/>
      <w:r>
        <w:rPr>
          <w:rFonts w:ascii="Arial" w:hAnsi="Arial" w:cs="Arial"/>
        </w:rPr>
        <w:t xml:space="preserve">o </w:t>
      </w:r>
      <w:r w:rsidR="00836989">
        <w:rPr>
          <w:rFonts w:ascii="Arial" w:hAnsi="Arial" w:cs="Arial"/>
        </w:rPr>
        <w:t>.</w:t>
      </w:r>
      <w:proofErr w:type="spellStart"/>
      <w:proofErr w:type="gramEnd"/>
      <w:r>
        <w:rPr>
          <w:rFonts w:ascii="Arial" w:hAnsi="Arial" w:cs="Arial"/>
        </w:rPr>
        <w:t>env</w:t>
      </w:r>
      <w:proofErr w:type="spellEnd"/>
      <w:r>
        <w:rPr>
          <w:rFonts w:ascii="Arial" w:hAnsi="Arial" w:cs="Arial"/>
        </w:rPr>
        <w:t xml:space="preserve"> passa as informação para </w:t>
      </w:r>
      <w:proofErr w:type="spellStart"/>
      <w:r w:rsidRPr="00544942">
        <w:rPr>
          <w:rFonts w:ascii="Arial" w:hAnsi="Arial" w:cs="Arial"/>
          <w:b/>
          <w:i/>
        </w:rPr>
        <w:t>database.php</w:t>
      </w:r>
      <w:proofErr w:type="spellEnd"/>
      <w:r>
        <w:rPr>
          <w:rFonts w:ascii="Arial" w:hAnsi="Arial" w:cs="Arial"/>
          <w:b/>
          <w:i/>
        </w:rPr>
        <w:t xml:space="preserve"> </w:t>
      </w:r>
      <w:r>
        <w:rPr>
          <w:rFonts w:ascii="Arial" w:hAnsi="Arial" w:cs="Arial"/>
        </w:rPr>
        <w:t>e nele é que é realizado a conexão.</w:t>
      </w:r>
    </w:p>
    <w:p w:rsidR="00396EEA" w:rsidRPr="00396EEA" w:rsidRDefault="008B0FAF">
      <w:pPr>
        <w:jc w:val="both"/>
        <w:rPr>
          <w:rFonts w:ascii="Arial" w:hAnsi="Arial" w:cs="Arial"/>
        </w:rPr>
      </w:pPr>
      <w:r>
        <w:rPr>
          <w:rFonts w:ascii="Arial" w:hAnsi="Arial" w:cs="Arial"/>
        </w:rPr>
        <w:t>Para passar os dados da conexão, foi</w:t>
      </w:r>
      <w:r w:rsidR="00544942">
        <w:rPr>
          <w:rFonts w:ascii="Arial" w:hAnsi="Arial" w:cs="Arial"/>
        </w:rPr>
        <w:t xml:space="preserve"> criada uma tabela chamada </w:t>
      </w:r>
      <w:r>
        <w:rPr>
          <w:rFonts w:ascii="Arial" w:hAnsi="Arial" w:cs="Arial"/>
          <w:i/>
          <w:u w:val="single"/>
        </w:rPr>
        <w:t>organizacoes</w:t>
      </w:r>
      <w:r>
        <w:rPr>
          <w:rFonts w:ascii="Arial" w:hAnsi="Arial" w:cs="Arial"/>
          <w:i/>
        </w:rPr>
        <w:t xml:space="preserve">, </w:t>
      </w:r>
      <w:r w:rsidR="000403E6">
        <w:rPr>
          <w:rFonts w:ascii="Arial" w:hAnsi="Arial" w:cs="Arial"/>
        </w:rPr>
        <w:t>ela</w:t>
      </w:r>
      <w:r>
        <w:rPr>
          <w:rFonts w:ascii="Arial" w:hAnsi="Arial" w:cs="Arial"/>
        </w:rPr>
        <w:t xml:space="preserve"> tem como campo</w:t>
      </w:r>
      <w:r w:rsidR="00544942">
        <w:rPr>
          <w:rFonts w:ascii="Arial" w:hAnsi="Arial" w:cs="Arial"/>
        </w:rPr>
        <w:t xml:space="preserve"> o nome do gabinete, seu domínio e as configurações de acesso ao </w:t>
      </w:r>
      <w:r w:rsidR="000403E6">
        <w:rPr>
          <w:rFonts w:ascii="Arial" w:hAnsi="Arial" w:cs="Arial"/>
        </w:rPr>
        <w:t>banco de dados (</w:t>
      </w:r>
      <w:r w:rsidR="00544942">
        <w:rPr>
          <w:rFonts w:ascii="Arial" w:hAnsi="Arial" w:cs="Arial"/>
        </w:rPr>
        <w:t>database, porta, host, password</w:t>
      </w:r>
      <w:r w:rsidR="000403E6">
        <w:rPr>
          <w:rFonts w:ascii="Arial" w:hAnsi="Arial" w:cs="Arial"/>
        </w:rPr>
        <w:t>)</w:t>
      </w:r>
      <w:r w:rsidR="00544942">
        <w:rPr>
          <w:rFonts w:ascii="Arial" w:hAnsi="Arial" w:cs="Arial"/>
        </w:rPr>
        <w:t>.</w:t>
      </w:r>
      <w:r w:rsidR="00836989">
        <w:rPr>
          <w:rFonts w:ascii="Arial" w:hAnsi="Arial" w:cs="Arial"/>
        </w:rPr>
        <w:t xml:space="preserve"> N</w:t>
      </w:r>
      <w:r w:rsidR="00812A44">
        <w:rPr>
          <w:rFonts w:ascii="Arial" w:hAnsi="Arial" w:cs="Arial"/>
        </w:rPr>
        <w:t xml:space="preserve">a tabela </w:t>
      </w:r>
      <w:r w:rsidR="00812A44" w:rsidRPr="00812A44">
        <w:rPr>
          <w:rFonts w:ascii="Arial" w:hAnsi="Arial" w:cs="Arial"/>
          <w:i/>
          <w:u w:val="single"/>
        </w:rPr>
        <w:t>user</w:t>
      </w:r>
      <w:r w:rsidR="00812A44">
        <w:rPr>
          <w:rFonts w:ascii="Arial" w:hAnsi="Arial" w:cs="Arial"/>
        </w:rPr>
        <w:t xml:space="preserve"> também foi adicionada uma </w:t>
      </w:r>
      <w:r w:rsidR="00812A44" w:rsidRPr="00CC500E">
        <w:rPr>
          <w:rFonts w:ascii="Arial" w:hAnsi="Arial" w:cs="Arial"/>
        </w:rPr>
        <w:t>coluna</w:t>
      </w:r>
      <w:r w:rsidR="00836989">
        <w:rPr>
          <w:rFonts w:ascii="Arial" w:hAnsi="Arial" w:cs="Arial"/>
        </w:rPr>
        <w:t xml:space="preserve"> de domínio</w:t>
      </w:r>
      <w:r w:rsidR="00812A44">
        <w:rPr>
          <w:rFonts w:ascii="Arial" w:hAnsi="Arial" w:cs="Arial"/>
        </w:rPr>
        <w:t xml:space="preserve"> chamada “</w:t>
      </w:r>
      <w:proofErr w:type="spellStart"/>
      <w:r w:rsidR="00812A44">
        <w:rPr>
          <w:rFonts w:ascii="Arial" w:hAnsi="Arial" w:cs="Arial"/>
        </w:rPr>
        <w:t>domain</w:t>
      </w:r>
      <w:proofErr w:type="spellEnd"/>
      <w:r w:rsidR="00812A44">
        <w:rPr>
          <w:rFonts w:ascii="Arial" w:hAnsi="Arial" w:cs="Arial"/>
        </w:rPr>
        <w:t>”.</w:t>
      </w:r>
    </w:p>
    <w:p w:rsidR="008B0FAF" w:rsidRDefault="008B0FAF">
      <w:pPr>
        <w:jc w:val="both"/>
        <w:rPr>
          <w:rFonts w:ascii="Arial" w:hAnsi="Arial" w:cs="Arial"/>
        </w:rPr>
      </w:pPr>
      <w:r>
        <w:rPr>
          <w:rFonts w:ascii="Arial" w:hAnsi="Arial" w:cs="Arial"/>
        </w:rPr>
        <w:t>O sistema começa conecta</w:t>
      </w:r>
      <w:r w:rsidR="00D0179E">
        <w:rPr>
          <w:rFonts w:ascii="Arial" w:hAnsi="Arial" w:cs="Arial"/>
        </w:rPr>
        <w:t xml:space="preserve">ndo a uma database padrão configurada no </w:t>
      </w:r>
      <w:proofErr w:type="gramStart"/>
      <w:r w:rsidR="00D0179E">
        <w:rPr>
          <w:rFonts w:ascii="Arial" w:hAnsi="Arial" w:cs="Arial"/>
        </w:rPr>
        <w:t xml:space="preserve">arquivo </w:t>
      </w:r>
      <w:r w:rsidRPr="008B0FAF">
        <w:rPr>
          <w:rFonts w:ascii="Arial" w:hAnsi="Arial" w:cs="Arial"/>
          <w:b/>
        </w:rPr>
        <w:t>.</w:t>
      </w:r>
      <w:proofErr w:type="gramEnd"/>
      <w:r w:rsidRPr="008B0FAF">
        <w:rPr>
          <w:rFonts w:ascii="Arial" w:hAnsi="Arial" w:cs="Arial"/>
          <w:b/>
        </w:rPr>
        <w:t>env</w:t>
      </w:r>
      <w:r>
        <w:rPr>
          <w:rFonts w:ascii="Arial" w:hAnsi="Arial" w:cs="Arial"/>
          <w:b/>
        </w:rPr>
        <w:t xml:space="preserve"> </w:t>
      </w:r>
      <w:r>
        <w:rPr>
          <w:rFonts w:ascii="Arial" w:hAnsi="Arial" w:cs="Arial"/>
        </w:rPr>
        <w:t xml:space="preserve">e </w:t>
      </w:r>
      <w:r w:rsidR="00D0179E">
        <w:rPr>
          <w:rFonts w:ascii="Arial" w:hAnsi="Arial" w:cs="Arial"/>
        </w:rPr>
        <w:t>nesta base de dados que</w:t>
      </w:r>
      <w:r>
        <w:rPr>
          <w:rFonts w:ascii="Arial" w:hAnsi="Arial" w:cs="Arial"/>
        </w:rPr>
        <w:t xml:space="preserve"> rodamos a </w:t>
      </w:r>
      <w:r w:rsidRPr="00D0179E">
        <w:rPr>
          <w:rFonts w:ascii="Arial" w:hAnsi="Arial" w:cs="Arial"/>
          <w:u w:val="single"/>
        </w:rPr>
        <w:t>migração</w:t>
      </w:r>
      <w:r w:rsidR="00D0179E">
        <w:rPr>
          <w:rStyle w:val="Refdenotaderodap"/>
          <w:rFonts w:ascii="Arial" w:hAnsi="Arial" w:cs="Arial"/>
        </w:rPr>
        <w:footnoteReference w:id="2"/>
      </w:r>
      <w:r>
        <w:rPr>
          <w:rFonts w:ascii="Arial" w:hAnsi="Arial" w:cs="Arial"/>
        </w:rPr>
        <w:t xml:space="preserve"> para criar a tabela de </w:t>
      </w:r>
      <w:r>
        <w:rPr>
          <w:rFonts w:ascii="Arial" w:hAnsi="Arial" w:cs="Arial"/>
          <w:i/>
        </w:rPr>
        <w:t>organizacoes</w:t>
      </w:r>
      <w:r>
        <w:rPr>
          <w:rFonts w:ascii="Arial" w:hAnsi="Arial" w:cs="Arial"/>
        </w:rPr>
        <w:t xml:space="preserve"> e </w:t>
      </w:r>
      <w:r w:rsidRPr="008B0FAF">
        <w:rPr>
          <w:rFonts w:ascii="Arial" w:hAnsi="Arial" w:cs="Arial"/>
          <w:i/>
        </w:rPr>
        <w:t>user</w:t>
      </w:r>
      <w:r w:rsidR="00D0179E">
        <w:rPr>
          <w:rFonts w:ascii="Arial" w:hAnsi="Arial" w:cs="Arial"/>
        </w:rPr>
        <w:t xml:space="preserve">, também podemos rodar o </w:t>
      </w:r>
      <w:r w:rsidR="00D0179E" w:rsidRPr="00D0179E">
        <w:rPr>
          <w:rFonts w:ascii="Arial" w:hAnsi="Arial" w:cs="Arial"/>
          <w:u w:val="single"/>
        </w:rPr>
        <w:t>seed</w:t>
      </w:r>
      <w:r w:rsidR="00D0179E" w:rsidRPr="00D0179E">
        <w:t>³</w:t>
      </w:r>
      <w:r w:rsidR="00D0179E">
        <w:rPr>
          <w:rFonts w:ascii="Arial" w:hAnsi="Arial" w:cs="Arial"/>
        </w:rPr>
        <w:t xml:space="preserve"> </w:t>
      </w:r>
      <w:r w:rsidR="00D0179E" w:rsidRPr="00836989">
        <w:rPr>
          <w:rFonts w:ascii="Arial" w:hAnsi="Arial" w:cs="Arial"/>
        </w:rPr>
        <w:t>para</w:t>
      </w:r>
      <w:r w:rsidR="00D0179E">
        <w:rPr>
          <w:rFonts w:ascii="Arial" w:hAnsi="Arial" w:cs="Arial"/>
        </w:rPr>
        <w:t xml:space="preserve"> ter </w:t>
      </w:r>
      <w:r w:rsidR="000A51EF">
        <w:rPr>
          <w:rFonts w:ascii="Arial" w:hAnsi="Arial" w:cs="Arial"/>
        </w:rPr>
        <w:t>um primeiro usuário cadastrado.</w:t>
      </w:r>
    </w:p>
    <w:p w:rsidR="00396EEA" w:rsidRDefault="00396EEA">
      <w:pPr>
        <w:jc w:val="both"/>
        <w:rPr>
          <w:rFonts w:ascii="Arial" w:hAnsi="Arial" w:cs="Arial"/>
        </w:rPr>
      </w:pPr>
      <w:r>
        <w:rPr>
          <w:noProof/>
          <w:lang w:eastAsia="pt-BR"/>
        </w:rPr>
        <mc:AlternateContent>
          <mc:Choice Requires="wps">
            <w:drawing>
              <wp:anchor distT="0" distB="0" distL="114300" distR="114300" simplePos="0" relativeHeight="251663360" behindDoc="0" locked="0" layoutInCell="1" allowOverlap="1" wp14:anchorId="1315F116" wp14:editId="4BCE9A1B">
                <wp:simplePos x="0" y="0"/>
                <wp:positionH relativeFrom="column">
                  <wp:posOffset>-44402</wp:posOffset>
                </wp:positionH>
                <wp:positionV relativeFrom="paragraph">
                  <wp:posOffset>3511646</wp:posOffset>
                </wp:positionV>
                <wp:extent cx="3019245" cy="258793"/>
                <wp:effectExtent l="0" t="0" r="10160" b="2730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245" cy="258793"/>
                        </a:xfrm>
                        <a:prstGeom prst="rect">
                          <a:avLst/>
                        </a:prstGeom>
                        <a:solidFill>
                          <a:srgbClr val="FFFFFF"/>
                        </a:solidFill>
                        <a:ln w="9525">
                          <a:solidFill>
                            <a:schemeClr val="bg1"/>
                          </a:solidFill>
                          <a:miter lim="800000"/>
                          <a:headEnd/>
                          <a:tailEnd/>
                        </a:ln>
                      </wps:spPr>
                      <wps:txbx>
                        <w:txbxContent>
                          <w:p w:rsidR="00396EEA" w:rsidRPr="006361BA" w:rsidRDefault="00396EEA" w:rsidP="00396EEA">
                            <w:pPr>
                              <w:pStyle w:val="Legenda"/>
                              <w:jc w:val="both"/>
                              <w:rPr>
                                <w:sz w:val="16"/>
                                <w:szCs w:val="16"/>
                              </w:rPr>
                            </w:pPr>
                            <w:r w:rsidRPr="006361BA">
                              <w:rPr>
                                <w:sz w:val="16"/>
                                <w:szCs w:val="16"/>
                              </w:rPr>
                              <w:t xml:space="preserve">Figura </w:t>
                            </w:r>
                            <w:r>
                              <w:rPr>
                                <w:sz w:val="16"/>
                                <w:szCs w:val="16"/>
                              </w:rPr>
                              <w:t>4</w:t>
                            </w:r>
                            <w:r w:rsidRPr="006361BA">
                              <w:rPr>
                                <w:sz w:val="16"/>
                                <w:szCs w:val="16"/>
                              </w:rPr>
                              <w:t xml:space="preserve">: </w:t>
                            </w:r>
                            <w:r>
                              <w:rPr>
                                <w:sz w:val="16"/>
                                <w:szCs w:val="16"/>
                              </w:rPr>
                              <w:t>Fluxograma da conexão Tenant – “Gestão de Gabinete”</w:t>
                            </w:r>
                          </w:p>
                          <w:p w:rsidR="00396EEA" w:rsidRDefault="00396EEA" w:rsidP="00396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pt;margin-top:276.5pt;width:237.7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" strokecolor="white [3212]">
                <v:textbox>
                  <w:txbxContent>
                    <w:p w:rsidR="00396EEA" w:rsidRPr="006361BA" w:rsidRDefault="00396EEA" w:rsidP="00396EEA">
                      <w:pPr>
                        <w:pStyle w:val="Legenda"/>
                        <w:jc w:val="both"/>
                        <w:rPr>
                          <w:sz w:val="16"/>
                          <w:szCs w:val="16"/>
                        </w:rPr>
                      </w:pPr>
                      <w:r w:rsidRPr="006361BA">
                        <w:rPr>
                          <w:sz w:val="16"/>
                          <w:szCs w:val="16"/>
                        </w:rPr>
                        <w:t xml:space="preserve">Figura </w:t>
                      </w:r>
                      <w:r>
                        <w:rPr>
                          <w:sz w:val="16"/>
                          <w:szCs w:val="16"/>
                        </w:rPr>
                        <w:t>4</w:t>
                      </w:r>
                      <w:r w:rsidRPr="006361BA">
                        <w:rPr>
                          <w:sz w:val="16"/>
                          <w:szCs w:val="16"/>
                        </w:rPr>
                        <w:t xml:space="preserve">: </w:t>
                      </w:r>
                      <w:r>
                        <w:rPr>
                          <w:sz w:val="16"/>
                          <w:szCs w:val="16"/>
                        </w:rPr>
                        <w:t>Fluxograma da conexão Tenant – “Gestão de Gabinete”</w:t>
                      </w:r>
                    </w:p>
                    <w:p w:rsidR="00396EEA" w:rsidRDefault="00396EEA" w:rsidP="00396EEA"/>
                  </w:txbxContent>
                </v:textbox>
              </v:shape>
            </w:pict>
          </mc:Fallback>
        </mc:AlternateContent>
      </w:r>
      <w:r w:rsidR="00C70604">
        <w:rPr>
          <w:rFonts w:ascii="Arial" w:hAnsi="Arial" w:cs="Arial"/>
          <w:noProof/>
          <w:lang w:eastAsia="pt-BR"/>
        </w:rPr>
        <w:drawing>
          <wp:inline distT="0" distB="0" distL="0" distR="0">
            <wp:extent cx="5400040" cy="3606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Tena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606800"/>
                    </a:xfrm>
                    <a:prstGeom prst="rect">
                      <a:avLst/>
                    </a:prstGeom>
                  </pic:spPr>
                </pic:pic>
              </a:graphicData>
            </a:graphic>
          </wp:inline>
        </w:drawing>
      </w:r>
    </w:p>
    <w:p w:rsidR="000A51EF" w:rsidRPr="00C91F6B" w:rsidRDefault="000A51EF">
      <w:pPr>
        <w:jc w:val="both"/>
        <w:rPr>
          <w:rFonts w:ascii="Arial" w:hAnsi="Arial" w:cs="Arial"/>
        </w:rPr>
      </w:pPr>
      <w:r>
        <w:rPr>
          <w:rFonts w:ascii="Arial" w:hAnsi="Arial" w:cs="Arial"/>
        </w:rPr>
        <w:t xml:space="preserve">O sistema </w:t>
      </w:r>
      <w:r w:rsidR="00396EEA">
        <w:rPr>
          <w:rFonts w:ascii="Arial" w:hAnsi="Arial" w:cs="Arial"/>
        </w:rPr>
        <w:t>já esta trabalhando com</w:t>
      </w:r>
      <w:r>
        <w:rPr>
          <w:rFonts w:ascii="Arial" w:hAnsi="Arial" w:cs="Arial"/>
        </w:rPr>
        <w:t xml:space="preserve"> múltiplos inquilinos a partir do momento que você </w:t>
      </w:r>
      <w:r w:rsidR="00C91F6B">
        <w:rPr>
          <w:rFonts w:ascii="Arial" w:hAnsi="Arial" w:cs="Arial"/>
        </w:rPr>
        <w:t xml:space="preserve">acessa um url do sistema. Quem </w:t>
      </w:r>
      <w:r>
        <w:rPr>
          <w:rFonts w:ascii="Arial" w:hAnsi="Arial" w:cs="Arial"/>
        </w:rPr>
        <w:t xml:space="preserve">realiza as alterações do banco de dados é um </w:t>
      </w:r>
      <w:r w:rsidRPr="000A51EF">
        <w:rPr>
          <w:rFonts w:ascii="Arial" w:hAnsi="Arial" w:cs="Arial"/>
        </w:rPr>
        <w:t>Middleware</w:t>
      </w:r>
      <w:r>
        <w:rPr>
          <w:rFonts w:ascii="Arial" w:hAnsi="Arial" w:cs="Arial"/>
        </w:rPr>
        <w:t xml:space="preserve"> chamado </w:t>
      </w:r>
      <w:proofErr w:type="spellStart"/>
      <w:proofErr w:type="gramStart"/>
      <w:r w:rsidRPr="000A51EF">
        <w:rPr>
          <w:rFonts w:ascii="Arial" w:hAnsi="Arial" w:cs="Arial"/>
          <w:b/>
        </w:rPr>
        <w:t>TenantMiddleware</w:t>
      </w:r>
      <w:proofErr w:type="gramEnd"/>
      <w:r w:rsidRPr="000A51EF">
        <w:rPr>
          <w:rFonts w:ascii="Arial" w:hAnsi="Arial" w:cs="Arial"/>
          <w:b/>
        </w:rPr>
        <w:t>.php</w:t>
      </w:r>
      <w:proofErr w:type="spellEnd"/>
      <w:r>
        <w:rPr>
          <w:rFonts w:ascii="Arial" w:hAnsi="Arial" w:cs="Arial"/>
        </w:rPr>
        <w:t xml:space="preserve">, </w:t>
      </w:r>
      <w:r w:rsidR="00C91F6B">
        <w:rPr>
          <w:rFonts w:ascii="Arial" w:hAnsi="Arial" w:cs="Arial"/>
        </w:rPr>
        <w:t>ele é cadastrado</w:t>
      </w:r>
      <w:r>
        <w:rPr>
          <w:rFonts w:ascii="Arial" w:hAnsi="Arial" w:cs="Arial"/>
        </w:rPr>
        <w:t xml:space="preserve"> para ser ativado </w:t>
      </w:r>
      <w:r w:rsidR="004B7A41">
        <w:rPr>
          <w:rFonts w:ascii="Arial" w:hAnsi="Arial" w:cs="Arial"/>
        </w:rPr>
        <w:t xml:space="preserve">em todas rotas “web” do sistema, isto acontece </w:t>
      </w:r>
      <w:r>
        <w:rPr>
          <w:rFonts w:ascii="Arial" w:hAnsi="Arial" w:cs="Arial"/>
        </w:rPr>
        <w:t xml:space="preserve">no arquivo </w:t>
      </w:r>
      <w:proofErr w:type="spellStart"/>
      <w:r w:rsidRPr="000A51EF">
        <w:rPr>
          <w:rFonts w:ascii="Arial" w:hAnsi="Arial" w:cs="Arial"/>
          <w:b/>
        </w:rPr>
        <w:t>kernel.php</w:t>
      </w:r>
      <w:proofErr w:type="spellEnd"/>
      <w:r w:rsidRPr="000A51EF">
        <w:rPr>
          <w:rFonts w:ascii="Arial" w:hAnsi="Arial" w:cs="Arial"/>
        </w:rPr>
        <w:t>.</w:t>
      </w:r>
      <w:r w:rsidR="00C91F6B">
        <w:rPr>
          <w:rFonts w:ascii="Arial" w:hAnsi="Arial" w:cs="Arial"/>
        </w:rPr>
        <w:t xml:space="preserve"> Para saber quais rotas do sistema pertencem ao grupo “web” basta acessar o arquivo </w:t>
      </w:r>
      <w:proofErr w:type="spellStart"/>
      <w:proofErr w:type="gramStart"/>
      <w:r w:rsidR="00C91F6B">
        <w:rPr>
          <w:rFonts w:ascii="Arial" w:hAnsi="Arial" w:cs="Arial"/>
          <w:b/>
        </w:rPr>
        <w:t>web.</w:t>
      </w:r>
      <w:proofErr w:type="gramEnd"/>
      <w:r w:rsidR="00C91F6B">
        <w:rPr>
          <w:rFonts w:ascii="Arial" w:hAnsi="Arial" w:cs="Arial"/>
          <w:b/>
        </w:rPr>
        <w:t>php</w:t>
      </w:r>
      <w:proofErr w:type="spellEnd"/>
      <w:r w:rsidR="00C91F6B">
        <w:rPr>
          <w:rFonts w:ascii="Arial" w:hAnsi="Arial" w:cs="Arial"/>
        </w:rPr>
        <w:t>.</w:t>
      </w:r>
    </w:p>
    <w:p w:rsidR="000A51EF" w:rsidRDefault="005B0D98">
      <w:pPr>
        <w:jc w:val="both"/>
        <w:rPr>
          <w:rFonts w:ascii="Arial" w:hAnsi="Arial" w:cs="Arial"/>
        </w:rPr>
      </w:pPr>
      <w:r>
        <w:rPr>
          <w:rFonts w:ascii="Arial" w:hAnsi="Arial" w:cs="Arial"/>
        </w:rPr>
        <w:lastRenderedPageBreak/>
        <w:t>O Tenant</w:t>
      </w:r>
      <w:r w:rsidR="000A51EF">
        <w:rPr>
          <w:rFonts w:ascii="Arial" w:hAnsi="Arial" w:cs="Arial"/>
        </w:rPr>
        <w:t xml:space="preserve"> </w:t>
      </w:r>
      <w:r w:rsidR="000A51EF" w:rsidRPr="000A51EF">
        <w:rPr>
          <w:rFonts w:ascii="Arial" w:hAnsi="Arial" w:cs="Arial"/>
        </w:rPr>
        <w:t>Middleware</w:t>
      </w:r>
      <w:r w:rsidR="000A51EF">
        <w:rPr>
          <w:rFonts w:ascii="Arial" w:hAnsi="Arial" w:cs="Arial"/>
        </w:rPr>
        <w:t xml:space="preserve"> verifica se existe um usuário </w:t>
      </w:r>
      <w:r w:rsidR="00C91F6B">
        <w:rPr>
          <w:rFonts w:ascii="Arial" w:hAnsi="Arial" w:cs="Arial"/>
        </w:rPr>
        <w:t>“</w:t>
      </w:r>
      <w:r w:rsidR="000A51EF">
        <w:rPr>
          <w:rFonts w:ascii="Arial" w:hAnsi="Arial" w:cs="Arial"/>
        </w:rPr>
        <w:t>logado</w:t>
      </w:r>
      <w:r w:rsidR="00C91F6B">
        <w:rPr>
          <w:rFonts w:ascii="Arial" w:hAnsi="Arial" w:cs="Arial"/>
        </w:rPr>
        <w:t>”</w:t>
      </w:r>
      <w:r w:rsidR="000A51EF">
        <w:rPr>
          <w:rFonts w:ascii="Arial" w:hAnsi="Arial" w:cs="Arial"/>
        </w:rPr>
        <w:t>, caso não exista,</w:t>
      </w:r>
      <w:r w:rsidR="00C63B14">
        <w:rPr>
          <w:rFonts w:ascii="Arial" w:hAnsi="Arial" w:cs="Arial"/>
        </w:rPr>
        <w:t xml:space="preserve"> continua as requisições normalmente</w:t>
      </w:r>
      <w:r w:rsidR="00C91F6B">
        <w:rPr>
          <w:rFonts w:ascii="Arial" w:hAnsi="Arial" w:cs="Arial"/>
        </w:rPr>
        <w:t xml:space="preserve"> e o usuário é enviado à tela de “login”. </w:t>
      </w:r>
      <w:r w:rsidR="00C63B14">
        <w:rPr>
          <w:rFonts w:ascii="Arial" w:hAnsi="Arial" w:cs="Arial"/>
        </w:rPr>
        <w:t xml:space="preserve">Caso exista e o </w:t>
      </w:r>
      <w:r w:rsidR="00C91F6B">
        <w:rPr>
          <w:rFonts w:ascii="Arial" w:hAnsi="Arial" w:cs="Arial"/>
        </w:rPr>
        <w:t>domínio</w:t>
      </w:r>
      <w:r w:rsidR="000A51EF">
        <w:rPr>
          <w:rFonts w:ascii="Arial" w:hAnsi="Arial" w:cs="Arial"/>
        </w:rPr>
        <w:t xml:space="preserve"> </w:t>
      </w:r>
      <w:r w:rsidR="00C63B14">
        <w:rPr>
          <w:rFonts w:ascii="Arial" w:hAnsi="Arial" w:cs="Arial"/>
        </w:rPr>
        <w:t>dele</w:t>
      </w:r>
      <w:r w:rsidR="000A51EF">
        <w:rPr>
          <w:rFonts w:ascii="Arial" w:hAnsi="Arial" w:cs="Arial"/>
        </w:rPr>
        <w:t xml:space="preserve"> for diferente de “system”</w:t>
      </w:r>
      <w:r w:rsidR="00540920">
        <w:rPr>
          <w:rFonts w:ascii="Arial" w:hAnsi="Arial" w:cs="Arial"/>
        </w:rPr>
        <w:t xml:space="preserve"> então vai se </w:t>
      </w:r>
      <w:r w:rsidR="000A51EF">
        <w:rPr>
          <w:rFonts w:ascii="Arial" w:hAnsi="Arial" w:cs="Arial"/>
        </w:rPr>
        <w:t xml:space="preserve">alterar as configurações do banco de dados. Para isto </w:t>
      </w:r>
      <w:r w:rsidR="00540920">
        <w:rPr>
          <w:rFonts w:ascii="Arial" w:hAnsi="Arial" w:cs="Arial"/>
        </w:rPr>
        <w:t>o sistema procura</w:t>
      </w:r>
      <w:r w:rsidR="000A51EF">
        <w:rPr>
          <w:rFonts w:ascii="Arial" w:hAnsi="Arial" w:cs="Arial"/>
        </w:rPr>
        <w:t xml:space="preserve"> na tabela </w:t>
      </w:r>
      <w:r w:rsidR="000A51EF">
        <w:rPr>
          <w:rFonts w:ascii="Arial" w:hAnsi="Arial" w:cs="Arial"/>
          <w:i/>
          <w:u w:val="single"/>
        </w:rPr>
        <w:t>organizações</w:t>
      </w:r>
      <w:r w:rsidR="000A51EF" w:rsidRPr="000A51EF">
        <w:rPr>
          <w:rFonts w:ascii="Arial" w:hAnsi="Arial" w:cs="Arial"/>
        </w:rPr>
        <w:t xml:space="preserve"> </w:t>
      </w:r>
      <w:r>
        <w:rPr>
          <w:rFonts w:ascii="Arial" w:hAnsi="Arial" w:cs="Arial"/>
        </w:rPr>
        <w:t xml:space="preserve">uma que possua o domínio igual a do usuário e a </w:t>
      </w:r>
      <w:bookmarkStart w:id="0" w:name="_GoBack"/>
      <w:bookmarkEnd w:id="0"/>
      <w:r>
        <w:rPr>
          <w:rFonts w:ascii="Arial" w:hAnsi="Arial" w:cs="Arial"/>
        </w:rPr>
        <w:t>partir dos dados desta tabela que vai</w:t>
      </w:r>
      <w:r w:rsidR="00C63B14">
        <w:rPr>
          <w:rFonts w:ascii="Arial" w:hAnsi="Arial" w:cs="Arial"/>
        </w:rPr>
        <w:t xml:space="preserve"> “</w:t>
      </w:r>
      <w:proofErr w:type="spellStart"/>
      <w:r w:rsidR="00C63B14">
        <w:rPr>
          <w:rFonts w:ascii="Arial" w:hAnsi="Arial" w:cs="Arial"/>
        </w:rPr>
        <w:t>setar</w:t>
      </w:r>
      <w:proofErr w:type="spellEnd"/>
      <w:r w:rsidR="00C63B14">
        <w:rPr>
          <w:rFonts w:ascii="Arial" w:hAnsi="Arial" w:cs="Arial"/>
        </w:rPr>
        <w:t xml:space="preserve">” a nova configuração do banco de dados, realizada pelo arquivo </w:t>
      </w:r>
      <w:proofErr w:type="spellStart"/>
      <w:proofErr w:type="gramStart"/>
      <w:r w:rsidR="00C63B14" w:rsidRPr="00C63B14">
        <w:rPr>
          <w:rFonts w:ascii="Arial" w:hAnsi="Arial" w:cs="Arial"/>
          <w:b/>
        </w:rPr>
        <w:t>ManagerTenant</w:t>
      </w:r>
      <w:proofErr w:type="gramEnd"/>
      <w:r w:rsidR="00C63B14" w:rsidRPr="00C63B14">
        <w:rPr>
          <w:rFonts w:ascii="Arial" w:hAnsi="Arial" w:cs="Arial"/>
          <w:b/>
        </w:rPr>
        <w:t>.php</w:t>
      </w:r>
      <w:proofErr w:type="spellEnd"/>
      <w:r w:rsidR="00C63B14">
        <w:rPr>
          <w:rFonts w:ascii="Arial" w:hAnsi="Arial" w:cs="Arial"/>
          <w:b/>
        </w:rPr>
        <w:t xml:space="preserve"> </w:t>
      </w:r>
      <w:r w:rsidR="00C63B14">
        <w:rPr>
          <w:rFonts w:ascii="Arial" w:hAnsi="Arial" w:cs="Arial"/>
        </w:rPr>
        <w:t xml:space="preserve">no método </w:t>
      </w:r>
      <w:proofErr w:type="spellStart"/>
      <w:r w:rsidR="00C63B14" w:rsidRPr="00C63B14">
        <w:rPr>
          <w:rFonts w:ascii="Arial" w:hAnsi="Arial" w:cs="Arial"/>
          <w:i/>
        </w:rPr>
        <w:t>setConnection</w:t>
      </w:r>
      <w:proofErr w:type="spellEnd"/>
      <w:r w:rsidR="00C63B14">
        <w:rPr>
          <w:rFonts w:ascii="Arial" w:hAnsi="Arial" w:cs="Arial"/>
        </w:rPr>
        <w:t>.</w:t>
      </w:r>
    </w:p>
    <w:p w:rsidR="00C63B14" w:rsidRPr="00C63B14" w:rsidRDefault="00C63B14">
      <w:pPr>
        <w:jc w:val="both"/>
        <w:rPr>
          <w:rFonts w:ascii="Arial" w:hAnsi="Arial" w:cs="Arial"/>
          <w:u w:val="single"/>
        </w:rPr>
      </w:pPr>
      <w:r>
        <w:rPr>
          <w:rFonts w:ascii="Arial" w:hAnsi="Arial" w:cs="Arial"/>
        </w:rPr>
        <w:t>A partir dai para qualquer rota “web” acessada pelo sistema</w:t>
      </w:r>
      <w:r w:rsidR="00CC500E">
        <w:rPr>
          <w:rFonts w:ascii="Arial" w:hAnsi="Arial" w:cs="Arial"/>
        </w:rPr>
        <w:t xml:space="preserve"> este processo se repete com</w:t>
      </w:r>
      <w:r>
        <w:rPr>
          <w:rFonts w:ascii="Arial" w:hAnsi="Arial" w:cs="Arial"/>
        </w:rPr>
        <w:t xml:space="preserve"> </w:t>
      </w:r>
      <w:r w:rsidR="00CC500E">
        <w:rPr>
          <w:rFonts w:ascii="Arial" w:hAnsi="Arial" w:cs="Arial"/>
        </w:rPr>
        <w:t xml:space="preserve">Tenant </w:t>
      </w:r>
      <w:r w:rsidRPr="000A51EF">
        <w:rPr>
          <w:rFonts w:ascii="Arial" w:hAnsi="Arial" w:cs="Arial"/>
        </w:rPr>
        <w:t>Middleware</w:t>
      </w:r>
      <w:r w:rsidR="00CC500E">
        <w:rPr>
          <w:rFonts w:ascii="Arial" w:hAnsi="Arial" w:cs="Arial"/>
        </w:rPr>
        <w:t xml:space="preserve"> configurando o</w:t>
      </w:r>
      <w:r>
        <w:rPr>
          <w:rFonts w:ascii="Arial" w:hAnsi="Arial" w:cs="Arial"/>
        </w:rPr>
        <w:t xml:space="preserve"> banco de dados </w:t>
      </w:r>
      <w:r w:rsidR="00CC500E">
        <w:rPr>
          <w:rFonts w:ascii="Arial" w:hAnsi="Arial" w:cs="Arial"/>
        </w:rPr>
        <w:t>correto</w:t>
      </w:r>
      <w:r>
        <w:rPr>
          <w:rFonts w:ascii="Arial" w:hAnsi="Arial" w:cs="Arial"/>
        </w:rPr>
        <w:t xml:space="preserve"> para cada </w:t>
      </w:r>
      <w:r w:rsidRPr="00540920">
        <w:rPr>
          <w:rFonts w:ascii="Arial" w:hAnsi="Arial" w:cs="Arial"/>
          <w:u w:val="single"/>
        </w:rPr>
        <w:t>usuário</w:t>
      </w:r>
      <w:r>
        <w:rPr>
          <w:rFonts w:ascii="Arial" w:hAnsi="Arial" w:cs="Arial"/>
        </w:rPr>
        <w:t>.</w:t>
      </w:r>
    </w:p>
    <w:p w:rsidR="00544942" w:rsidRPr="00544942" w:rsidRDefault="00544942">
      <w:pPr>
        <w:jc w:val="both"/>
        <w:rPr>
          <w:rFonts w:ascii="Arial" w:hAnsi="Arial" w:cs="Arial"/>
        </w:rPr>
      </w:pPr>
    </w:p>
    <w:p w:rsidR="00544942" w:rsidRDefault="00544942">
      <w:pPr>
        <w:jc w:val="both"/>
        <w:rPr>
          <w:rFonts w:ascii="Arial" w:hAnsi="Arial" w:cs="Arial"/>
        </w:rPr>
      </w:pPr>
    </w:p>
    <w:sectPr w:rsidR="00544942">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387" w:rsidRDefault="00273387" w:rsidP="00A941B1">
      <w:pPr>
        <w:spacing w:after="0" w:line="240" w:lineRule="auto"/>
      </w:pPr>
      <w:r>
        <w:separator/>
      </w:r>
    </w:p>
  </w:endnote>
  <w:endnote w:type="continuationSeparator" w:id="0">
    <w:p w:rsidR="00273387" w:rsidRDefault="00273387" w:rsidP="00A9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1B1" w:rsidRPr="00A941B1" w:rsidRDefault="00A941B1" w:rsidP="00A941B1">
    <w:pPr>
      <w:jc w:val="both"/>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387" w:rsidRDefault="00273387" w:rsidP="00A941B1">
      <w:pPr>
        <w:spacing w:after="0" w:line="240" w:lineRule="auto"/>
      </w:pPr>
      <w:r>
        <w:separator/>
      </w:r>
    </w:p>
  </w:footnote>
  <w:footnote w:type="continuationSeparator" w:id="0">
    <w:p w:rsidR="00273387" w:rsidRDefault="00273387" w:rsidP="00A941B1">
      <w:pPr>
        <w:spacing w:after="0" w:line="240" w:lineRule="auto"/>
      </w:pPr>
      <w:r>
        <w:continuationSeparator/>
      </w:r>
    </w:p>
  </w:footnote>
  <w:footnote w:id="1">
    <w:p w:rsidR="00D0179E" w:rsidRDefault="00D0179E">
      <w:pPr>
        <w:pStyle w:val="Textodenotaderodap"/>
      </w:pPr>
      <w:r>
        <w:rPr>
          <w:rStyle w:val="Refdenotaderodap"/>
        </w:rPr>
        <w:footnoteRef/>
      </w:r>
      <w:r>
        <w:t xml:space="preserve"> </w:t>
      </w:r>
      <w:proofErr w:type="gramStart"/>
      <w:r>
        <w:t>:</w:t>
      </w:r>
      <w:r w:rsidRPr="00D0179E">
        <w:rPr>
          <w:i/>
        </w:rPr>
        <w:t>Tenant</w:t>
      </w:r>
      <w:proofErr w:type="gramEnd"/>
      <w:r>
        <w:t xml:space="preserve"> vem do inglês que significa “</w:t>
      </w:r>
      <w:r w:rsidRPr="00D0179E">
        <w:rPr>
          <w:i/>
        </w:rPr>
        <w:t>inquilinos</w:t>
      </w:r>
      <w:r>
        <w:t>”</w:t>
      </w:r>
    </w:p>
  </w:footnote>
  <w:footnote w:id="2">
    <w:p w:rsidR="00D0179E" w:rsidRPr="00540920" w:rsidRDefault="00D0179E" w:rsidP="00D0179E">
      <w:pPr>
        <w:pStyle w:val="Textodenotaderodap"/>
        <w:rPr>
          <w:i/>
        </w:rPr>
      </w:pPr>
      <w:r>
        <w:rPr>
          <w:rStyle w:val="Refdenotaderodap"/>
        </w:rPr>
        <w:footnoteRef/>
      </w:r>
      <w:r w:rsidRPr="00540920">
        <w:t xml:space="preserve"> </w:t>
      </w:r>
      <w:proofErr w:type="spellStart"/>
      <w:proofErr w:type="gramStart"/>
      <w:r w:rsidRPr="00540920">
        <w:rPr>
          <w:i/>
        </w:rPr>
        <w:t>php</w:t>
      </w:r>
      <w:proofErr w:type="spellEnd"/>
      <w:proofErr w:type="gramEnd"/>
      <w:r w:rsidRPr="00540920">
        <w:rPr>
          <w:i/>
        </w:rPr>
        <w:t xml:space="preserve"> </w:t>
      </w:r>
      <w:proofErr w:type="spellStart"/>
      <w:r w:rsidRPr="00540920">
        <w:rPr>
          <w:i/>
        </w:rPr>
        <w:t>artisan</w:t>
      </w:r>
      <w:proofErr w:type="spellEnd"/>
      <w:r w:rsidRPr="00540920">
        <w:rPr>
          <w:i/>
        </w:rPr>
        <w:t xml:space="preserve"> </w:t>
      </w:r>
      <w:proofErr w:type="spellStart"/>
      <w:r w:rsidRPr="00540920">
        <w:rPr>
          <w:i/>
        </w:rPr>
        <w:t>migrate</w:t>
      </w:r>
      <w:proofErr w:type="spellEnd"/>
      <w:r w:rsidR="00540920" w:rsidRPr="00540920">
        <w:rPr>
          <w:i/>
        </w:rPr>
        <w:t xml:space="preserve"> //Os arquivos que ser</w:t>
      </w:r>
      <w:r w:rsidR="00540920">
        <w:rPr>
          <w:i/>
        </w:rPr>
        <w:t>ão executados estão na raiz da  pasta “</w:t>
      </w:r>
      <w:proofErr w:type="spellStart"/>
      <w:r w:rsidR="00540920">
        <w:rPr>
          <w:i/>
        </w:rPr>
        <w:t>migrations</w:t>
      </w:r>
      <w:proofErr w:type="spellEnd"/>
      <w:r w:rsidR="00540920">
        <w:rPr>
          <w:i/>
        </w:rPr>
        <w:t xml:space="preserve">” </w:t>
      </w:r>
    </w:p>
    <w:p w:rsidR="00D0179E" w:rsidRPr="00540920" w:rsidRDefault="00D0179E" w:rsidP="00D0179E">
      <w:pPr>
        <w:pStyle w:val="Textodenotaderodap"/>
        <w:rPr>
          <w:i/>
          <w:u w:val="single"/>
        </w:rPr>
      </w:pPr>
      <w:proofErr w:type="gramStart"/>
      <w:r w:rsidRPr="00540920">
        <w:t>³</w:t>
      </w:r>
      <w:proofErr w:type="gramEnd"/>
      <w:r w:rsidRPr="00540920">
        <w:t xml:space="preserve"> </w:t>
      </w:r>
      <w:proofErr w:type="spellStart"/>
      <w:r w:rsidRPr="00540920">
        <w:rPr>
          <w:i/>
        </w:rPr>
        <w:t>php</w:t>
      </w:r>
      <w:proofErr w:type="spellEnd"/>
      <w:r w:rsidRPr="00540920">
        <w:rPr>
          <w:i/>
        </w:rPr>
        <w:t xml:space="preserve"> </w:t>
      </w:r>
      <w:proofErr w:type="spellStart"/>
      <w:r w:rsidRPr="00540920">
        <w:rPr>
          <w:i/>
        </w:rPr>
        <w:t>artisan</w:t>
      </w:r>
      <w:proofErr w:type="spellEnd"/>
      <w:r w:rsidRPr="00540920">
        <w:rPr>
          <w:i/>
        </w:rPr>
        <w:t xml:space="preserve"> </w:t>
      </w:r>
      <w:proofErr w:type="spellStart"/>
      <w:r w:rsidRPr="00540920">
        <w:rPr>
          <w:i/>
        </w:rPr>
        <w:t>db:seed</w:t>
      </w:r>
      <w:proofErr w:type="spellEnd"/>
      <w:r w:rsidR="00540920" w:rsidRPr="00540920">
        <w:rPr>
          <w:i/>
        </w:rPr>
        <w:t xml:space="preserve">//Os </w:t>
      </w:r>
      <w:proofErr w:type="spellStart"/>
      <w:r w:rsidR="00540920" w:rsidRPr="00540920">
        <w:rPr>
          <w:i/>
        </w:rPr>
        <w:t>seeds</w:t>
      </w:r>
      <w:proofErr w:type="spellEnd"/>
      <w:r w:rsidR="00540920" w:rsidRPr="00540920">
        <w:rPr>
          <w:i/>
        </w:rPr>
        <w:t xml:space="preserve"> que ser</w:t>
      </w:r>
      <w:r w:rsidR="00540920">
        <w:rPr>
          <w:i/>
        </w:rPr>
        <w:t xml:space="preserve">ão chamados estão no arquivo </w:t>
      </w:r>
      <w:proofErr w:type="spellStart"/>
      <w:r w:rsidR="00540920">
        <w:rPr>
          <w:i/>
        </w:rPr>
        <w:t>DatabaseSeeder.php</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3E"/>
    <w:rsid w:val="000403E6"/>
    <w:rsid w:val="000A51EF"/>
    <w:rsid w:val="001E067B"/>
    <w:rsid w:val="0022482F"/>
    <w:rsid w:val="00273387"/>
    <w:rsid w:val="003727BD"/>
    <w:rsid w:val="00396EEA"/>
    <w:rsid w:val="004B7A41"/>
    <w:rsid w:val="00526A3E"/>
    <w:rsid w:val="00540920"/>
    <w:rsid w:val="00544942"/>
    <w:rsid w:val="005B0D98"/>
    <w:rsid w:val="006361BA"/>
    <w:rsid w:val="006D7B77"/>
    <w:rsid w:val="00774F88"/>
    <w:rsid w:val="00812A44"/>
    <w:rsid w:val="00836989"/>
    <w:rsid w:val="008B0FAF"/>
    <w:rsid w:val="009B441B"/>
    <w:rsid w:val="00A2121F"/>
    <w:rsid w:val="00A92E69"/>
    <w:rsid w:val="00A941B1"/>
    <w:rsid w:val="00C63B14"/>
    <w:rsid w:val="00C70604"/>
    <w:rsid w:val="00C91F6B"/>
    <w:rsid w:val="00CC500E"/>
    <w:rsid w:val="00CD3DCB"/>
    <w:rsid w:val="00D0179E"/>
    <w:rsid w:val="00D0525D"/>
    <w:rsid w:val="00DE75F7"/>
    <w:rsid w:val="00E57D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26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248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6A3E"/>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526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26A3E"/>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har"/>
    <w:uiPriority w:val="99"/>
    <w:unhideWhenUsed/>
    <w:rsid w:val="00A941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41B1"/>
  </w:style>
  <w:style w:type="paragraph" w:styleId="Rodap">
    <w:name w:val="footer"/>
    <w:basedOn w:val="Normal"/>
    <w:link w:val="RodapChar"/>
    <w:uiPriority w:val="99"/>
    <w:unhideWhenUsed/>
    <w:rsid w:val="00A941B1"/>
    <w:pPr>
      <w:tabs>
        <w:tab w:val="center" w:pos="4252"/>
        <w:tab w:val="right" w:pos="8504"/>
      </w:tabs>
      <w:spacing w:after="0" w:line="240" w:lineRule="auto"/>
    </w:pPr>
  </w:style>
  <w:style w:type="character" w:customStyle="1" w:styleId="RodapChar">
    <w:name w:val="Rodapé Char"/>
    <w:basedOn w:val="Fontepargpadro"/>
    <w:link w:val="Rodap"/>
    <w:uiPriority w:val="99"/>
    <w:rsid w:val="00A941B1"/>
  </w:style>
  <w:style w:type="paragraph" w:styleId="Textodenotadefim">
    <w:name w:val="endnote text"/>
    <w:basedOn w:val="Normal"/>
    <w:link w:val="TextodenotadefimChar"/>
    <w:uiPriority w:val="99"/>
    <w:semiHidden/>
    <w:unhideWhenUsed/>
    <w:rsid w:val="00A941B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941B1"/>
    <w:rPr>
      <w:sz w:val="20"/>
      <w:szCs w:val="20"/>
    </w:rPr>
  </w:style>
  <w:style w:type="character" w:styleId="Refdenotadefim">
    <w:name w:val="endnote reference"/>
    <w:basedOn w:val="Fontepargpadro"/>
    <w:uiPriority w:val="99"/>
    <w:semiHidden/>
    <w:unhideWhenUsed/>
    <w:rsid w:val="00A941B1"/>
    <w:rPr>
      <w:vertAlign w:val="superscript"/>
    </w:rPr>
  </w:style>
  <w:style w:type="paragraph" w:styleId="Textodenotaderodap">
    <w:name w:val="footnote text"/>
    <w:basedOn w:val="Normal"/>
    <w:link w:val="TextodenotaderodapChar"/>
    <w:uiPriority w:val="99"/>
    <w:semiHidden/>
    <w:unhideWhenUsed/>
    <w:rsid w:val="00A2121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121F"/>
    <w:rPr>
      <w:sz w:val="20"/>
      <w:szCs w:val="20"/>
    </w:rPr>
  </w:style>
  <w:style w:type="character" w:styleId="Refdenotaderodap">
    <w:name w:val="footnote reference"/>
    <w:basedOn w:val="Fontepargpadro"/>
    <w:uiPriority w:val="99"/>
    <w:semiHidden/>
    <w:unhideWhenUsed/>
    <w:rsid w:val="00A2121F"/>
    <w:rPr>
      <w:vertAlign w:val="superscript"/>
    </w:rPr>
  </w:style>
  <w:style w:type="paragraph" w:styleId="Textodebalo">
    <w:name w:val="Balloon Text"/>
    <w:basedOn w:val="Normal"/>
    <w:link w:val="TextodebaloChar"/>
    <w:uiPriority w:val="99"/>
    <w:semiHidden/>
    <w:unhideWhenUsed/>
    <w:rsid w:val="00A2121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121F"/>
    <w:rPr>
      <w:rFonts w:ascii="Tahoma" w:hAnsi="Tahoma" w:cs="Tahoma"/>
      <w:sz w:val="16"/>
      <w:szCs w:val="16"/>
    </w:rPr>
  </w:style>
  <w:style w:type="paragraph" w:styleId="Legenda">
    <w:name w:val="caption"/>
    <w:basedOn w:val="Normal"/>
    <w:next w:val="Normal"/>
    <w:uiPriority w:val="35"/>
    <w:unhideWhenUsed/>
    <w:qFormat/>
    <w:rsid w:val="00A2121F"/>
    <w:pPr>
      <w:spacing w:line="240" w:lineRule="auto"/>
    </w:pPr>
    <w:rPr>
      <w:b/>
      <w:bCs/>
      <w:color w:val="4F81BD" w:themeColor="accent1"/>
      <w:sz w:val="18"/>
      <w:szCs w:val="18"/>
    </w:rPr>
  </w:style>
  <w:style w:type="character" w:customStyle="1" w:styleId="Ttulo2Char">
    <w:name w:val="Título 2 Char"/>
    <w:basedOn w:val="Fontepargpadro"/>
    <w:link w:val="Ttulo2"/>
    <w:uiPriority w:val="9"/>
    <w:rsid w:val="0022482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26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248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6A3E"/>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526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26A3E"/>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har"/>
    <w:uiPriority w:val="99"/>
    <w:unhideWhenUsed/>
    <w:rsid w:val="00A941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41B1"/>
  </w:style>
  <w:style w:type="paragraph" w:styleId="Rodap">
    <w:name w:val="footer"/>
    <w:basedOn w:val="Normal"/>
    <w:link w:val="RodapChar"/>
    <w:uiPriority w:val="99"/>
    <w:unhideWhenUsed/>
    <w:rsid w:val="00A941B1"/>
    <w:pPr>
      <w:tabs>
        <w:tab w:val="center" w:pos="4252"/>
        <w:tab w:val="right" w:pos="8504"/>
      </w:tabs>
      <w:spacing w:after="0" w:line="240" w:lineRule="auto"/>
    </w:pPr>
  </w:style>
  <w:style w:type="character" w:customStyle="1" w:styleId="RodapChar">
    <w:name w:val="Rodapé Char"/>
    <w:basedOn w:val="Fontepargpadro"/>
    <w:link w:val="Rodap"/>
    <w:uiPriority w:val="99"/>
    <w:rsid w:val="00A941B1"/>
  </w:style>
  <w:style w:type="paragraph" w:styleId="Textodenotadefim">
    <w:name w:val="endnote text"/>
    <w:basedOn w:val="Normal"/>
    <w:link w:val="TextodenotadefimChar"/>
    <w:uiPriority w:val="99"/>
    <w:semiHidden/>
    <w:unhideWhenUsed/>
    <w:rsid w:val="00A941B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941B1"/>
    <w:rPr>
      <w:sz w:val="20"/>
      <w:szCs w:val="20"/>
    </w:rPr>
  </w:style>
  <w:style w:type="character" w:styleId="Refdenotadefim">
    <w:name w:val="endnote reference"/>
    <w:basedOn w:val="Fontepargpadro"/>
    <w:uiPriority w:val="99"/>
    <w:semiHidden/>
    <w:unhideWhenUsed/>
    <w:rsid w:val="00A941B1"/>
    <w:rPr>
      <w:vertAlign w:val="superscript"/>
    </w:rPr>
  </w:style>
  <w:style w:type="paragraph" w:styleId="Textodenotaderodap">
    <w:name w:val="footnote text"/>
    <w:basedOn w:val="Normal"/>
    <w:link w:val="TextodenotaderodapChar"/>
    <w:uiPriority w:val="99"/>
    <w:semiHidden/>
    <w:unhideWhenUsed/>
    <w:rsid w:val="00A2121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121F"/>
    <w:rPr>
      <w:sz w:val="20"/>
      <w:szCs w:val="20"/>
    </w:rPr>
  </w:style>
  <w:style w:type="character" w:styleId="Refdenotaderodap">
    <w:name w:val="footnote reference"/>
    <w:basedOn w:val="Fontepargpadro"/>
    <w:uiPriority w:val="99"/>
    <w:semiHidden/>
    <w:unhideWhenUsed/>
    <w:rsid w:val="00A2121F"/>
    <w:rPr>
      <w:vertAlign w:val="superscript"/>
    </w:rPr>
  </w:style>
  <w:style w:type="paragraph" w:styleId="Textodebalo">
    <w:name w:val="Balloon Text"/>
    <w:basedOn w:val="Normal"/>
    <w:link w:val="TextodebaloChar"/>
    <w:uiPriority w:val="99"/>
    <w:semiHidden/>
    <w:unhideWhenUsed/>
    <w:rsid w:val="00A2121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121F"/>
    <w:rPr>
      <w:rFonts w:ascii="Tahoma" w:hAnsi="Tahoma" w:cs="Tahoma"/>
      <w:sz w:val="16"/>
      <w:szCs w:val="16"/>
    </w:rPr>
  </w:style>
  <w:style w:type="paragraph" w:styleId="Legenda">
    <w:name w:val="caption"/>
    <w:basedOn w:val="Normal"/>
    <w:next w:val="Normal"/>
    <w:uiPriority w:val="35"/>
    <w:unhideWhenUsed/>
    <w:qFormat/>
    <w:rsid w:val="00A2121F"/>
    <w:pPr>
      <w:spacing w:line="240" w:lineRule="auto"/>
    </w:pPr>
    <w:rPr>
      <w:b/>
      <w:bCs/>
      <w:color w:val="4F81BD" w:themeColor="accent1"/>
      <w:sz w:val="18"/>
      <w:szCs w:val="18"/>
    </w:rPr>
  </w:style>
  <w:style w:type="character" w:customStyle="1" w:styleId="Ttulo2Char">
    <w:name w:val="Título 2 Char"/>
    <w:basedOn w:val="Fontepargpadro"/>
    <w:link w:val="Ttulo2"/>
    <w:uiPriority w:val="9"/>
    <w:rsid w:val="0022482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868636">
      <w:bodyDiv w:val="1"/>
      <w:marLeft w:val="0"/>
      <w:marRight w:val="0"/>
      <w:marTop w:val="0"/>
      <w:marBottom w:val="0"/>
      <w:divBdr>
        <w:top w:val="none" w:sz="0" w:space="0" w:color="auto"/>
        <w:left w:val="none" w:sz="0" w:space="0" w:color="auto"/>
        <w:bottom w:val="none" w:sz="0" w:space="0" w:color="auto"/>
        <w:right w:val="none" w:sz="0" w:space="0" w:color="auto"/>
      </w:divBdr>
      <w:divsChild>
        <w:div w:id="494108001">
          <w:marLeft w:val="0"/>
          <w:marRight w:val="0"/>
          <w:marTop w:val="0"/>
          <w:marBottom w:val="0"/>
          <w:divBdr>
            <w:top w:val="none" w:sz="0" w:space="0" w:color="auto"/>
            <w:left w:val="none" w:sz="0" w:space="0" w:color="auto"/>
            <w:bottom w:val="none" w:sz="0" w:space="0" w:color="auto"/>
            <w:right w:val="none" w:sz="0" w:space="0" w:color="auto"/>
          </w:divBdr>
          <w:divsChild>
            <w:div w:id="9409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1288">
      <w:bodyDiv w:val="1"/>
      <w:marLeft w:val="0"/>
      <w:marRight w:val="0"/>
      <w:marTop w:val="0"/>
      <w:marBottom w:val="0"/>
      <w:divBdr>
        <w:top w:val="none" w:sz="0" w:space="0" w:color="auto"/>
        <w:left w:val="none" w:sz="0" w:space="0" w:color="auto"/>
        <w:bottom w:val="none" w:sz="0" w:space="0" w:color="auto"/>
        <w:right w:val="none" w:sz="0" w:space="0" w:color="auto"/>
      </w:divBdr>
      <w:divsChild>
        <w:div w:id="1542010843">
          <w:marLeft w:val="0"/>
          <w:marRight w:val="0"/>
          <w:marTop w:val="0"/>
          <w:marBottom w:val="0"/>
          <w:divBdr>
            <w:top w:val="none" w:sz="0" w:space="0" w:color="auto"/>
            <w:left w:val="none" w:sz="0" w:space="0" w:color="auto"/>
            <w:bottom w:val="none" w:sz="0" w:space="0" w:color="auto"/>
            <w:right w:val="none" w:sz="0" w:space="0" w:color="auto"/>
          </w:divBdr>
        </w:div>
      </w:divsChild>
    </w:div>
    <w:div w:id="2147162451">
      <w:bodyDiv w:val="1"/>
      <w:marLeft w:val="0"/>
      <w:marRight w:val="0"/>
      <w:marTop w:val="0"/>
      <w:marBottom w:val="0"/>
      <w:divBdr>
        <w:top w:val="none" w:sz="0" w:space="0" w:color="auto"/>
        <w:left w:val="none" w:sz="0" w:space="0" w:color="auto"/>
        <w:bottom w:val="none" w:sz="0" w:space="0" w:color="auto"/>
        <w:right w:val="none" w:sz="0" w:space="0" w:color="auto"/>
      </w:divBdr>
      <w:divsChild>
        <w:div w:id="1699967985">
          <w:marLeft w:val="0"/>
          <w:marRight w:val="0"/>
          <w:marTop w:val="0"/>
          <w:marBottom w:val="0"/>
          <w:divBdr>
            <w:top w:val="none" w:sz="0" w:space="0" w:color="auto"/>
            <w:left w:val="none" w:sz="0" w:space="0" w:color="auto"/>
            <w:bottom w:val="none" w:sz="0" w:space="0" w:color="auto"/>
            <w:right w:val="none" w:sz="0" w:space="0" w:color="auto"/>
          </w:divBdr>
          <w:divsChild>
            <w:div w:id="1633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9379B-5217-4165-861B-8B3D8B0C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749</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Gabriel Soares Martins</dc:creator>
  <cp:lastModifiedBy>Paulo Gabriel Soares Martins</cp:lastModifiedBy>
  <cp:revision>11</cp:revision>
  <dcterms:created xsi:type="dcterms:W3CDTF">2021-03-15T12:52:00Z</dcterms:created>
  <dcterms:modified xsi:type="dcterms:W3CDTF">2021-03-16T14:50:00Z</dcterms:modified>
</cp:coreProperties>
</file>