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right="-755" w:hanging="426"/>
        <w:jc w:val="right"/>
        <w:rPr>
          <w:rFonts w:ascii="Arial" w:hAnsi="Arial" w:eastAsia="Arial" w:cs="Arial"/>
          <w:b/>
          <w:b/>
          <w:i/>
          <w:i/>
          <w:sz w:val="22"/>
          <w:szCs w:val="22"/>
        </w:rPr>
      </w:pPr>
      <w:r>
        <w:rPr>
          <w:rFonts w:eastAsia="Arial" w:cs="Arial" w:ascii="Arial" w:hAnsi="Arial"/>
          <w:b/>
          <w:i/>
          <w:sz w:val="22"/>
          <w:szCs w:val="22"/>
        </w:rPr>
      </w:r>
    </w:p>
    <w:p>
      <w:pPr>
        <w:pStyle w:val="Normal1"/>
        <w:ind w:right="-613" w:hanging="426"/>
        <w:jc w:val="right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i/>
          <w:sz w:val="22"/>
          <w:szCs w:val="22"/>
        </w:rPr>
        <w:t>COVER PAGE of e-Music Scores for Performing Exams</w:t>
      </w:r>
    </w:p>
    <w:p>
      <w:pPr>
        <w:pStyle w:val="Heading1"/>
        <w:ind w:right="-143" w:hanging="142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sz w:val="32"/>
          <w:szCs w:val="32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933450" cy="933450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right="-755" w:hanging="0"/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Dunman High School</w:t>
      </w:r>
    </w:p>
    <w:p>
      <w:pPr>
        <w:pStyle w:val="Heading1"/>
        <w:ind w:right="-755" w:hanging="0"/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H2 Music Mid-Year Performance Examination </w:t>
      </w:r>
    </w:p>
    <w:p>
      <w:pPr>
        <w:pStyle w:val="Normal1"/>
        <w:rPr/>
      </w:pPr>
      <w:r>
        <w:rPr/>
      </w:r>
    </w:p>
    <w:p>
      <w:pPr>
        <w:pStyle w:val="Normal1"/>
        <w:ind w:right="-755" w:hanging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*</w:t>
      </w:r>
      <w:r>
        <w:rPr>
          <w:rFonts w:eastAsia="Arial" w:cs="Arial" w:ascii="Arial" w:hAnsi="Arial"/>
          <w:b/>
          <w:sz w:val="28"/>
          <w:szCs w:val="28"/>
          <w:highlight w:val="cyan"/>
        </w:rPr>
        <w:t>9753/2</w:t>
      </w:r>
      <w:r>
        <w:rPr>
          <w:rFonts w:eastAsia="Arial" w:cs="Arial" w:ascii="Arial" w:hAnsi="Arial"/>
          <w:b/>
          <w:sz w:val="28"/>
          <w:szCs w:val="28"/>
          <w:highlight w:val="cyan"/>
        </w:rPr>
        <w:t>1</w:t>
      </w:r>
      <w:r>
        <w:rPr>
          <w:rFonts w:eastAsia="Arial" w:cs="Arial" w:ascii="Arial" w:hAnsi="Arial"/>
          <w:b/>
          <w:sz w:val="28"/>
          <w:szCs w:val="28"/>
          <w:highlight w:val="cyan"/>
        </w:rPr>
        <w:t xml:space="preserve"> (</w:t>
      </w:r>
      <w:r>
        <w:rPr>
          <w:rFonts w:eastAsia="Arial" w:cs="Arial" w:ascii="Arial" w:hAnsi="Arial"/>
          <w:b/>
          <w:sz w:val="28"/>
          <w:szCs w:val="28"/>
          <w:highlight w:val="cyan"/>
        </w:rPr>
        <w:t>Major</w:t>
      </w:r>
      <w:r>
        <w:rPr>
          <w:rFonts w:eastAsia="Arial" w:cs="Arial" w:ascii="Arial" w:hAnsi="Arial"/>
          <w:b/>
          <w:sz w:val="28"/>
          <w:szCs w:val="28"/>
          <w:highlight w:val="cyan"/>
        </w:rPr>
        <w:t>)</w:t>
      </w:r>
      <w:r>
        <w:rPr>
          <w:rFonts w:eastAsia="Arial" w:cs="Arial" w:ascii="Arial" w:hAnsi="Arial"/>
          <w:b/>
          <w:sz w:val="28"/>
          <w:szCs w:val="28"/>
        </w:rPr>
        <w:t xml:space="preserve"> </w:t>
      </w:r>
    </w:p>
    <w:p>
      <w:pPr>
        <w:pStyle w:val="Normal1"/>
        <w:ind w:left="-567" w:right="-755" w:hanging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  <w:bookmarkStart w:id="0" w:name="_heading=h.gjdgxs"/>
      <w:bookmarkStart w:id="1" w:name="_heading=h.gjdgxs"/>
      <w:bookmarkEnd w:id="1"/>
    </w:p>
    <w:p>
      <w:pPr>
        <w:pStyle w:val="Normal1"/>
        <w:ind w:left="-567" w:right="-755" w:hanging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Date (Day) / Session: 2</w:t>
      </w:r>
      <w:r>
        <w:rPr>
          <w:rFonts w:eastAsia="Arial" w:cs="Arial" w:ascii="Arial" w:hAnsi="Arial"/>
          <w:b/>
          <w:sz w:val="28"/>
          <w:szCs w:val="28"/>
        </w:rPr>
        <w:t>8</w:t>
      </w:r>
      <w:r>
        <w:rPr>
          <w:rFonts w:eastAsia="Arial" w:cs="Arial" w:ascii="Arial" w:hAnsi="Arial"/>
          <w:b/>
          <w:sz w:val="28"/>
          <w:szCs w:val="28"/>
        </w:rPr>
        <w:t xml:space="preserve"> June 2021 (</w:t>
      </w:r>
      <w:r>
        <w:rPr>
          <w:rFonts w:eastAsia="Arial" w:cs="Arial" w:ascii="Arial" w:hAnsi="Arial"/>
          <w:b/>
          <w:sz w:val="28"/>
          <w:szCs w:val="28"/>
        </w:rPr>
        <w:t>Mon</w:t>
      </w:r>
      <w:r>
        <w:rPr>
          <w:rFonts w:eastAsia="Arial" w:cs="Arial" w:ascii="Arial" w:hAnsi="Arial"/>
          <w:b/>
          <w:sz w:val="28"/>
          <w:szCs w:val="28"/>
          <w:u w:val="single"/>
        </w:rPr>
        <w:t>day</w:t>
      </w:r>
      <w:r>
        <w:rPr>
          <w:rFonts w:eastAsia="Arial" w:cs="Arial" w:ascii="Arial" w:hAnsi="Arial"/>
          <w:b/>
          <w:sz w:val="28"/>
          <w:szCs w:val="28"/>
        </w:rPr>
        <w:t>)</w:t>
      </w:r>
      <w:r>
        <w:rPr>
          <w:rFonts w:eastAsia="Arial" w:cs="Arial" w:ascii="Arial" w:hAnsi="Arial"/>
          <w:b/>
          <w:sz w:val="28"/>
          <w:szCs w:val="28"/>
          <w:u w:val="single"/>
        </w:rPr>
        <w:t xml:space="preserve"> / *</w:t>
      </w:r>
      <w:r>
        <w:rPr>
          <w:rFonts w:eastAsia="Arial" w:cs="Arial" w:ascii="Arial" w:hAnsi="Arial"/>
          <w:b/>
          <w:sz w:val="28"/>
          <w:szCs w:val="28"/>
          <w:u w:val="single"/>
        </w:rPr>
        <w:t>P</w:t>
      </w:r>
      <w:r>
        <w:rPr>
          <w:rFonts w:eastAsia="Arial" w:cs="Arial" w:ascii="Arial" w:hAnsi="Arial"/>
          <w:b/>
          <w:sz w:val="28"/>
          <w:szCs w:val="28"/>
          <w:u w:val="single"/>
        </w:rPr>
        <w:t xml:space="preserve">M </w:t>
      </w:r>
    </w:p>
    <w:p>
      <w:pPr>
        <w:pStyle w:val="Normal1"/>
        <w:ind w:left="-567" w:hanging="0"/>
        <w:jc w:val="center"/>
        <w:rPr>
          <w:rFonts w:ascii="Arial" w:hAnsi="Arial" w:eastAsia="Arial" w:cs="Arial"/>
          <w:i/>
          <w:i/>
          <w:sz w:val="16"/>
          <w:szCs w:val="16"/>
        </w:rPr>
      </w:pPr>
      <w:r>
        <w:rPr>
          <w:rFonts w:eastAsia="Arial" w:cs="Arial" w:ascii="Arial" w:hAnsi="Arial"/>
          <w:i/>
          <w:sz w:val="16"/>
          <w:szCs w:val="16"/>
        </w:rPr>
        <w:t>(* Please delete where applicable)</w:t>
      </w:r>
    </w:p>
    <w:p>
      <w:pPr>
        <w:pStyle w:val="Normal1"/>
        <w:ind w:left="-567" w:hanging="0"/>
        <w:jc w:val="center"/>
        <w:rPr/>
      </w:pPr>
      <w:r>
        <w:rPr/>
      </w:r>
    </w:p>
    <w:p>
      <w:pPr>
        <w:pStyle w:val="Normal1"/>
        <w:ind w:left="-567" w:hanging="0"/>
        <w:jc w:val="center"/>
        <w:rPr/>
      </w:pPr>
      <w:r>
        <w:rPr/>
      </w:r>
    </w:p>
    <w:tbl>
      <w:tblPr>
        <w:tblStyle w:val="Table1"/>
        <w:tblW w:w="10343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4"/>
        <w:gridCol w:w="7938"/>
      </w:tblGrid>
      <w:tr>
        <w:trPr>
          <w:trHeight w:val="459" w:hRule="atLeast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Candidate Name in Full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Gordon</w:t>
            </w:r>
            <w:r>
              <w:rPr>
                <w:sz w:val="22"/>
                <w:szCs w:val="22"/>
              </w:rPr>
              <w:t xml:space="preserve"> Chan</w:t>
            </w:r>
          </w:p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Class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6C37</w:t>
            </w:r>
          </w:p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1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ind w:left="-567" w:hanging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INSTRUCTIONS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-142" w:leader="none"/>
        </w:tabs>
        <w:ind w:left="-142" w:right="-755" w:hanging="425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Candidates must complete all boxes that apply.  All other boxes should be left blank.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-142" w:leader="none"/>
        </w:tabs>
        <w:ind w:left="-142" w:right="-755" w:hanging="425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  <w:u w:val="single"/>
        </w:rPr>
        <w:t>One</w:t>
      </w:r>
      <w:r>
        <w:rPr>
          <w:rFonts w:eastAsia="Arial" w:cs="Arial" w:ascii="Arial" w:hAnsi="Arial"/>
          <w:sz w:val="20"/>
          <w:szCs w:val="20"/>
        </w:rPr>
        <w:t xml:space="preserve"> set of typed Cover Page with a complete set of e-music scores (in PDF format) must be prepared by each student for Examiners’ use on the days of the Performing Exams.  </w:t>
      </w:r>
    </w:p>
    <w:p>
      <w:pPr>
        <w:pStyle w:val="Normal1"/>
        <w:tabs>
          <w:tab w:val="clear" w:pos="720"/>
          <w:tab w:val="left" w:pos="-142" w:leader="none"/>
        </w:tabs>
        <w:ind w:left="-142" w:right="-755" w:hanging="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Normal1"/>
        <w:tabs>
          <w:tab w:val="clear" w:pos="720"/>
          <w:tab w:val="left" w:pos="-142" w:leader="none"/>
        </w:tabs>
        <w:ind w:left="-142" w:right="-755" w:hanging="567"/>
        <w:rPr>
          <w:rFonts w:ascii="Arial" w:hAnsi="Arial" w:eastAsia="Arial" w:cs="Arial"/>
          <w:i/>
          <w:i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  <w:t>Please add more rows and adjust the width of each cell in the following tables to suit your need:</w:t>
      </w:r>
    </w:p>
    <w:tbl>
      <w:tblPr>
        <w:tblStyle w:val="Table2"/>
        <w:tblW w:w="10490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18"/>
        <w:gridCol w:w="4510"/>
        <w:gridCol w:w="2160"/>
        <w:gridCol w:w="2401"/>
      </w:tblGrid>
      <w:tr>
        <w:trPr>
          <w:trHeight w:val="329" w:hRule="atLeast"/>
        </w:trPr>
        <w:tc>
          <w:tcPr>
            <w:tcW w:w="10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1: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Solo Performance</w:t>
            </w:r>
          </w:p>
        </w:tc>
      </w:tr>
      <w:tr>
        <w:trPr>
          <w:trHeight w:val="670" w:hRule="atLeast"/>
        </w:trPr>
        <w:tc>
          <w:tcPr>
            <w:tcW w:w="5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Candidate’s Instrument [Accompanying Instrument(s)]: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Clarinet</w:t>
            </w:r>
          </w:p>
        </w:tc>
        <w:tc>
          <w:tcPr>
            <w:tcW w:w="4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# 1 Title: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Clarinet Sonata in E-flat Major, Op. 120, No. 2: I. Allegro amabile, II. Allegro appassionato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Composer/ Arranger: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Johannes Brahms</w:t>
            </w:r>
          </w:p>
        </w:tc>
      </w:tr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# 2 Title: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Cuatro Piezas para Clarinete Solo, II. Adagio, Tempo Rubato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Composer/ Arranger: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Fabián Andrades</w:t>
            </w:r>
          </w:p>
        </w:tc>
      </w:tr>
    </w:tbl>
    <w:p>
      <w:pPr>
        <w:pStyle w:val="Normal1"/>
        <w:rPr>
          <w:rFonts w:ascii="Arial" w:hAnsi="Arial" w:eastAsia="Arial" w:cs="Arial"/>
          <w:i/>
          <w:i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</w:r>
    </w:p>
    <w:tbl>
      <w:tblPr>
        <w:tblStyle w:val="Table3"/>
        <w:tblW w:w="10490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18"/>
        <w:gridCol w:w="2172"/>
        <w:gridCol w:w="2338"/>
        <w:gridCol w:w="1254"/>
        <w:gridCol w:w="906"/>
        <w:gridCol w:w="2401"/>
      </w:tblGrid>
      <w:tr>
        <w:trPr>
          <w:trHeight w:val="436" w:hRule="atLeast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2: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Mixed Recital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 xml:space="preserve"> </w:t>
            </w:r>
          </w:p>
        </w:tc>
      </w:tr>
      <w:tr>
        <w:trPr>
          <w:trHeight w:val="668" w:hRule="atLeast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Please fill the box for the chosen option appropriately and type the accompanying instruments below: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(the example is given under 2a for you.  Please fill one of the three boxes appropriately)</w:t>
            </w:r>
          </w:p>
        </w:tc>
      </w:tr>
      <w:tr>
        <w:trPr>
          <w:trHeight w:val="333" w:hRule="atLeast"/>
        </w:trPr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458" w:leader="none"/>
              </w:tabs>
              <w:rPr>
                <w:rFonts w:ascii="Arial" w:hAnsi="Arial" w:eastAsia="Arial" w:cs="Arial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5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635</wp:posOffset>
                      </wp:positionV>
                      <wp:extent cx="172085" cy="163195"/>
                      <wp:effectExtent l="0" t="0" r="0" b="0"/>
                      <wp:wrapNone/>
                      <wp:docPr id="2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16272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31538f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1" path="m0,0l-2147483645,0l-2147483645,-2147483646l0,-2147483646xe" stroked="t" style="position:absolute;margin-left:2pt;margin-top:0pt;width:13.45pt;height:12.75pt;mso-wrap-style:none;v-text-anchor:middle">
                      <v:fill o:detectmouseclick="t" on="false"/>
                      <v:stroke color="#31538f" weight="12600" joinstyle="miter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     </w:t>
            </w:r>
            <w:r>
              <w:rPr>
                <w:rFonts w:eastAsia="Arial" w:cs="Arial" w:ascii="Arial" w:hAnsi="Arial"/>
                <w:sz w:val="20"/>
                <w:szCs w:val="20"/>
              </w:rPr>
              <w:tab/>
              <w:t xml:space="preserve">2a: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Ensemble</w:t>
            </w:r>
          </w:p>
        </w:tc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458" w:leader="none"/>
              </w:tabs>
              <w:rPr>
                <w:rFonts w:ascii="Arial" w:hAnsi="Arial" w:eastAsia="Arial" w:cs="Arial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4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12700</wp:posOffset>
                      </wp:positionV>
                      <wp:extent cx="172085" cy="146685"/>
                      <wp:effectExtent l="0" t="0" r="0" b="0"/>
                      <wp:wrapNone/>
                      <wp:docPr id="4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14616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31538f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2" path="m0,0l-2147483645,0l-2147483645,-2147483646l0,-2147483646xe" stroked="t" style="position:absolute;margin-left:5pt;margin-top:1pt;width:13.45pt;height:11.45pt;mso-wrap-style:none;v-text-anchor:middle">
                      <v:fill o:detectmouseclick="t" on="false"/>
                      <v:stroke color="#31538f" weight="12600" joinstyle="miter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Arial" w:cs="Arial" w:ascii="Arial" w:hAnsi="Arial"/>
                <w:sz w:val="20"/>
                <w:szCs w:val="20"/>
              </w:rPr>
              <w:tab/>
              <w:t xml:space="preserve">2b: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Accompaniment</w:t>
            </w:r>
          </w:p>
        </w:tc>
        <w:tc>
          <w:tcPr>
            <w:tcW w:w="3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ind w:firstLine="86"/>
              <w:rPr>
                <w:rFonts w:ascii="Arial" w:hAnsi="Arial" w:eastAsia="Arial" w:cs="Arial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3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635</wp:posOffset>
                      </wp:positionV>
                      <wp:extent cx="172085" cy="146685"/>
                      <wp:effectExtent l="0" t="0" r="0" b="0"/>
                      <wp:wrapNone/>
                      <wp:docPr id="6" name="Imag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14616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31538f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3" path="m0,0l-2147483645,0l-2147483645,-2147483646l0,-2147483646xe" stroked="t" style="position:absolute;margin-left:1pt;margin-top:0pt;width:13.45pt;height:11.45pt;mso-wrap-style:none;v-text-anchor:middle">
                      <v:fill o:detectmouseclick="t" on="false"/>
                      <v:stroke color="#31538f" weight="12600" joinstyle="miter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    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2c: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  <w:r>
              <w:rPr>
                <w:rFonts w:eastAsia="Arial" w:cs="Arial" w:ascii="Arial" w:hAnsi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 Instrument</w:t>
            </w:r>
          </w:p>
        </w:tc>
      </w:tr>
      <w:tr>
        <w:trPr>
          <w:trHeight w:val="616" w:hRule="atLeast"/>
        </w:trPr>
        <w:tc>
          <w:tcPr>
            <w:tcW w:w="5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Candidate’s Instrument [Accompanying Instrument(s)]:</w:t>
            </w:r>
          </w:p>
        </w:tc>
        <w:tc>
          <w:tcPr>
            <w:tcW w:w="4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491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# 3 Title:</w:t>
            </w:r>
          </w:p>
        </w:tc>
        <w:tc>
          <w:tcPr>
            <w:tcW w:w="4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Composer/ Arranger: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426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ind w:right="-113" w:hanging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# 4 Title:</w:t>
            </w:r>
          </w:p>
        </w:tc>
        <w:tc>
          <w:tcPr>
            <w:tcW w:w="4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ind w:right="-113" w:hanging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ind w:right="-113" w:hanging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Composer/ Arranger: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1"/>
        <w:keepNext w:val="true"/>
        <w:ind w:hanging="0"/>
        <w:jc w:val="both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-393065</wp:posOffset>
                </wp:positionH>
                <wp:positionV relativeFrom="paragraph">
                  <wp:posOffset>228600</wp:posOffset>
                </wp:positionV>
                <wp:extent cx="6532880" cy="1012190"/>
                <wp:effectExtent l="0" t="0" r="0" b="0"/>
                <wp:wrapNone/>
                <wp:docPr id="8" name="Imag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200" cy="1011600"/>
                          <a:chOff x="-393120" y="228600"/>
                          <a:chExt cx="6532200" cy="1011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532200" cy="10116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532200" cy="1010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05200"/>
                              <a:ext cx="6532200" cy="8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jc w:val="both"/>
                                  <w:rPr/>
                                </w:pPr>
                                <w:r>
                                  <w:rPr>
                                    <w:sz w:val="20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val="en-GB"/>
                                  </w:rPr>
                                  <w:t>I certify that the two original copies and photocopies of the Performing Programme Form are identical.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rFonts w:eastAsia="DejaVu Sans" w:cs="DejaVu Sans"/>
                                    <w:lang w:val="en-GB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rFonts w:eastAsia="DejaVu Sans" w:cs="DejaVu Sans"/>
                                    <w:lang w:val="en-GB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rFonts w:eastAsia="Arial" w:cs="Arial" w:ascii="Arial" w:hAnsi="Arial"/>
                                    <w:color w:val="000000"/>
                                    <w:lang w:val="en-GB"/>
                                  </w:rPr>
                                  <w:t>Supervisor’s signature: ……………………………….</w:t>
                                </w:r>
                                <w:r>
                                  <w:rPr>
                                    <w:smallCaps w:val="false"/>
                                    <w:caps w:val="false"/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rFonts w:eastAsia="Arial" w:cs="Arial" w:ascii="Arial" w:hAnsi="Arial"/>
                                    <w:color w:val="000000"/>
                                    <w:lang w:val="en-GB"/>
                                  </w:rPr>
                                </w:r>
                                <w:r>
                                  <w:rPr>
                                    <w:smallCaps w:val="false"/>
                                    <w:caps w:val="false"/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rFonts w:eastAsia="Arial" w:cs="Arial" w:ascii="Arial" w:hAnsi="Arial"/>
                                    <w:color w:val="000000"/>
                                    <w:lang w:val="en-GB"/>
                                  </w:rPr>
                                  <w:t>Date: …………………..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6532200" cy="20448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4" style="position:absolute;margin-left:-30.95pt;margin-top:18pt;width:514.35pt;height:79.65pt" coordorigin="-619,360" coordsize="10287,1593">
                <v:group id="shape_0" style="position:absolute;left:-619;top:360;width:10287;height:1593">
                  <v:rect id="shape_0" ID="Shape 3_0" path="m0,0l-2147483645,0l-2147483645,-2147483646l0,-2147483646xe" stroked="f" style="position:absolute;left:-619;top:360;width:10286;height:1591;mso-wrap-style:none;v-text-anchor:middle">
                    <v:fill o:detectmouseclick="t" on="false"/>
                    <v:stroke color="#3465a4" joinstyle="round" endcap="flat"/>
                    <w10:wrap type="none"/>
                  </v:rect>
                  <v:rect id="shape_0" ID="Shape 4_0" path="m0,0l-2147483645,0l-2147483645,-2147483646l0,-2147483646xe" fillcolor="white" stroked="t" style="position:absolute;left:-619;top:683;width:10286;height:1269;mso-wrap-style:square;v-text-anchor:top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jc w:val="both"/>
                            <w:rPr/>
                          </w:pPr>
                          <w:r>
                            <w:rPr>
                              <w:sz w:val="20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val="en-GB"/>
                            </w:rPr>
                            <w:t>I certify that the two original copies and photocopies of the Performing Programme Form are identical.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4"/>
                              <w:rFonts w:eastAsia="DejaVu Sans" w:cs="DejaVu Sans"/>
                              <w:lang w:val="en-GB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4"/>
                              <w:rFonts w:eastAsia="DejaVu Sans" w:cs="DejaVu Sans"/>
                              <w:lang w:val="en-GB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rFonts w:eastAsia="Arial" w:cs="Arial" w:ascii="Arial" w:hAnsi="Arial"/>
                              <w:color w:val="000000"/>
                              <w:lang w:val="en-GB"/>
                            </w:rPr>
                            <w:t>Supervisor’s signature: ……………………………….</w:t>
                          </w:r>
                          <w:r>
                            <w:rPr>
                              <w:smallCaps w:val="false"/>
                              <w:caps w:val="false"/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rFonts w:eastAsia="Arial" w:cs="Arial" w:ascii="Arial" w:hAnsi="Arial"/>
                              <w:color w:val="000000"/>
                              <w:lang w:val="en-GB"/>
                            </w:rPr>
                          </w:r>
                          <w:r>
                            <w:rPr>
                              <w:smallCaps w:val="false"/>
                              <w:caps w:val="false"/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rFonts w:eastAsia="Arial" w:cs="Arial" w:ascii="Arial" w:hAnsi="Arial"/>
                              <w:color w:val="000000"/>
                              <w:lang w:val="en-GB"/>
                            </w:rPr>
                            <w:t>Date: …………………..</w:t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ID="Shape 5_0" path="m0,0l-2147483645,0l-2147483645,-2147483646l0,-2147483646xe" stroked="t" style="position:absolute;left:-619;top:360;width:10286;height:321;mso-wrap-style:none;v-text-anchor:middle">
                    <v:fill o:detectmouseclick="t" on="false"/>
                    <v:stroke color="black" weight="9360" joinstyle="miter" endcap="flat"/>
                  </v:rect>
                </v:group>
              </v:group>
            </w:pict>
          </mc:Fallback>
        </mc:AlternateContent>
      </w:r>
    </w:p>
    <w:sectPr>
      <w:type w:val="nextPage"/>
      <w:pgSz w:w="11906" w:h="16838"/>
      <w:pgMar w:left="1440" w:right="1440" w:header="0" w:top="993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rush Script M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GB" w:eastAsia="zh-HK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ef247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HK" w:bidi="hi-IN"/>
    </w:rPr>
  </w:style>
  <w:style w:type="paragraph" w:styleId="Heading1">
    <w:name w:val="Heading 1"/>
    <w:basedOn w:val="Normal1"/>
    <w:next w:val="Normal1"/>
    <w:link w:val="Heading1Char"/>
    <w:qFormat/>
    <w:rsid w:val="00ef2474"/>
    <w:pPr>
      <w:keepNext w:val="true"/>
      <w:spacing w:before="100" w:after="100"/>
      <w:jc w:val="center"/>
      <w:outlineLvl w:val="0"/>
    </w:pPr>
    <w:rPr>
      <w:rFonts w:ascii="Brush Script MT" w:hAnsi="Brush Script MT"/>
      <w:b/>
      <w:sz w:val="20"/>
      <w:szCs w:val="20"/>
      <w:lang w:val="x-none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2474"/>
    <w:rPr>
      <w:rFonts w:ascii="Brush Script MT" w:hAnsi="Brush Script MT" w:eastAsia="Times New Roman" w:cs="Times New Roman"/>
      <w:b/>
      <w:sz w:val="20"/>
      <w:szCs w:val="20"/>
      <w:lang w:val="x-none"/>
    </w:rPr>
  </w:style>
  <w:style w:type="character" w:styleId="Annotationreference">
    <w:name w:val="annotation reference"/>
    <w:uiPriority w:val="99"/>
    <w:semiHidden/>
    <w:unhideWhenUsed/>
    <w:qFormat/>
    <w:rsid w:val="00ef2474"/>
    <w:rPr>
      <w:sz w:val="16"/>
      <w:szCs w:val="16"/>
    </w:rPr>
  </w:style>
  <w:style w:type="character" w:styleId="Normaltextrun1" w:customStyle="1">
    <w:name w:val="normaltextrun1"/>
    <w:basedOn w:val="DefaultParagraphFont"/>
    <w:qFormat/>
    <w:rsid w:val="00ef2474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4b5b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14b5b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14b5b"/>
    <w:rPr>
      <w:rFonts w:ascii="Segoe UI" w:hAnsi="Segoe UI" w:eastAsia="Times New Roman" w:cs="Segoe UI"/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GB" w:eastAsia="zh-HK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1"/>
    <w:uiPriority w:val="99"/>
    <w:semiHidden/>
    <w:unhideWhenUsed/>
    <w:qFormat/>
    <w:rsid w:val="00ef2474"/>
    <w:pPr>
      <w:spacing w:beforeAutospacing="1" w:afterAutospacing="1"/>
    </w:pPr>
    <w:rPr>
      <w:rFonts w:ascii="Times" w:hAnsi="Times" w:eastAsia="MS Minch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114b5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1"/>
    <w:link w:val="FooterChar"/>
    <w:uiPriority w:val="99"/>
    <w:unhideWhenUsed/>
    <w:rsid w:val="00114b5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114b5b"/>
    <w:pPr/>
    <w:rPr>
      <w:rFonts w:ascii="Segoe UI" w:hAnsi="Segoe UI" w:cs="Segoe UI"/>
      <w:sz w:val="18"/>
      <w:szCs w:val="18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474"/>
    <w:pPr>
      <w:spacing w:after="0" w:line="240" w:lineRule="auto"/>
    </w:pPr>
    <w:rPr>
      <w:lang w:eastAsia="zh-C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ghfi94eXafzp1BOHUKih8xdv3Sg==">AMUW2mVJVPREDExrIliJz9Vn7einCdIclarrV5UpTAyx0YA0SotP7SIQg9sp6o5xM4YHlOlYbVBikZV2q7W2y5oSjcaCfH7gIeSmfsVpM0KQUZMdSeMMdXvbRcjEQzblq0txCkDwQEEV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LibreOffice/7.1.4.2$Linux_X86_64 LibreOffice_project/10$Build-2</Application>
  <AppVersion>15.0000</AppVersion>
  <Pages>1</Pages>
  <Words>210</Words>
  <Characters>1125</Characters>
  <CharactersWithSpaces>1321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2021-04-09T05:49:00Z</dcterms:created>
  <dc:creator>SEAB</dc:creator>
  <dc:description/>
  <dc:language>en-GB</dc:language>
  <cp:lastModifiedBy/>
  <dcterms:modified xsi:type="dcterms:W3CDTF">2021-06-27T23:04:39Z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ActionId">
    <vt:lpwstr>9c6d4fde-6b50-4b5c-83a5-3c091e682849</vt:lpwstr>
  </property>
  <property fmtid="{D5CDD505-2E9C-101B-9397-08002B2CF9AE}" pid="3" name="MSIP_Label_3f9331f7-95a2-472a-92bc-d73219eb516b_Application">
    <vt:lpwstr>Microsoft Azure Information Protection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Extended_MSFT_Method">
    <vt:lpwstr>Automatic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Owner">
    <vt:lpwstr>Tessa_TAN@seab.gov.sg</vt:lpwstr>
  </property>
  <property fmtid="{D5CDD505-2E9C-101B-9397-08002B2CF9AE}" pid="8" name="MSIP_Label_3f9331f7-95a2-472a-92bc-d73219eb516b_SetDate">
    <vt:lpwstr>2021-04-06T09:04:44.6415033Z</vt:lpwstr>
  </property>
  <property fmtid="{D5CDD505-2E9C-101B-9397-08002B2CF9AE}" pid="9" name="MSIP_Label_3f9331f7-95a2-472a-92bc-d73219eb516b_SiteId">
    <vt:lpwstr>0b11c524-9a1c-4e1b-84cb-6336aefc2243</vt:lpwstr>
  </property>
  <property fmtid="{D5CDD505-2E9C-101B-9397-08002B2CF9AE}" pid="10" name="MSIP_Label_4f288355-fb4c-44cd-b9ca-40cfc2aee5f8_ActionId">
    <vt:lpwstr>9c6d4fde-6b50-4b5c-83a5-3c091e682849</vt:lpwstr>
  </property>
  <property fmtid="{D5CDD505-2E9C-101B-9397-08002B2CF9AE}" pid="11" name="MSIP_Label_4f288355-fb4c-44cd-b9ca-40cfc2aee5f8_Application">
    <vt:lpwstr>Microsoft Azure Information Protection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Extended_MSFT_Method">
    <vt:lpwstr>Automatic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Owner">
    <vt:lpwstr>Tessa_TAN@seab.gov.sg</vt:lpwstr>
  </property>
  <property fmtid="{D5CDD505-2E9C-101B-9397-08002B2CF9AE}" pid="16" name="MSIP_Label_4f288355-fb4c-44cd-b9ca-40cfc2aee5f8_Parent">
    <vt:lpwstr>3f9331f7-95a2-472a-92bc-d73219eb516b</vt:lpwstr>
  </property>
  <property fmtid="{D5CDD505-2E9C-101B-9397-08002B2CF9AE}" pid="17" name="MSIP_Label_4f288355-fb4c-44cd-b9ca-40cfc2aee5f8_SetDate">
    <vt:lpwstr>2021-04-06T09:04:44.6415033Z</vt:lpwstr>
  </property>
  <property fmtid="{D5CDD505-2E9C-101B-9397-08002B2CF9AE}" pid="18" name="MSIP_Label_4f288355-fb4c-44cd-b9ca-40cfc2aee5f8_SiteId">
    <vt:lpwstr>0b11c524-9a1c-4e1b-84cb-6336aefc2243</vt:lpwstr>
  </property>
  <property fmtid="{D5CDD505-2E9C-101B-9397-08002B2CF9AE}" pid="19" name="Sensitivity">
    <vt:lpwstr>CONFIDENTIAL NON-SENSITIVE</vt:lpwstr>
  </property>
</Properties>
</file>