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4F" w:rsidRPr="008157EB" w:rsidRDefault="00074A4F" w:rsidP="00074A4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74A4F" w:rsidRPr="008157EB" w:rsidRDefault="00074A4F" w:rsidP="00074A4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74A4F" w:rsidRPr="008157EB" w:rsidRDefault="00074A4F" w:rsidP="00074A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4A4F" w:rsidRPr="008157EB" w:rsidRDefault="00074A4F" w:rsidP="00074A4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74A4F" w:rsidRPr="00074A4F" w:rsidRDefault="00074A4F" w:rsidP="00074A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МО ЭВМ</w:t>
      </w:r>
    </w:p>
    <w:p w:rsidR="00074A4F" w:rsidRPr="00BE4534" w:rsidRDefault="00074A4F" w:rsidP="00074A4F">
      <w:pPr>
        <w:spacing w:line="360" w:lineRule="auto"/>
        <w:jc w:val="center"/>
        <w:rPr>
          <w:b/>
          <w:caps/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074A4F" w:rsidRDefault="00074A4F" w:rsidP="00074A4F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mallCaps w:val="0"/>
          <w:szCs w:val="28"/>
        </w:rPr>
        <w:t>отчет</w:t>
      </w:r>
    </w:p>
    <w:p w:rsidR="00074A4F" w:rsidRPr="00EE5E87" w:rsidRDefault="00074A4F" w:rsidP="00074A4F">
      <w:pPr>
        <w:spacing w:line="360" w:lineRule="auto"/>
        <w:jc w:val="center"/>
        <w:rPr>
          <w:b/>
          <w:sz w:val="28"/>
          <w:szCs w:val="28"/>
        </w:rPr>
      </w:pPr>
      <w:r w:rsidRPr="00EE5E87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№1</w:t>
      </w:r>
    </w:p>
    <w:p w:rsidR="00074A4F" w:rsidRPr="00EE5E87" w:rsidRDefault="00074A4F" w:rsidP="00074A4F">
      <w:pPr>
        <w:spacing w:line="360" w:lineRule="auto"/>
        <w:jc w:val="center"/>
        <w:rPr>
          <w:b/>
          <w:sz w:val="28"/>
          <w:szCs w:val="28"/>
        </w:rPr>
      </w:pPr>
      <w:r w:rsidRPr="00EE5E87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Цифровая обработка сигналов</w:t>
      </w:r>
      <w:r w:rsidRPr="00EE5E87">
        <w:rPr>
          <w:b/>
          <w:sz w:val="28"/>
          <w:szCs w:val="28"/>
        </w:rPr>
        <w:t>»</w:t>
      </w:r>
    </w:p>
    <w:p w:rsidR="00074A4F" w:rsidRPr="00074A4F" w:rsidRDefault="00074A4F" w:rsidP="00074A4F">
      <w:pPr>
        <w:spacing w:line="360" w:lineRule="auto"/>
        <w:jc w:val="center"/>
        <w:rPr>
          <w:sz w:val="32"/>
          <w:szCs w:val="28"/>
        </w:rPr>
      </w:pPr>
      <w:r w:rsidRPr="00074A4F">
        <w:rPr>
          <w:rStyle w:val="a4"/>
          <w:smallCaps w:val="0"/>
          <w:sz w:val="28"/>
          <w:szCs w:val="28"/>
        </w:rPr>
        <w:t xml:space="preserve">Тема: </w:t>
      </w:r>
      <w:r w:rsidRPr="00074A4F">
        <w:rPr>
          <w:rStyle w:val="a4"/>
          <w:smallCaps w:val="0"/>
          <w:sz w:val="28"/>
          <w:szCs w:val="28"/>
        </w:rPr>
        <w:t>Дискретные сигналы</w:t>
      </w:r>
    </w:p>
    <w:p w:rsidR="00074A4F" w:rsidRDefault="00074A4F" w:rsidP="00074A4F">
      <w:pPr>
        <w:spacing w:line="360" w:lineRule="auto"/>
        <w:jc w:val="center"/>
        <w:rPr>
          <w:sz w:val="28"/>
          <w:szCs w:val="28"/>
        </w:rPr>
      </w:pPr>
    </w:p>
    <w:p w:rsidR="007632A6" w:rsidRDefault="007632A6" w:rsidP="00074A4F">
      <w:pPr>
        <w:spacing w:line="360" w:lineRule="auto"/>
        <w:jc w:val="center"/>
        <w:rPr>
          <w:sz w:val="28"/>
          <w:szCs w:val="28"/>
        </w:rPr>
      </w:pPr>
    </w:p>
    <w:p w:rsidR="007632A6" w:rsidRDefault="007632A6" w:rsidP="00074A4F">
      <w:pPr>
        <w:spacing w:line="360" w:lineRule="auto"/>
        <w:jc w:val="center"/>
        <w:rPr>
          <w:sz w:val="28"/>
          <w:szCs w:val="28"/>
        </w:rPr>
      </w:pPr>
    </w:p>
    <w:p w:rsidR="007632A6" w:rsidRDefault="007632A6" w:rsidP="00074A4F">
      <w:pPr>
        <w:spacing w:line="360" w:lineRule="auto"/>
        <w:jc w:val="center"/>
        <w:rPr>
          <w:sz w:val="28"/>
          <w:szCs w:val="28"/>
        </w:rPr>
      </w:pPr>
    </w:p>
    <w:p w:rsidR="007632A6" w:rsidRPr="00EE5E87" w:rsidRDefault="007632A6" w:rsidP="00074A4F">
      <w:pPr>
        <w:spacing w:line="360" w:lineRule="auto"/>
        <w:jc w:val="center"/>
        <w:rPr>
          <w:sz w:val="28"/>
          <w:szCs w:val="28"/>
        </w:rPr>
      </w:pPr>
    </w:p>
    <w:p w:rsidR="00074A4F" w:rsidRPr="00EE5E87" w:rsidRDefault="00074A4F" w:rsidP="00074A4F">
      <w:pPr>
        <w:spacing w:line="360" w:lineRule="auto"/>
        <w:jc w:val="center"/>
        <w:rPr>
          <w:bCs/>
          <w:sz w:val="28"/>
          <w:szCs w:val="28"/>
        </w:rPr>
      </w:pPr>
    </w:p>
    <w:p w:rsidR="00DD5C00" w:rsidRDefault="00074A4F" w:rsidP="007632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Студенты гр. 5381                   ________________                       </w:t>
      </w:r>
      <w:proofErr w:type="spellStart"/>
      <w:r>
        <w:rPr>
          <w:bCs/>
          <w:sz w:val="28"/>
          <w:szCs w:val="28"/>
        </w:rPr>
        <w:t>Немтырева</w:t>
      </w:r>
      <w:proofErr w:type="spellEnd"/>
      <w:r>
        <w:rPr>
          <w:bCs/>
          <w:sz w:val="28"/>
          <w:szCs w:val="28"/>
        </w:rPr>
        <w:t xml:space="preserve"> А.С.</w:t>
      </w:r>
    </w:p>
    <w:p w:rsidR="00074A4F" w:rsidRDefault="00DD5C00" w:rsidP="007632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</w:t>
      </w:r>
      <w:r>
        <w:rPr>
          <w:bCs/>
          <w:sz w:val="28"/>
          <w:szCs w:val="28"/>
        </w:rPr>
        <w:t xml:space="preserve">________________                    </w:t>
      </w:r>
      <w:r>
        <w:rPr>
          <w:bCs/>
          <w:sz w:val="28"/>
          <w:szCs w:val="28"/>
        </w:rPr>
        <w:t>Филиппова В.А.</w:t>
      </w:r>
      <w:bookmarkStart w:id="0" w:name="_GoBack"/>
      <w:bookmarkEnd w:id="0"/>
      <w:r w:rsidR="00074A4F" w:rsidRPr="00074A4F">
        <w:rPr>
          <w:bCs/>
          <w:sz w:val="28"/>
          <w:szCs w:val="28"/>
        </w:rPr>
        <w:t xml:space="preserve"> </w:t>
      </w:r>
      <w:r w:rsidR="007632A6">
        <w:rPr>
          <w:bCs/>
          <w:sz w:val="28"/>
          <w:szCs w:val="28"/>
        </w:rPr>
        <w:t xml:space="preserve">                                                                                            </w:t>
      </w:r>
      <w:r>
        <w:rPr>
          <w:bCs/>
          <w:sz w:val="28"/>
          <w:szCs w:val="28"/>
        </w:rPr>
        <w:t xml:space="preserve">    </w:t>
      </w:r>
    </w:p>
    <w:p w:rsidR="00074A4F" w:rsidRPr="00EE5E87" w:rsidRDefault="00074A4F" w:rsidP="00074A4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гр.5303    </w:t>
      </w:r>
      <w:r w:rsidR="007632A6">
        <w:rPr>
          <w:bCs/>
          <w:sz w:val="28"/>
          <w:szCs w:val="28"/>
        </w:rPr>
        <w:t xml:space="preserve">                ________________                         </w:t>
      </w:r>
      <w:r>
        <w:rPr>
          <w:bCs/>
          <w:sz w:val="28"/>
          <w:szCs w:val="28"/>
        </w:rPr>
        <w:t>Федорова М.Д.</w:t>
      </w:r>
    </w:p>
    <w:p w:rsidR="00074A4F" w:rsidRDefault="00074A4F" w:rsidP="00074A4F">
      <w:pPr>
        <w:spacing w:line="360" w:lineRule="auto"/>
        <w:jc w:val="center"/>
        <w:rPr>
          <w:bCs/>
          <w:sz w:val="28"/>
          <w:szCs w:val="28"/>
        </w:rPr>
      </w:pPr>
    </w:p>
    <w:p w:rsidR="007632A6" w:rsidRDefault="007632A6" w:rsidP="00074A4F">
      <w:pPr>
        <w:spacing w:line="360" w:lineRule="auto"/>
        <w:jc w:val="center"/>
        <w:rPr>
          <w:bCs/>
          <w:sz w:val="28"/>
          <w:szCs w:val="28"/>
        </w:rPr>
      </w:pPr>
    </w:p>
    <w:p w:rsidR="007632A6" w:rsidRPr="00EE5E87" w:rsidRDefault="007632A6" w:rsidP="00074A4F">
      <w:pPr>
        <w:spacing w:line="360" w:lineRule="auto"/>
        <w:jc w:val="center"/>
        <w:rPr>
          <w:bCs/>
          <w:sz w:val="28"/>
          <w:szCs w:val="28"/>
        </w:rPr>
      </w:pPr>
    </w:p>
    <w:p w:rsidR="00074A4F" w:rsidRPr="00EE5E87" w:rsidRDefault="00074A4F" w:rsidP="00074A4F">
      <w:pPr>
        <w:spacing w:line="360" w:lineRule="auto"/>
        <w:jc w:val="center"/>
        <w:rPr>
          <w:bCs/>
          <w:sz w:val="28"/>
          <w:szCs w:val="28"/>
        </w:rPr>
      </w:pPr>
      <w:r w:rsidRPr="00EE5E87">
        <w:rPr>
          <w:bCs/>
          <w:sz w:val="28"/>
          <w:szCs w:val="28"/>
        </w:rPr>
        <w:t>Санкт-Петербург</w:t>
      </w:r>
    </w:p>
    <w:p w:rsidR="00074A4F" w:rsidRPr="00EE5E87" w:rsidRDefault="00074A4F" w:rsidP="00074A4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E5E87">
        <w:rPr>
          <w:bCs/>
          <w:sz w:val="28"/>
          <w:szCs w:val="28"/>
        </w:rPr>
        <w:t>2018</w:t>
      </w:r>
    </w:p>
    <w:p w:rsidR="00665693" w:rsidRPr="007632A6" w:rsidRDefault="007632A6">
      <w:pPr>
        <w:rPr>
          <w:sz w:val="28"/>
        </w:rPr>
      </w:pPr>
      <w:r w:rsidRPr="00C465E8">
        <w:rPr>
          <w:b/>
          <w:sz w:val="32"/>
        </w:rPr>
        <w:lastRenderedPageBreak/>
        <w:t xml:space="preserve">Цель работы: </w:t>
      </w:r>
      <w:r w:rsidRPr="007632A6">
        <w:rPr>
          <w:sz w:val="28"/>
        </w:rPr>
        <w:t xml:space="preserve">изучить математическое описание дискретных сигналов и овладеть программными средствами их моделирования в </w:t>
      </w:r>
      <w:r w:rsidRPr="007632A6">
        <w:rPr>
          <w:sz w:val="28"/>
          <w:lang w:val="en-US"/>
        </w:rPr>
        <w:t>MATLAB</w:t>
      </w:r>
      <w:r w:rsidRPr="007632A6">
        <w:rPr>
          <w:sz w:val="28"/>
        </w:rPr>
        <w:t>.</w:t>
      </w:r>
    </w:p>
    <w:p w:rsidR="007632A6" w:rsidRDefault="007632A6">
      <w:pPr>
        <w:rPr>
          <w:sz w:val="28"/>
          <w:lang w:val="en-US"/>
        </w:rPr>
      </w:pPr>
    </w:p>
    <w:p w:rsidR="007632A6" w:rsidRDefault="007632A6">
      <w:pPr>
        <w:rPr>
          <w:sz w:val="28"/>
          <w:lang w:val="en-US"/>
        </w:rPr>
      </w:pPr>
    </w:p>
    <w:p w:rsidR="00C465E8" w:rsidRPr="00C465E8" w:rsidRDefault="00C465E8">
      <w:pPr>
        <w:rPr>
          <w:b/>
          <w:sz w:val="32"/>
        </w:rPr>
      </w:pPr>
      <w:r w:rsidRPr="00C465E8">
        <w:rPr>
          <w:b/>
          <w:sz w:val="32"/>
        </w:rPr>
        <w:t>Исходные данные:</w:t>
      </w:r>
    </w:p>
    <w:p w:rsidR="007632A6" w:rsidRDefault="00C465E8" w:rsidP="00C465E8">
      <w:pPr>
        <w:tabs>
          <w:tab w:val="left" w:pos="2786"/>
        </w:tabs>
        <w:rPr>
          <w:sz w:val="28"/>
        </w:rPr>
      </w:pPr>
      <w:r>
        <w:rPr>
          <w:sz w:val="28"/>
        </w:rPr>
        <w:tab/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1768"/>
        <w:gridCol w:w="2633"/>
        <w:gridCol w:w="3200"/>
        <w:gridCol w:w="2322"/>
      </w:tblGrid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/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/>
                <w:bCs/>
                <w:kern w:val="2"/>
                <w:sz w:val="28"/>
                <w:szCs w:val="28"/>
                <w:lang w:eastAsia="ar-SA"/>
              </w:rPr>
              <w:t>Переменная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/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/>
                <w:bCs/>
                <w:kern w:val="2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/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/>
                <w:bCs/>
                <w:kern w:val="2"/>
                <w:sz w:val="28"/>
                <w:szCs w:val="28"/>
                <w:lang w:eastAsia="ar-SA"/>
              </w:rPr>
              <w:t>Значение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/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/>
                <w:bCs/>
                <w:kern w:val="2"/>
                <w:sz w:val="28"/>
                <w:szCs w:val="28"/>
                <w:lang w:eastAsia="ar-SA"/>
              </w:rPr>
              <w:t>Идентификатор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ar-SA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Номер бригады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ar-SA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proofErr w:type="spellStart"/>
            <w:r>
              <w:rPr>
                <w:bCs/>
                <w:kern w:val="2"/>
                <w:sz w:val="28"/>
                <w:szCs w:val="28"/>
                <w:lang w:val="en-US" w:eastAsia="ar-SA"/>
              </w:rPr>
              <w:t>Nb</w:t>
            </w:r>
            <w:proofErr w:type="spellEnd"/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=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4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Длина последовательности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N=30+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>N = 3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4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T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Период дискретизации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T=0,0005(1+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5)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>T = 0,00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1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Основание экспоненты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a=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(-1)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val="en-US" w:eastAsia="ar-S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бр</m:t>
                      </m:r>
                    </m:sub>
                  </m:sSub>
                </m:sup>
              </m:sSup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(0,8+0,005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>a = 0,8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2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Амплитуда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гармонического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сигнала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C= 1 +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C =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5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0</m:t>
                      </m:r>
                    </m:sub>
                  </m:sSub>
                </m:e>
              </m:acc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(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рад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Частота гармонического сигнала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val="en-US" w:eastAsia="ar-SA"/>
                        </w:rPr>
                        <m:t>0</m:t>
                      </m:r>
                    </m:sub>
                  </m:sSub>
                </m:e>
              </m:acc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=pi/ (6+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5)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>w0 = pi/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10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Задержка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m=5 +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m =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9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U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Амплитуда импульса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U=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U =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4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Начальный момент импульса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0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5+3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n0 = 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7</w:t>
            </w:r>
          </w:p>
        </w:tc>
      </w:tr>
      <w:tr w:rsidR="00C465E8" w:rsidRPr="00345976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val="en-US" w:eastAsia="ar-SA"/>
                      </w:rPr>
                      <m:t>imp</m:t>
                    </m:r>
                  </m:sub>
                </m:sSub>
              </m:oMath>
            </m:oMathPara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Длина импульса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imp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5+5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proofErr w:type="spellStart"/>
            <w:r>
              <w:rPr>
                <w:bCs/>
                <w:kern w:val="2"/>
                <w:sz w:val="28"/>
                <w:szCs w:val="28"/>
                <w:lang w:val="en-US" w:eastAsia="ar-SA"/>
              </w:rPr>
              <w:t>n_imp</w:t>
            </w:r>
            <w:proofErr w:type="spellEnd"/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=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9</w:t>
            </w:r>
          </w:p>
        </w:tc>
      </w:tr>
      <w:tr w:rsidR="00C465E8" w:rsidRPr="00345976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B1, B2, B3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Амплитуды гармонических сигналов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1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=1,5+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2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=5,7-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3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=2,2+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Вектор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br/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B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[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5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.5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1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.7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6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.2]</w:t>
            </w:r>
          </w:p>
        </w:tc>
      </w:tr>
      <w:tr w:rsidR="00C465E8" w:rsidRPr="004542B7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kern w:val="2"/>
                            <w:sz w:val="28"/>
                            <w:szCs w:val="28"/>
                            <w:lang w:eastAsia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8"/>
                            <w:szCs w:val="28"/>
                            <w:lang w:eastAsia="ar-SA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8"/>
                    <w:szCs w:val="28"/>
                    <w:lang w:val="en-US" w:eastAsia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kern w:val="2"/>
                            <w:sz w:val="28"/>
                            <w:szCs w:val="28"/>
                            <w:lang w:eastAsia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8"/>
                            <w:szCs w:val="28"/>
                            <w:lang w:eastAsia="ar-SA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8"/>
                    <w:szCs w:val="28"/>
                    <w:lang w:eastAsia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kern w:val="2"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kern w:val="2"/>
                            <w:sz w:val="28"/>
                            <w:szCs w:val="28"/>
                            <w:lang w:eastAsia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8"/>
                            <w:szCs w:val="28"/>
                            <w:lang w:eastAsia="ar-SA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Частоты гармонических сигналов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acc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:szCs w:val="28"/>
                  <w:lang w:eastAsia="ar-SA"/>
                </w:rPr>
                <m:t>π</m:t>
              </m:r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/ (4+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5)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acc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:szCs w:val="28"/>
                  <w:lang w:eastAsia="ar-SA"/>
                </w:rPr>
                <m:t>π</m:t>
              </m:r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/ (8+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5)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eastAsia="ar-S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</m:e>
              </m:acc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:szCs w:val="28"/>
                  <w:lang w:eastAsia="ar-SA"/>
                </w:rPr>
                <m:t>π</m:t>
              </m:r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/ (16+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5)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Вектор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br/>
              <w:t>w = [pi/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8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pi/1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2</w:t>
            </w:r>
            <w:r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pi/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20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]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a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1, 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a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2, 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a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Коэффициенты линейной комбинации гармонических сигналов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1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=1,5-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val="en-US"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2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=0,7-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 xml:space="preserve"> mod 5</w:t>
            </w:r>
          </w:p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3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=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1,4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mod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Вектор</w:t>
            </w:r>
            <w:proofErr w:type="gramStart"/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br/>
              <w:t>А</w:t>
            </w:r>
            <w:proofErr w:type="gramEnd"/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[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-2.5 4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.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7 5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.4]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mean</w:t>
            </w:r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Математическое ожидание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mean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mod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5 + 3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Mean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 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>7</w:t>
            </w:r>
          </w:p>
        </w:tc>
      </w:tr>
      <w:tr w:rsidR="00C465E8" w:rsidTr="00C465E8">
        <w:tc>
          <w:tcPr>
            <w:tcW w:w="1743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proofErr w:type="spellStart"/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var</w:t>
            </w:r>
            <w:proofErr w:type="spellEnd"/>
          </w:p>
        </w:tc>
        <w:tc>
          <w:tcPr>
            <w:tcW w:w="2594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>Дисперсия</w:t>
            </w:r>
          </w:p>
        </w:tc>
        <w:tc>
          <w:tcPr>
            <w:tcW w:w="320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proofErr w:type="spellStart"/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var</w:t>
            </w:r>
            <w:proofErr w:type="spellEnd"/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kern w:val="2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val="en-US" w:eastAsia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8"/>
                      <w:szCs w:val="28"/>
                      <w:lang w:eastAsia="ar-SA"/>
                    </w:rPr>
                    <m:t>бр</m:t>
                  </m:r>
                </m:sub>
              </m:sSub>
            </m:oMath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</w:t>
            </w:r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mod</w:t>
            </w:r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5 + 5</w:t>
            </w:r>
          </w:p>
        </w:tc>
        <w:tc>
          <w:tcPr>
            <w:tcW w:w="2378" w:type="dxa"/>
          </w:tcPr>
          <w:p w:rsidR="00C465E8" w:rsidRPr="00C465E8" w:rsidRDefault="00C465E8" w:rsidP="00B6689D">
            <w:pPr>
              <w:jc w:val="center"/>
              <w:rPr>
                <w:bCs/>
                <w:kern w:val="2"/>
                <w:sz w:val="28"/>
                <w:szCs w:val="28"/>
                <w:lang w:eastAsia="ar-SA"/>
              </w:rPr>
            </w:pPr>
            <w:proofErr w:type="spellStart"/>
            <w:r w:rsidRPr="00C465E8">
              <w:rPr>
                <w:bCs/>
                <w:kern w:val="2"/>
                <w:sz w:val="28"/>
                <w:szCs w:val="28"/>
                <w:lang w:val="en-US" w:eastAsia="ar-SA"/>
              </w:rPr>
              <w:t>Var</w:t>
            </w:r>
            <w:proofErr w:type="spellEnd"/>
            <w:r w:rsidRPr="00C465E8">
              <w:rPr>
                <w:bCs/>
                <w:kern w:val="2"/>
                <w:sz w:val="28"/>
                <w:szCs w:val="28"/>
                <w:lang w:eastAsia="ar-SA"/>
              </w:rPr>
              <w:t xml:space="preserve"> =</w:t>
            </w:r>
            <w:r>
              <w:rPr>
                <w:bCs/>
                <w:kern w:val="2"/>
                <w:sz w:val="28"/>
                <w:szCs w:val="28"/>
                <w:lang w:eastAsia="ar-SA"/>
              </w:rPr>
              <w:t xml:space="preserve"> 9</w:t>
            </w:r>
          </w:p>
        </w:tc>
      </w:tr>
    </w:tbl>
    <w:p w:rsidR="00C465E8" w:rsidRDefault="00C465E8" w:rsidP="00C465E8">
      <w:pPr>
        <w:tabs>
          <w:tab w:val="left" w:pos="2786"/>
        </w:tabs>
        <w:rPr>
          <w:sz w:val="28"/>
        </w:rPr>
      </w:pPr>
    </w:p>
    <w:p w:rsidR="00E622D7" w:rsidRDefault="00E622D7" w:rsidP="00C465E8">
      <w:pPr>
        <w:tabs>
          <w:tab w:val="left" w:pos="2786"/>
        </w:tabs>
        <w:rPr>
          <w:b/>
          <w:sz w:val="32"/>
        </w:rPr>
      </w:pPr>
      <w:r w:rsidRPr="00E622D7">
        <w:rPr>
          <w:b/>
          <w:sz w:val="32"/>
        </w:rPr>
        <w:lastRenderedPageBreak/>
        <w:t>Ход работы:</w:t>
      </w:r>
    </w:p>
    <w:p w:rsidR="00E622D7" w:rsidRDefault="00E622D7" w:rsidP="00E60B14">
      <w:pPr>
        <w:pStyle w:val="a3"/>
        <w:numPr>
          <w:ilvl w:val="0"/>
          <w:numId w:val="1"/>
        </w:numPr>
        <w:spacing w:line="360" w:lineRule="auto"/>
        <w:ind w:left="357" w:hanging="357"/>
        <w:contextualSpacing w:val="0"/>
        <w:jc w:val="both"/>
        <w:rPr>
          <w:i/>
          <w:sz w:val="28"/>
          <w:szCs w:val="28"/>
        </w:rPr>
      </w:pPr>
      <w:r w:rsidRPr="00E60B14">
        <w:rPr>
          <w:i/>
          <w:sz w:val="28"/>
          <w:szCs w:val="28"/>
        </w:rPr>
        <w:t xml:space="preserve">Цифровой единичный импульс </w:t>
      </w:r>
      <w:r w:rsidRPr="00E60B14">
        <w:rPr>
          <w:i/>
          <w:position w:val="-12"/>
          <w:sz w:val="28"/>
          <w:szCs w:val="28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18pt" o:ole="">
            <v:imagedata r:id="rId6" o:title=""/>
          </v:shape>
          <o:OLEObject Type="Embed" ProgID="Equation.DSMT4" ShapeID="_x0000_i1025" DrawAspect="Content" ObjectID="_1600444210" r:id="rId7"/>
        </w:object>
      </w:r>
    </w:p>
    <w:p w:rsidR="00A258F0" w:rsidRPr="004712F1" w:rsidRDefault="00A258F0" w:rsidP="00A258F0">
      <w:pPr>
        <w:pStyle w:val="a3"/>
        <w:spacing w:after="200" w:line="276" w:lineRule="auto"/>
        <w:ind w:left="0"/>
        <w:jc w:val="both"/>
        <w:rPr>
          <w:sz w:val="28"/>
        </w:rPr>
      </w:pPr>
      <w:r w:rsidRPr="004712F1">
        <w:rPr>
          <w:sz w:val="28"/>
        </w:rPr>
        <w:tab/>
      </w:r>
      <w:r w:rsidRPr="004712F1">
        <w:rPr>
          <w:sz w:val="28"/>
        </w:rPr>
        <w:t xml:space="preserve">Взаимосвязь между дискретным и дискретным нормированным временем выражается формулой: </w:t>
      </w:r>
    </w:p>
    <w:p w:rsidR="00A258F0" w:rsidRPr="004712F1" w:rsidRDefault="00A258F0" w:rsidP="00A258F0">
      <w:pPr>
        <w:pStyle w:val="a3"/>
        <w:ind w:left="0"/>
        <w:jc w:val="center"/>
        <w:rPr>
          <w:sz w:val="28"/>
        </w:rPr>
      </w:pPr>
      <w:r w:rsidRPr="004712F1">
        <w:rPr>
          <w:position w:val="-24"/>
          <w:sz w:val="28"/>
        </w:rPr>
        <w:object w:dxaOrig="760" w:dyaOrig="620">
          <v:shape id="_x0000_i1027" type="#_x0000_t75" style="width:38.35pt;height:31.3pt" o:ole="">
            <v:imagedata r:id="rId8" o:title=""/>
          </v:shape>
          <o:OLEObject Type="Embed" ProgID="Equation.DSMT4" ShapeID="_x0000_i1027" DrawAspect="Content" ObjectID="_1600444211" r:id="rId9"/>
        </w:object>
      </w:r>
    </w:p>
    <w:p w:rsidR="00A258F0" w:rsidRPr="004712F1" w:rsidRDefault="00A258F0" w:rsidP="00A258F0">
      <w:pPr>
        <w:jc w:val="both"/>
        <w:rPr>
          <w:sz w:val="28"/>
        </w:rPr>
      </w:pPr>
      <w:r w:rsidRPr="004712F1">
        <w:rPr>
          <w:sz w:val="28"/>
        </w:rPr>
        <w:t xml:space="preserve">где </w:t>
      </w:r>
      <w:r w:rsidRPr="004712F1">
        <w:rPr>
          <w:position w:val="-6"/>
          <w:sz w:val="28"/>
        </w:rPr>
        <w:object w:dxaOrig="360" w:dyaOrig="279">
          <v:shape id="_x0000_i1028" type="#_x0000_t75" style="width:18pt;height:13.3pt" o:ole="">
            <v:imagedata r:id="rId10" o:title=""/>
          </v:shape>
          <o:OLEObject Type="Embed" ProgID="Equation.DSMT4" ShapeID="_x0000_i1028" DrawAspect="Content" ObjectID="_1600444212" r:id="rId11"/>
        </w:object>
      </w:r>
      <w:r w:rsidRPr="004712F1">
        <w:rPr>
          <w:sz w:val="28"/>
        </w:rPr>
        <w:t xml:space="preserve"> – дискретное время, </w:t>
      </w:r>
    </w:p>
    <w:p w:rsidR="00A258F0" w:rsidRPr="004712F1" w:rsidRDefault="00A258F0" w:rsidP="00A258F0">
      <w:pPr>
        <w:jc w:val="both"/>
        <w:rPr>
          <w:sz w:val="28"/>
        </w:rPr>
      </w:pPr>
      <w:r w:rsidRPr="004712F1">
        <w:rPr>
          <w:position w:val="-6"/>
          <w:sz w:val="28"/>
        </w:rPr>
        <w:object w:dxaOrig="200" w:dyaOrig="220">
          <v:shape id="_x0000_i1029" type="#_x0000_t75" style="width:9.4pt;height:10.95pt" o:ole="">
            <v:imagedata r:id="rId12" o:title=""/>
          </v:shape>
          <o:OLEObject Type="Embed" ProgID="Equation.DSMT4" ShapeID="_x0000_i1029" DrawAspect="Content" ObjectID="_1600444213" r:id="rId13"/>
        </w:object>
      </w:r>
      <w:r w:rsidRPr="004712F1">
        <w:rPr>
          <w:sz w:val="28"/>
        </w:rPr>
        <w:t xml:space="preserve"> – дискретное нормированное время;</w:t>
      </w:r>
    </w:p>
    <w:p w:rsidR="00A258F0" w:rsidRPr="004712F1" w:rsidRDefault="00A258F0" w:rsidP="00A258F0">
      <w:pPr>
        <w:jc w:val="both"/>
        <w:rPr>
          <w:sz w:val="28"/>
        </w:rPr>
      </w:pPr>
    </w:p>
    <w:p w:rsidR="00A258F0" w:rsidRPr="004712F1" w:rsidRDefault="00A258F0" w:rsidP="00A258F0">
      <w:pPr>
        <w:pStyle w:val="a3"/>
        <w:spacing w:after="240" w:line="276" w:lineRule="auto"/>
        <w:ind w:left="0"/>
        <w:contextualSpacing w:val="0"/>
        <w:jc w:val="both"/>
        <w:rPr>
          <w:sz w:val="28"/>
        </w:rPr>
      </w:pPr>
      <w:r w:rsidRPr="004712F1">
        <w:rPr>
          <w:sz w:val="28"/>
        </w:rPr>
        <w:tab/>
      </w:r>
      <w:r w:rsidRPr="004712F1">
        <w:rPr>
          <w:sz w:val="28"/>
        </w:rPr>
        <w:t xml:space="preserve">Различием между цифровым единичным импульсом и </w:t>
      </w:r>
      <w:proofErr w:type="gramStart"/>
      <w:r w:rsidRPr="004712F1">
        <w:rPr>
          <w:sz w:val="28"/>
        </w:rPr>
        <w:t>дельта-функцией</w:t>
      </w:r>
      <w:proofErr w:type="gramEnd"/>
      <w:r w:rsidRPr="004712F1">
        <w:rPr>
          <w:sz w:val="28"/>
        </w:rPr>
        <w:t xml:space="preserve"> является то, что у единичного импульса амплитуда равна единице, а у дельта-функции - бесконечности. Поэтому дельта-функция на практике не реализуема. Кроме того, дельта-функция бесконечно узкая и при этом имеет площадь, равную единице. Дельта-функция - аналоговая, цифровой единичный импульс – дискретный.</w:t>
      </w:r>
    </w:p>
    <w:p w:rsidR="00A258F0" w:rsidRPr="00E60B14" w:rsidRDefault="00A258F0" w:rsidP="00A258F0">
      <w:pPr>
        <w:pStyle w:val="a3"/>
        <w:spacing w:line="360" w:lineRule="auto"/>
        <w:ind w:left="357"/>
        <w:contextualSpacing w:val="0"/>
        <w:jc w:val="both"/>
        <w:rPr>
          <w:i/>
          <w:sz w:val="28"/>
          <w:szCs w:val="28"/>
        </w:rPr>
      </w:pPr>
    </w:p>
    <w:p w:rsidR="00E622D7" w:rsidRDefault="00E622D7" w:rsidP="00E60B14">
      <w:pPr>
        <w:pStyle w:val="a3"/>
        <w:numPr>
          <w:ilvl w:val="0"/>
          <w:numId w:val="1"/>
        </w:numPr>
        <w:spacing w:line="360" w:lineRule="auto"/>
        <w:ind w:left="357" w:hanging="357"/>
        <w:contextualSpacing w:val="0"/>
        <w:jc w:val="both"/>
        <w:rPr>
          <w:i/>
          <w:sz w:val="28"/>
          <w:szCs w:val="28"/>
        </w:rPr>
      </w:pPr>
      <w:r w:rsidRPr="00E60B14">
        <w:rPr>
          <w:i/>
          <w:sz w:val="28"/>
          <w:szCs w:val="28"/>
        </w:rPr>
        <w:t xml:space="preserve">Цифровой единичный скачок </w:t>
      </w:r>
      <w:r w:rsidRPr="00E60B14">
        <w:rPr>
          <w:i/>
          <w:position w:val="-12"/>
          <w:sz w:val="28"/>
          <w:szCs w:val="28"/>
        </w:rPr>
        <w:object w:dxaOrig="740" w:dyaOrig="360">
          <v:shape id="_x0000_i1026" type="#_x0000_t75" style="width:36.8pt;height:18pt" o:ole="">
            <v:imagedata r:id="rId14" o:title=""/>
          </v:shape>
          <o:OLEObject Type="Embed" ProgID="Equation.DSMT4" ShapeID="_x0000_i1026" DrawAspect="Content" ObjectID="_1600444214" r:id="rId15"/>
        </w:object>
      </w:r>
    </w:p>
    <w:p w:rsidR="00A258F0" w:rsidRPr="004712F1" w:rsidRDefault="00A258F0" w:rsidP="00A258F0">
      <w:pPr>
        <w:pStyle w:val="a3"/>
        <w:spacing w:after="200" w:line="276" w:lineRule="auto"/>
        <w:ind w:left="0"/>
        <w:jc w:val="both"/>
        <w:rPr>
          <w:sz w:val="28"/>
        </w:rPr>
      </w:pPr>
      <w:r w:rsidRPr="004712F1">
        <w:rPr>
          <w:sz w:val="28"/>
        </w:rPr>
        <w:tab/>
      </w:r>
      <w:r w:rsidRPr="004712F1">
        <w:rPr>
          <w:sz w:val="28"/>
        </w:rPr>
        <w:t>Соответствие между цифровым и аналоговым единичными скачками: цифровой единичный скачок получается путем дискретизации аналогового единичного скачка.</w:t>
      </w:r>
    </w:p>
    <w:p w:rsidR="00A258F0" w:rsidRPr="004712F1" w:rsidRDefault="00A258F0" w:rsidP="00A258F0">
      <w:pPr>
        <w:pStyle w:val="a3"/>
        <w:ind w:left="0"/>
        <w:jc w:val="both"/>
        <w:rPr>
          <w:sz w:val="28"/>
        </w:rPr>
      </w:pPr>
      <w:r w:rsidRPr="004712F1">
        <w:rPr>
          <w:sz w:val="28"/>
        </w:rPr>
        <w:t>Реальный аналоговый сигнал можно приближенно представить некоторой суммой единичных скачков, возникающих в последовательные моменты времени. Устремив к нулю длительность интервала времени между единичными скачками, в пределе будет получаться точная огибающая реального исходного сигнала.</w:t>
      </w:r>
    </w:p>
    <w:p w:rsidR="00A258F0" w:rsidRPr="004712F1" w:rsidRDefault="00A258F0" w:rsidP="00A258F0">
      <w:pPr>
        <w:pStyle w:val="a3"/>
        <w:ind w:left="0"/>
        <w:jc w:val="both"/>
        <w:rPr>
          <w:sz w:val="28"/>
        </w:rPr>
      </w:pPr>
    </w:p>
    <w:p w:rsidR="00A258F0" w:rsidRPr="004712F1" w:rsidRDefault="00A258F0" w:rsidP="00A258F0">
      <w:pPr>
        <w:pStyle w:val="a3"/>
        <w:spacing w:after="200" w:line="276" w:lineRule="auto"/>
        <w:ind w:left="0"/>
        <w:jc w:val="both"/>
        <w:rPr>
          <w:sz w:val="28"/>
        </w:rPr>
      </w:pPr>
      <w:r w:rsidRPr="004712F1">
        <w:rPr>
          <w:sz w:val="28"/>
        </w:rPr>
        <w:t xml:space="preserve">Частота дискретизации цифрового единичного скачка по теореме Котельникова: </w:t>
      </w:r>
    </w:p>
    <w:p w:rsidR="00A258F0" w:rsidRPr="004712F1" w:rsidRDefault="00A258F0" w:rsidP="00A258F0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  <m:r>
          <w:rPr>
            <w:rFonts w:ascii="Cambria Math" w:hAnsi="Cambria Math"/>
            <w:sz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</m:oMath>
      <w:r w:rsidRPr="004712F1">
        <w:rPr>
          <w:sz w:val="28"/>
        </w:rPr>
        <w:t xml:space="preserve">,  где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w:proofErr w:type="gramStart"/>
            <m:r>
              <w:rPr>
                <w:rFonts w:ascii="Cambria Math" w:hAnsi="Cambria Math"/>
                <w:sz w:val="28"/>
              </w:rPr>
              <m:t>в</m:t>
            </m:r>
            <w:proofErr w:type="gramEnd"/>
          </m:sub>
        </m:sSub>
      </m:oMath>
      <w:r w:rsidRPr="004712F1">
        <w:rPr>
          <w:sz w:val="28"/>
        </w:rPr>
        <w:t xml:space="preserve"> - верхняя граничная частота спектра аналогового сигнала.</w:t>
      </w:r>
    </w:p>
    <w:p w:rsidR="00A258F0" w:rsidRPr="00E60B14" w:rsidRDefault="00A258F0" w:rsidP="00A258F0">
      <w:pPr>
        <w:pStyle w:val="a3"/>
        <w:spacing w:line="360" w:lineRule="auto"/>
        <w:ind w:left="357"/>
        <w:contextualSpacing w:val="0"/>
        <w:jc w:val="both"/>
        <w:rPr>
          <w:i/>
          <w:sz w:val="28"/>
          <w:szCs w:val="28"/>
        </w:rPr>
      </w:pPr>
    </w:p>
    <w:p w:rsidR="00E622D7" w:rsidRDefault="00E622D7" w:rsidP="00E60B14">
      <w:pPr>
        <w:pStyle w:val="a3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E60B14">
        <w:rPr>
          <w:i/>
          <w:sz w:val="28"/>
          <w:szCs w:val="28"/>
        </w:rPr>
        <w:t xml:space="preserve">Дискретная экспонента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(nT)</m:t>
        </m:r>
      </m:oMath>
    </w:p>
    <w:p w:rsidR="004712F1" w:rsidRPr="004712F1" w:rsidRDefault="004712F1" w:rsidP="004712F1">
      <w:pPr>
        <w:pStyle w:val="a3"/>
        <w:spacing w:after="200" w:line="276" w:lineRule="auto"/>
        <w:ind w:left="0"/>
        <w:jc w:val="both"/>
        <w:rPr>
          <w:sz w:val="28"/>
        </w:rPr>
      </w:pPr>
      <w:r w:rsidRPr="004712F1">
        <w:rPr>
          <w:sz w:val="28"/>
        </w:rPr>
        <w:t>Соответствие между дискретной и аналоговой экспонентой</w:t>
      </w:r>
      <w:r w:rsidRPr="004712F1">
        <w:rPr>
          <w:sz w:val="28"/>
        </w:rPr>
        <w:t>.</w:t>
      </w:r>
    </w:p>
    <w:p w:rsidR="004712F1" w:rsidRPr="004712F1" w:rsidRDefault="004712F1" w:rsidP="004712F1">
      <w:pPr>
        <w:pStyle w:val="a3"/>
        <w:ind w:left="0"/>
        <w:jc w:val="both"/>
        <w:rPr>
          <w:sz w:val="28"/>
        </w:rPr>
      </w:pPr>
      <w:r w:rsidRPr="004712F1">
        <w:rPr>
          <w:sz w:val="28"/>
        </w:rPr>
        <w:tab/>
      </w:r>
      <w:r w:rsidRPr="004712F1">
        <w:rPr>
          <w:sz w:val="28"/>
        </w:rPr>
        <w:t xml:space="preserve">Точки дискретной экспоненты находятся в местах, где для аналоговой экспоненты  </w:t>
      </w: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4712F1">
        <w:rPr>
          <w:sz w:val="28"/>
        </w:rPr>
        <w:t xml:space="preserve">, </w:t>
      </w:r>
      <w:r w:rsidRPr="004712F1">
        <w:rPr>
          <w:sz w:val="28"/>
          <w:lang w:val="en-US"/>
        </w:rPr>
        <w:t>n</w:t>
      </w:r>
      <w:r w:rsidRPr="004712F1">
        <w:rPr>
          <w:sz w:val="28"/>
        </w:rPr>
        <w:t xml:space="preserve"> – целые.</w:t>
      </w:r>
    </w:p>
    <w:p w:rsidR="004712F1" w:rsidRPr="004712F1" w:rsidRDefault="004712F1" w:rsidP="004712F1">
      <w:pPr>
        <w:jc w:val="both"/>
        <w:rPr>
          <w:sz w:val="28"/>
        </w:rPr>
      </w:pPr>
      <w:r w:rsidRPr="004712F1">
        <w:rPr>
          <w:sz w:val="28"/>
        </w:rPr>
        <w:tab/>
        <w:t>Дискретная экспонента – экспоненциальная последовательность – образуется в результате дискретизации экспоненты.</w:t>
      </w:r>
    </w:p>
    <w:p w:rsidR="004712F1" w:rsidRPr="004712F1" w:rsidRDefault="004712F1" w:rsidP="004712F1">
      <w:pPr>
        <w:jc w:val="both"/>
        <w:rPr>
          <w:sz w:val="28"/>
        </w:rPr>
      </w:pPr>
      <w:r w:rsidRPr="004712F1">
        <w:rPr>
          <w:sz w:val="28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x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≥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eqArr>
          </m:e>
        </m:d>
      </m:oMath>
      <w:r w:rsidRPr="004712F1">
        <w:rPr>
          <w:sz w:val="28"/>
        </w:rPr>
        <w:t xml:space="preserve"> – решетчатая функция, описывающая экспоненц</w:t>
      </w:r>
      <w:proofErr w:type="spellStart"/>
      <w:r w:rsidRPr="004712F1">
        <w:rPr>
          <w:sz w:val="28"/>
        </w:rPr>
        <w:t>иальную</w:t>
      </w:r>
      <w:proofErr w:type="spellEnd"/>
      <w:r w:rsidRPr="004712F1">
        <w:rPr>
          <w:sz w:val="28"/>
        </w:rPr>
        <w:t xml:space="preserve"> последовательность дискретной экспоненты. Вид дискретной экспоненты определяется величиной и знаком параметра </w:t>
      </w:r>
      <m:oMath>
        <m:r>
          <w:rPr>
            <w:rFonts w:ascii="Cambria Math" w:hAnsi="Cambria Math"/>
            <w:sz w:val="28"/>
            <w:lang w:val="en-US"/>
          </w:rPr>
          <m:t>a</m:t>
        </m:r>
      </m:oMath>
      <w:r w:rsidRPr="004712F1">
        <w:rPr>
          <w:sz w:val="28"/>
        </w:rPr>
        <w:t>: при</w:t>
      </w:r>
      <m:oMath>
        <m:r>
          <w:rPr>
            <w:rFonts w:ascii="Cambria Math" w:hAnsi="Cambria Math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&gt;1</m:t>
        </m:r>
      </m:oMath>
      <w:r w:rsidRPr="004712F1">
        <w:rPr>
          <w:sz w:val="28"/>
        </w:rPr>
        <w:t xml:space="preserve"> функция по модулю неограниченно растет, а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&lt;1</m:t>
        </m:r>
      </m:oMath>
      <w:r w:rsidRPr="004712F1">
        <w:rPr>
          <w:sz w:val="28"/>
        </w:rPr>
        <w:t xml:space="preserve"> – функция ограничена, и при </w:t>
      </w:r>
      <m:oMath>
        <m:r>
          <w:rPr>
            <w:rFonts w:ascii="Cambria Math" w:hAnsi="Cambria Math"/>
            <w:sz w:val="28"/>
          </w:rPr>
          <m:t>a&gt;0</m:t>
        </m:r>
      </m:oMath>
      <w:r w:rsidRPr="004712F1">
        <w:rPr>
          <w:sz w:val="28"/>
        </w:rPr>
        <w:t xml:space="preserve"> функция знакопостоянная, а </w:t>
      </w:r>
      <m:oMath>
        <m:r>
          <w:rPr>
            <w:rFonts w:ascii="Cambria Math" w:hAnsi="Cambria Math"/>
            <w:sz w:val="28"/>
          </w:rPr>
          <m:t>a&lt;0</m:t>
        </m:r>
      </m:oMath>
      <w:r w:rsidRPr="004712F1">
        <w:rPr>
          <w:sz w:val="28"/>
        </w:rPr>
        <w:t xml:space="preserve"> – зна</w:t>
      </w:r>
      <w:proofErr w:type="spellStart"/>
      <w:r w:rsidRPr="004712F1">
        <w:rPr>
          <w:sz w:val="28"/>
        </w:rPr>
        <w:t>копеременная</w:t>
      </w:r>
      <w:proofErr w:type="spellEnd"/>
      <w:r w:rsidRPr="004712F1">
        <w:rPr>
          <w:sz w:val="28"/>
        </w:rPr>
        <w:t xml:space="preserve">. </w:t>
      </w:r>
    </w:p>
    <w:p w:rsidR="004712F1" w:rsidRPr="00E60B14" w:rsidRDefault="004712F1" w:rsidP="004712F1">
      <w:pPr>
        <w:pStyle w:val="a3"/>
        <w:spacing w:line="360" w:lineRule="auto"/>
        <w:ind w:left="360"/>
        <w:rPr>
          <w:i/>
          <w:sz w:val="28"/>
          <w:szCs w:val="28"/>
        </w:rPr>
      </w:pPr>
    </w:p>
    <w:p w:rsidR="00E60B14" w:rsidRDefault="00E60B14" w:rsidP="00E60B14">
      <w:pPr>
        <w:pStyle w:val="a3"/>
        <w:numPr>
          <w:ilvl w:val="0"/>
          <w:numId w:val="1"/>
        </w:numPr>
        <w:spacing w:line="360" w:lineRule="auto"/>
        <w:ind w:left="357" w:hanging="357"/>
        <w:contextualSpacing w:val="0"/>
        <w:jc w:val="both"/>
        <w:rPr>
          <w:i/>
          <w:sz w:val="28"/>
          <w:szCs w:val="28"/>
        </w:rPr>
      </w:pPr>
      <w:r w:rsidRPr="00E60B14">
        <w:rPr>
          <w:i/>
          <w:sz w:val="28"/>
          <w:szCs w:val="28"/>
        </w:rPr>
        <w:t xml:space="preserve">Дискретный комплексный гармонический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</w:p>
    <w:p w:rsidR="004712F1" w:rsidRPr="004712F1" w:rsidRDefault="004712F1" w:rsidP="004712F1">
      <w:pPr>
        <w:pStyle w:val="a3"/>
        <w:spacing w:after="200" w:line="276" w:lineRule="auto"/>
        <w:ind w:left="360"/>
        <w:jc w:val="both"/>
        <w:rPr>
          <w:rFonts w:eastAsiaTheme="minorEastAsia"/>
          <w:sz w:val="28"/>
        </w:rPr>
      </w:pPr>
      <w:r w:rsidRPr="004712F1">
        <w:rPr>
          <w:sz w:val="28"/>
        </w:rPr>
        <w:t xml:space="preserve"> </w:t>
      </w:r>
      <w:r w:rsidRPr="004712F1">
        <w:rPr>
          <w:position w:val="-12"/>
          <w:sz w:val="28"/>
        </w:rPr>
        <w:object w:dxaOrig="4060" w:dyaOrig="380">
          <v:shape id="_x0000_i1030" type="#_x0000_t75" style="width:202.7pt;height:18.8pt" o:ole="">
            <v:imagedata r:id="rId16" o:title=""/>
          </v:shape>
          <o:OLEObject Type="Embed" ProgID="Equation.DSMT4" ShapeID="_x0000_i1030" DrawAspect="Content" ObjectID="_1600444215" r:id="rId17"/>
        </w:object>
      </w:r>
      <w:r w:rsidRPr="004712F1">
        <w:rPr>
          <w:sz w:val="28"/>
        </w:rPr>
        <w:t xml:space="preserve"> </w:t>
      </w:r>
      <w:r w:rsidRPr="004712F1">
        <w:rPr>
          <w:sz w:val="28"/>
        </w:rPr>
        <w:t xml:space="preserve"> </w:t>
      </w:r>
      <w:r w:rsidRPr="004712F1">
        <w:rPr>
          <w:sz w:val="28"/>
        </w:rPr>
        <w:t xml:space="preserve">где </w:t>
      </w:r>
      <w:r w:rsidRPr="004712F1">
        <w:rPr>
          <w:position w:val="-32"/>
          <w:sz w:val="28"/>
        </w:rPr>
        <w:object w:dxaOrig="1420" w:dyaOrig="700">
          <v:shape id="_x0000_i1031" type="#_x0000_t75" style="width:70.45pt;height:35.2pt" o:ole="">
            <v:imagedata r:id="rId18" o:title=""/>
          </v:shape>
          <o:OLEObject Type="Embed" ProgID="Equation.DSMT4" ShapeID="_x0000_i1031" DrawAspect="Content" ObjectID="_1600444216" r:id="rId19"/>
        </w:object>
      </w:r>
    </w:p>
    <w:p w:rsidR="004712F1" w:rsidRPr="004712F1" w:rsidRDefault="004712F1" w:rsidP="004712F1">
      <w:pPr>
        <w:pStyle w:val="a3"/>
        <w:jc w:val="both"/>
        <w:rPr>
          <w:sz w:val="28"/>
        </w:rPr>
      </w:pPr>
      <w:r w:rsidRPr="004712F1">
        <w:rPr>
          <w:sz w:val="28"/>
        </w:rPr>
        <w:t>В виде двух вещественных последовательностей:</w:t>
      </w:r>
    </w:p>
    <w:p w:rsidR="004712F1" w:rsidRPr="00E60B14" w:rsidRDefault="004712F1" w:rsidP="004712F1">
      <w:pPr>
        <w:pStyle w:val="a3"/>
        <w:spacing w:line="360" w:lineRule="auto"/>
        <w:ind w:left="357"/>
        <w:contextualSpacing w:val="0"/>
        <w:jc w:val="both"/>
        <w:rPr>
          <w:i/>
          <w:sz w:val="28"/>
          <w:szCs w:val="28"/>
        </w:rPr>
      </w:pPr>
      <w:r w:rsidRPr="004712F1">
        <w:rPr>
          <w:position w:val="-28"/>
          <w:sz w:val="28"/>
        </w:rPr>
        <w:object w:dxaOrig="2340" w:dyaOrig="680">
          <v:shape id="_x0000_i1032" type="#_x0000_t75" style="width:117.4pt;height:33.65pt" o:ole="">
            <v:imagedata r:id="rId20" o:title=""/>
          </v:shape>
          <o:OLEObject Type="Embed" ProgID="Equation.DSMT4" ShapeID="_x0000_i1032" DrawAspect="Content" ObjectID="_1600444217" r:id="rId21"/>
        </w:object>
      </w:r>
    </w:p>
    <w:p w:rsidR="004712F1" w:rsidRDefault="004712F1" w:rsidP="004712F1">
      <w:pPr>
        <w:pStyle w:val="a3"/>
        <w:spacing w:line="360" w:lineRule="auto"/>
        <w:ind w:left="357"/>
        <w:contextualSpacing w:val="0"/>
        <w:jc w:val="both"/>
        <w:rPr>
          <w:i/>
          <w:sz w:val="28"/>
          <w:szCs w:val="28"/>
        </w:rPr>
      </w:pPr>
    </w:p>
    <w:p w:rsidR="00E60B14" w:rsidRDefault="00E60B14" w:rsidP="00E60B14">
      <w:pPr>
        <w:pStyle w:val="a3"/>
        <w:numPr>
          <w:ilvl w:val="0"/>
          <w:numId w:val="1"/>
        </w:numPr>
        <w:spacing w:line="360" w:lineRule="auto"/>
        <w:ind w:left="357" w:hanging="357"/>
        <w:contextualSpacing w:val="0"/>
        <w:jc w:val="both"/>
        <w:rPr>
          <w:i/>
          <w:sz w:val="28"/>
          <w:szCs w:val="28"/>
        </w:rPr>
      </w:pPr>
      <w:r w:rsidRPr="00E60B14">
        <w:rPr>
          <w:i/>
          <w:sz w:val="28"/>
          <w:szCs w:val="28"/>
        </w:rPr>
        <w:t>Задержанные последовательности</w:t>
      </w:r>
    </w:p>
    <w:p w:rsidR="004712F1" w:rsidRPr="004712F1" w:rsidRDefault="004712F1" w:rsidP="004712F1">
      <w:pPr>
        <w:pStyle w:val="a3"/>
        <w:spacing w:after="200" w:line="276" w:lineRule="auto"/>
        <w:ind w:left="360"/>
        <w:jc w:val="both"/>
        <w:rPr>
          <w:rFonts w:eastAsiaTheme="minorEastAsia"/>
          <w:sz w:val="28"/>
        </w:rPr>
      </w:pPr>
      <w:r w:rsidRPr="004712F1">
        <w:rPr>
          <w:sz w:val="28"/>
        </w:rPr>
        <w:t xml:space="preserve">Цифровой </w:t>
      </w:r>
      <w:r>
        <w:rPr>
          <w:sz w:val="28"/>
        </w:rPr>
        <w:t>единичный импульс</w:t>
      </w:r>
      <w:r w:rsidRPr="004712F1">
        <w:rPr>
          <w:sz w:val="28"/>
        </w:rPr>
        <w:t>:</w:t>
      </w:r>
    </w:p>
    <w:p w:rsidR="004712F1" w:rsidRPr="004712F1" w:rsidRDefault="004712F1" w:rsidP="004712F1">
      <w:pPr>
        <w:pStyle w:val="a3"/>
        <w:jc w:val="center"/>
        <w:rPr>
          <w:rFonts w:eastAsiaTheme="minorEastAsia"/>
          <w:sz w:val="28"/>
        </w:rPr>
      </w:pPr>
      <w:r w:rsidRPr="004712F1">
        <w:rPr>
          <w:position w:val="-30"/>
          <w:sz w:val="28"/>
        </w:rPr>
        <w:object w:dxaOrig="2200" w:dyaOrig="720">
          <v:shape id="_x0000_i1033" type="#_x0000_t75" style="width:110.35pt;height:36pt" o:ole="">
            <v:imagedata r:id="rId22" o:title=""/>
          </v:shape>
          <o:OLEObject Type="Embed" ProgID="Equation.DSMT4" ShapeID="_x0000_i1033" DrawAspect="Content" ObjectID="_1600444218" r:id="rId23"/>
        </w:object>
      </w:r>
    </w:p>
    <w:p w:rsidR="004712F1" w:rsidRPr="004712F1" w:rsidRDefault="004712F1" w:rsidP="004712F1">
      <w:pPr>
        <w:pStyle w:val="a3"/>
        <w:spacing w:after="200" w:line="276" w:lineRule="auto"/>
        <w:ind w:left="360"/>
        <w:jc w:val="both"/>
        <w:rPr>
          <w:rFonts w:eastAsiaTheme="minorEastAsia"/>
          <w:sz w:val="28"/>
        </w:rPr>
      </w:pPr>
      <w:r w:rsidRPr="004712F1">
        <w:rPr>
          <w:rFonts w:eastAsiaTheme="minorEastAsia"/>
          <w:sz w:val="28"/>
        </w:rPr>
        <w:t>Цифровой единичный скачок:</w:t>
      </w:r>
    </w:p>
    <w:p w:rsidR="004712F1" w:rsidRPr="004712F1" w:rsidRDefault="004712F1" w:rsidP="004712F1">
      <w:pPr>
        <w:pStyle w:val="a3"/>
        <w:jc w:val="center"/>
        <w:rPr>
          <w:rFonts w:eastAsiaTheme="minorEastAsia"/>
          <w:sz w:val="28"/>
        </w:rPr>
      </w:pPr>
      <w:r w:rsidRPr="004712F1">
        <w:rPr>
          <w:position w:val="-30"/>
          <w:sz w:val="28"/>
        </w:rPr>
        <w:object w:dxaOrig="2180" w:dyaOrig="720">
          <v:shape id="_x0000_i1034" type="#_x0000_t75" style="width:108.8pt;height:36pt" o:ole="">
            <v:imagedata r:id="rId24" o:title=""/>
          </v:shape>
          <o:OLEObject Type="Embed" ProgID="Equation.DSMT4" ShapeID="_x0000_i1034" DrawAspect="Content" ObjectID="_1600444219" r:id="rId25"/>
        </w:object>
      </w:r>
    </w:p>
    <w:p w:rsidR="004712F1" w:rsidRPr="004712F1" w:rsidRDefault="004712F1" w:rsidP="004712F1">
      <w:pPr>
        <w:pStyle w:val="a3"/>
        <w:spacing w:after="200" w:line="276" w:lineRule="auto"/>
        <w:ind w:left="360"/>
        <w:contextualSpacing w:val="0"/>
        <w:jc w:val="both"/>
        <w:rPr>
          <w:sz w:val="28"/>
        </w:rPr>
      </w:pPr>
      <w:r w:rsidRPr="004712F1">
        <w:rPr>
          <w:sz w:val="28"/>
        </w:rPr>
        <w:t>Дискретная экспонента:</w:t>
      </w:r>
    </w:p>
    <w:p w:rsidR="004712F1" w:rsidRPr="00E60B14" w:rsidRDefault="004712F1" w:rsidP="004712F1">
      <w:pPr>
        <w:pStyle w:val="a3"/>
        <w:spacing w:line="360" w:lineRule="auto"/>
        <w:ind w:left="357"/>
        <w:contextualSpacing w:val="0"/>
        <w:jc w:val="center"/>
        <w:rPr>
          <w:i/>
          <w:sz w:val="28"/>
          <w:szCs w:val="28"/>
        </w:rPr>
      </w:pPr>
      <w:r w:rsidRPr="004712F1">
        <w:rPr>
          <w:position w:val="-32"/>
          <w:sz w:val="28"/>
        </w:rPr>
        <w:object w:dxaOrig="2439" w:dyaOrig="760">
          <v:shape id="_x0000_i1035" type="#_x0000_t75" style="width:122.1pt;height:38.35pt" o:ole="">
            <v:imagedata r:id="rId26" o:title=""/>
          </v:shape>
          <o:OLEObject Type="Embed" ProgID="Equation.DSMT4" ShapeID="_x0000_i1035" DrawAspect="Content" ObjectID="_1600444220" r:id="rId27"/>
        </w:object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rFonts w:eastAsiaTheme="minorEastAsia"/>
          <w:i/>
          <w:sz w:val="28"/>
        </w:rPr>
      </w:pPr>
      <w:r w:rsidRPr="009D142E">
        <w:rPr>
          <w:rFonts w:eastAsiaTheme="minorEastAsia"/>
          <w:i/>
          <w:sz w:val="28"/>
        </w:rPr>
        <w:t xml:space="preserve">Дискретный прямоугольный импульс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(n)</m:t>
        </m:r>
      </m:oMath>
    </w:p>
    <w:p w:rsidR="00192EBB" w:rsidRPr="002D3C9D" w:rsidRDefault="00192EBB" w:rsidP="00192EBB">
      <w:pPr>
        <w:pStyle w:val="a3"/>
        <w:spacing w:before="240" w:after="240"/>
        <w:ind w:left="0"/>
        <w:jc w:val="center"/>
        <w:rPr>
          <w:rFonts w:eastAsiaTheme="minorEastAsia"/>
          <w:lang w:val="en-US"/>
        </w:rPr>
      </w:pPr>
    </w:p>
    <w:p w:rsidR="00192EBB" w:rsidRPr="009D142E" w:rsidRDefault="00192EBB" w:rsidP="00192EBB">
      <w:pPr>
        <w:spacing w:before="240" w:after="240"/>
        <w:jc w:val="center"/>
        <w:rPr>
          <w:rFonts w:eastAsiaTheme="minorEastAsia"/>
          <w:i/>
          <w:sz w:val="28"/>
        </w:rPr>
      </w:pPr>
      <w:r w:rsidRPr="009D142E">
        <w:rPr>
          <w:rFonts w:eastAsiaTheme="minorEastAsia"/>
          <w:i/>
          <w:sz w:val="28"/>
        </w:rPr>
        <w:t xml:space="preserve">Рисунок 12. Дискретный прямоугольный импульс x_3 (n) (с помощью функции </w:t>
      </w:r>
      <w:proofErr w:type="spellStart"/>
      <w:r w:rsidRPr="009D142E">
        <w:rPr>
          <w:rFonts w:eastAsiaTheme="minorEastAsia"/>
          <w:i/>
          <w:sz w:val="28"/>
        </w:rPr>
        <w:t>rectpuls</w:t>
      </w:r>
      <w:proofErr w:type="spellEnd"/>
      <w:r w:rsidRPr="009D142E">
        <w:rPr>
          <w:rFonts w:eastAsiaTheme="minorEastAsia"/>
          <w:i/>
          <w:sz w:val="28"/>
        </w:rPr>
        <w:t>)</w:t>
      </w:r>
    </w:p>
    <w:p w:rsidR="00192EBB" w:rsidRPr="009D142E" w:rsidRDefault="00192EBB" w:rsidP="00192EBB">
      <w:pPr>
        <w:spacing w:before="240" w:after="240"/>
        <w:jc w:val="center"/>
        <w:rPr>
          <w:rFonts w:eastAsiaTheme="minorEastAsia"/>
          <w:i/>
          <w:sz w:val="36"/>
          <w:lang w:val="en-US"/>
        </w:rPr>
      </w:pPr>
    </w:p>
    <w:p w:rsidR="00192EBB" w:rsidRPr="009D142E" w:rsidRDefault="00192EBB" w:rsidP="00192EBB">
      <w:pPr>
        <w:spacing w:before="240" w:after="240"/>
        <w:jc w:val="center"/>
        <w:rPr>
          <w:rFonts w:eastAsiaTheme="minorEastAsia"/>
          <w:i/>
          <w:sz w:val="28"/>
        </w:rPr>
      </w:pPr>
      <w:r w:rsidRPr="009D142E">
        <w:rPr>
          <w:rFonts w:eastAsiaTheme="minorEastAsia"/>
          <w:i/>
          <w:sz w:val="28"/>
        </w:rPr>
        <w:t>Рисунок 13. Дискретный прямоугольный импульс x_3 (n) (на основе цифрового единичного скачка)</w:t>
      </w:r>
    </w:p>
    <w:p w:rsidR="00192EBB" w:rsidRPr="009D142E" w:rsidRDefault="00192EBB" w:rsidP="00192EBB">
      <w:pPr>
        <w:pStyle w:val="a3"/>
        <w:numPr>
          <w:ilvl w:val="0"/>
          <w:numId w:val="3"/>
        </w:numPr>
        <w:autoSpaceDE w:val="0"/>
        <w:autoSpaceDN w:val="0"/>
        <w:spacing w:after="200"/>
        <w:contextualSpacing w:val="0"/>
        <w:rPr>
          <w:sz w:val="28"/>
        </w:rPr>
      </w:pPr>
      <w:r w:rsidRPr="009D142E">
        <w:rPr>
          <w:sz w:val="28"/>
        </w:rPr>
        <w:t xml:space="preserve">Формат функции </w:t>
      </w:r>
      <w:proofErr w:type="spellStart"/>
      <w:r w:rsidRPr="009D142E">
        <w:rPr>
          <w:sz w:val="28"/>
        </w:rPr>
        <w:t>rectpuls</w:t>
      </w:r>
      <w:proofErr w:type="spellEnd"/>
    </w:p>
    <w:p w:rsidR="00192EBB" w:rsidRPr="009D142E" w:rsidRDefault="00192EBB" w:rsidP="00192EBB">
      <w:pPr>
        <w:jc w:val="both"/>
        <w:rPr>
          <w:sz w:val="28"/>
        </w:rPr>
      </w:pPr>
      <w:r w:rsidRPr="009D142E">
        <w:rPr>
          <w:sz w:val="28"/>
        </w:rPr>
        <w:lastRenderedPageBreak/>
        <w:tab/>
      </w:r>
      <w:r w:rsidRPr="009D142E">
        <w:rPr>
          <w:sz w:val="28"/>
          <w:lang w:val="en-US"/>
        </w:rPr>
        <w:t>y</w:t>
      </w:r>
      <w:r w:rsidRPr="009D142E">
        <w:rPr>
          <w:sz w:val="28"/>
        </w:rPr>
        <w:t xml:space="preserve"> = </w:t>
      </w:r>
      <w:proofErr w:type="spellStart"/>
      <w:proofErr w:type="gramStart"/>
      <w:r w:rsidRPr="009D142E">
        <w:rPr>
          <w:sz w:val="28"/>
          <w:lang w:val="en-US"/>
        </w:rPr>
        <w:t>rectpuls</w:t>
      </w:r>
      <w:proofErr w:type="spellEnd"/>
      <w:r w:rsidRPr="009D142E">
        <w:rPr>
          <w:sz w:val="28"/>
        </w:rPr>
        <w:t>(</w:t>
      </w:r>
      <w:proofErr w:type="gramEnd"/>
      <w:r w:rsidRPr="009D142E">
        <w:rPr>
          <w:sz w:val="28"/>
          <w:lang w:val="en-US"/>
        </w:rPr>
        <w:t>t</w:t>
      </w:r>
      <w:r w:rsidRPr="009D142E">
        <w:rPr>
          <w:sz w:val="28"/>
        </w:rPr>
        <w:t>) - возвращает отсчеты одиночного прямоугольного импульса с единичной амплитудой, вычисленные для моментов времени, заданные входным вектором t. Формируемый импульс центрирован относительно момента времени t = 0 и по умолчанию имеет единичную длительность.</w:t>
      </w:r>
    </w:p>
    <w:p w:rsidR="00192EBB" w:rsidRPr="009D142E" w:rsidRDefault="00192EBB" w:rsidP="00192EBB">
      <w:pPr>
        <w:jc w:val="both"/>
        <w:rPr>
          <w:sz w:val="28"/>
        </w:rPr>
      </w:pPr>
      <w:r w:rsidRPr="009D142E">
        <w:rPr>
          <w:sz w:val="28"/>
        </w:rPr>
        <w:tab/>
      </w:r>
      <w:r w:rsidRPr="009D142E">
        <w:rPr>
          <w:sz w:val="28"/>
          <w:lang w:val="en-US"/>
        </w:rPr>
        <w:t>y</w:t>
      </w:r>
      <w:r w:rsidRPr="009D142E">
        <w:rPr>
          <w:sz w:val="28"/>
        </w:rPr>
        <w:t xml:space="preserve"> = </w:t>
      </w:r>
      <w:proofErr w:type="spellStart"/>
      <w:proofErr w:type="gramStart"/>
      <w:r w:rsidRPr="009D142E">
        <w:rPr>
          <w:sz w:val="28"/>
          <w:lang w:val="en-US"/>
        </w:rPr>
        <w:t>rectpuls</w:t>
      </w:r>
      <w:proofErr w:type="spellEnd"/>
      <w:r w:rsidRPr="009D142E">
        <w:rPr>
          <w:sz w:val="28"/>
        </w:rPr>
        <w:t>(</w:t>
      </w:r>
      <w:proofErr w:type="gramEnd"/>
      <w:r w:rsidRPr="009D142E">
        <w:rPr>
          <w:sz w:val="28"/>
          <w:lang w:val="en-US"/>
        </w:rPr>
        <w:t>t</w:t>
      </w:r>
      <w:r w:rsidRPr="009D142E">
        <w:rPr>
          <w:sz w:val="28"/>
        </w:rPr>
        <w:t>,</w:t>
      </w:r>
      <w:r w:rsidRPr="009D142E">
        <w:rPr>
          <w:sz w:val="28"/>
          <w:lang w:val="en-US"/>
        </w:rPr>
        <w:t>w</w:t>
      </w:r>
      <w:r w:rsidRPr="009D142E">
        <w:rPr>
          <w:sz w:val="28"/>
        </w:rPr>
        <w:t xml:space="preserve">) - генерирует аналогичный прямоугольный импульс с длительностью, заданной вторым входным параметром w. </w:t>
      </w:r>
    </w:p>
    <w:p w:rsidR="00192EBB" w:rsidRPr="009D142E" w:rsidRDefault="00192EBB" w:rsidP="00192EBB">
      <w:pPr>
        <w:pStyle w:val="a3"/>
        <w:numPr>
          <w:ilvl w:val="0"/>
          <w:numId w:val="4"/>
        </w:numPr>
        <w:spacing w:after="120" w:line="276" w:lineRule="auto"/>
        <w:ind w:left="714" w:hanging="357"/>
        <w:contextualSpacing w:val="0"/>
        <w:rPr>
          <w:sz w:val="28"/>
        </w:rPr>
      </w:pPr>
      <w:r w:rsidRPr="009D142E">
        <w:rPr>
          <w:sz w:val="28"/>
        </w:rPr>
        <w:t>Выполнение моделирования импульса в обоих случаях</w:t>
      </w:r>
    </w:p>
    <w:p w:rsidR="00192EBB" w:rsidRPr="009D142E" w:rsidRDefault="00192EBB" w:rsidP="00192EBB">
      <w:pPr>
        <w:pStyle w:val="a3"/>
        <w:adjustRightInd w:val="0"/>
        <w:spacing w:before="120" w:after="120"/>
        <w:rPr>
          <w:sz w:val="28"/>
        </w:rPr>
      </w:pPr>
      <w:r w:rsidRPr="009D142E">
        <w:rPr>
          <w:color w:val="000000"/>
          <w:sz w:val="28"/>
        </w:rPr>
        <w:t>x3_1 = U*</w:t>
      </w:r>
      <w:proofErr w:type="spellStart"/>
      <w:r w:rsidRPr="009D142E">
        <w:rPr>
          <w:color w:val="000000"/>
          <w:sz w:val="28"/>
        </w:rPr>
        <w:t>rectpuls</w:t>
      </w:r>
      <w:proofErr w:type="spellEnd"/>
      <w:r w:rsidRPr="009D142E">
        <w:rPr>
          <w:color w:val="000000"/>
          <w:sz w:val="28"/>
        </w:rPr>
        <w:t>(n-n0,2*</w:t>
      </w:r>
      <w:proofErr w:type="spellStart"/>
      <w:r w:rsidRPr="009D142E">
        <w:rPr>
          <w:color w:val="000000"/>
          <w:sz w:val="28"/>
        </w:rPr>
        <w:t>n_imp</w:t>
      </w:r>
      <w:proofErr w:type="spellEnd"/>
      <w:r w:rsidRPr="009D142E">
        <w:rPr>
          <w:color w:val="000000"/>
          <w:sz w:val="28"/>
        </w:rPr>
        <w:t xml:space="preserve">); x3_1(1:n0) = 0; </w:t>
      </w:r>
      <w:r w:rsidRPr="009D142E">
        <w:rPr>
          <w:color w:val="228B22"/>
          <w:sz w:val="28"/>
        </w:rPr>
        <w:t xml:space="preserve">% ФОРМИРОВАНИЕ ИМПУЛЬСА С ПОМОЩЬЮ ФУНКЦИИ </w:t>
      </w:r>
      <w:proofErr w:type="spellStart"/>
      <w:r w:rsidRPr="009D142E">
        <w:rPr>
          <w:color w:val="228B22"/>
          <w:sz w:val="28"/>
        </w:rPr>
        <w:t>rectpuls</w:t>
      </w:r>
      <w:proofErr w:type="spellEnd"/>
      <w:r w:rsidRPr="009D142E">
        <w:rPr>
          <w:color w:val="228B22"/>
          <w:sz w:val="28"/>
        </w:rPr>
        <w:t xml:space="preserve"> </w:t>
      </w:r>
    </w:p>
    <w:p w:rsidR="00192EBB" w:rsidRPr="009D142E" w:rsidRDefault="00192EBB" w:rsidP="00192EBB">
      <w:pPr>
        <w:pStyle w:val="a3"/>
        <w:adjustRightInd w:val="0"/>
        <w:spacing w:before="120" w:after="120"/>
        <w:rPr>
          <w:sz w:val="28"/>
          <w:lang w:val="en-US"/>
        </w:rPr>
      </w:pPr>
      <w:r w:rsidRPr="009D142E">
        <w:rPr>
          <w:color w:val="000000"/>
          <w:sz w:val="28"/>
          <w:lang w:val="en-US"/>
        </w:rPr>
        <w:t>x3_2 = [</w:t>
      </w:r>
      <w:proofErr w:type="gramStart"/>
      <w:r w:rsidRPr="009D142E">
        <w:rPr>
          <w:color w:val="000000"/>
          <w:sz w:val="28"/>
          <w:lang w:val="en-US"/>
        </w:rPr>
        <w:t>zeros(</w:t>
      </w:r>
      <w:proofErr w:type="gramEnd"/>
      <w:r w:rsidRPr="009D142E">
        <w:rPr>
          <w:color w:val="000000"/>
          <w:sz w:val="28"/>
          <w:lang w:val="en-US"/>
        </w:rPr>
        <w:t>1,n0) U.*u1((n0+1):(n0+n_imp))</w:t>
      </w:r>
      <w:r w:rsidRPr="009D142E">
        <w:rPr>
          <w:color w:val="0000FF"/>
          <w:sz w:val="28"/>
          <w:lang w:val="en-US"/>
        </w:rPr>
        <w:t>...</w:t>
      </w:r>
    </w:p>
    <w:p w:rsidR="00192EBB" w:rsidRPr="009D142E" w:rsidRDefault="00192EBB" w:rsidP="00192EBB">
      <w:pPr>
        <w:pStyle w:val="a3"/>
        <w:adjustRightInd w:val="0"/>
        <w:spacing w:before="120" w:after="120"/>
        <w:rPr>
          <w:sz w:val="28"/>
        </w:rPr>
      </w:pPr>
      <w:proofErr w:type="spellStart"/>
      <w:proofErr w:type="gramStart"/>
      <w:r w:rsidRPr="009D142E">
        <w:rPr>
          <w:color w:val="000000"/>
          <w:sz w:val="28"/>
        </w:rPr>
        <w:t>zeros</w:t>
      </w:r>
      <w:proofErr w:type="spellEnd"/>
      <w:r w:rsidRPr="009D142E">
        <w:rPr>
          <w:color w:val="000000"/>
          <w:sz w:val="28"/>
        </w:rPr>
        <w:t xml:space="preserve">(1,N-(n0+n_imp))];     </w:t>
      </w:r>
      <w:r w:rsidRPr="009D142E">
        <w:rPr>
          <w:color w:val="228B22"/>
          <w:sz w:val="28"/>
        </w:rPr>
        <w:t>% ФОРМИРОВАНИЕ ИМПУЛЬСА С ПОМОЩЬЮ ЦИФРОВОГО ЕДИНИЧНОГО СКАЧКА</w:t>
      </w:r>
      <w:proofErr w:type="gramEnd"/>
    </w:p>
    <w:p w:rsidR="00192EBB" w:rsidRPr="009D142E" w:rsidRDefault="00192EBB" w:rsidP="00192EBB">
      <w:pPr>
        <w:pStyle w:val="a3"/>
        <w:spacing w:before="120"/>
        <w:contextualSpacing w:val="0"/>
        <w:jc w:val="both"/>
        <w:rPr>
          <w:rFonts w:eastAsiaTheme="minorEastAsia"/>
          <w:sz w:val="28"/>
        </w:rPr>
      </w:pPr>
      <w:r w:rsidRPr="009D142E">
        <w:rPr>
          <w:rFonts w:eastAsiaTheme="minorEastAsia"/>
          <w:sz w:val="28"/>
        </w:rPr>
        <w:t>в первом случае, функция сама строит прямоугольный импульс;</w:t>
      </w:r>
    </w:p>
    <w:p w:rsidR="00192EBB" w:rsidRPr="009D142E" w:rsidRDefault="00192EBB" w:rsidP="00192EBB">
      <w:pPr>
        <w:ind w:firstLine="708"/>
        <w:jc w:val="both"/>
        <w:rPr>
          <w:rFonts w:eastAsiaTheme="minorEastAsia"/>
          <w:sz w:val="28"/>
        </w:rPr>
      </w:pPr>
      <w:r w:rsidRPr="009D142E">
        <w:rPr>
          <w:rFonts w:eastAsiaTheme="minorEastAsia"/>
          <w:sz w:val="28"/>
        </w:rPr>
        <w:t>во втором случае импульс представляется в виде двух дискретных единичных скачков с различными задержками.</w:t>
      </w:r>
    </w:p>
    <w:p w:rsidR="00192EBB" w:rsidRPr="004D3C89" w:rsidRDefault="00192EBB" w:rsidP="00192EBB">
      <w:pPr>
        <w:rPr>
          <w:rFonts w:eastAsiaTheme="minorEastAsia"/>
        </w:rPr>
      </w:pP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rFonts w:eastAsiaTheme="minorEastAsia"/>
          <w:b/>
          <w:i/>
          <w:sz w:val="28"/>
          <w:szCs w:val="28"/>
        </w:rPr>
      </w:pPr>
      <w:r w:rsidRPr="009D142E">
        <w:rPr>
          <w:rFonts w:eastAsiaTheme="minorEastAsia"/>
          <w:b/>
          <w:i/>
          <w:sz w:val="28"/>
          <w:szCs w:val="28"/>
        </w:rPr>
        <w:t>Дискретный треугольный импульс</w:t>
      </w:r>
    </w:p>
    <w:p w:rsidR="00192EBB" w:rsidRPr="009D142E" w:rsidRDefault="00192EBB" w:rsidP="00192EBB">
      <w:pPr>
        <w:pStyle w:val="a3"/>
        <w:spacing w:before="240" w:after="240"/>
        <w:ind w:left="0"/>
        <w:contextualSpacing w:val="0"/>
        <w:jc w:val="center"/>
        <w:rPr>
          <w:rFonts w:eastAsiaTheme="minorEastAsia"/>
          <w:sz w:val="28"/>
          <w:szCs w:val="28"/>
        </w:rPr>
      </w:pPr>
    </w:p>
    <w:p w:rsidR="00192EBB" w:rsidRPr="009D142E" w:rsidRDefault="00192EBB" w:rsidP="00192EBB">
      <w:pPr>
        <w:jc w:val="center"/>
        <w:rPr>
          <w:rFonts w:eastAsiaTheme="minorEastAsia"/>
          <w:i/>
          <w:sz w:val="28"/>
          <w:szCs w:val="28"/>
        </w:rPr>
      </w:pPr>
      <w:r w:rsidRPr="009D142E">
        <w:rPr>
          <w:i/>
          <w:sz w:val="28"/>
          <w:szCs w:val="28"/>
        </w:rPr>
        <w:t xml:space="preserve">Рисунок 14. Дискретный треугольный импульс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192EBB" w:rsidRPr="009D142E" w:rsidRDefault="00192EBB" w:rsidP="00192EBB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  <w:lang w:val="en-US"/>
        </w:rPr>
      </w:pPr>
      <w:proofErr w:type="spellStart"/>
      <w:r w:rsidRPr="009D142E">
        <w:rPr>
          <w:sz w:val="28"/>
          <w:szCs w:val="28"/>
          <w:lang w:val="en-US"/>
        </w:rPr>
        <w:t>Анал</w:t>
      </w:r>
      <w:proofErr w:type="spellEnd"/>
      <w:r w:rsidRPr="009D142E">
        <w:rPr>
          <w:sz w:val="28"/>
          <w:szCs w:val="28"/>
        </w:rPr>
        <w:t>и</w:t>
      </w:r>
      <w:proofErr w:type="spellStart"/>
      <w:r w:rsidRPr="009D142E">
        <w:rPr>
          <w:sz w:val="28"/>
          <w:szCs w:val="28"/>
          <w:lang w:val="en-US"/>
        </w:rPr>
        <w:t>тическая</w:t>
      </w:r>
      <w:proofErr w:type="spellEnd"/>
      <w:r w:rsidRPr="009D142E">
        <w:rPr>
          <w:sz w:val="28"/>
          <w:szCs w:val="28"/>
          <w:lang w:val="en-US"/>
        </w:rPr>
        <w:t xml:space="preserve"> </w:t>
      </w:r>
      <w:proofErr w:type="spellStart"/>
      <w:r w:rsidRPr="009D142E">
        <w:rPr>
          <w:sz w:val="28"/>
          <w:szCs w:val="28"/>
          <w:lang w:val="en-US"/>
        </w:rPr>
        <w:t>запись</w:t>
      </w:r>
      <w:proofErr w:type="spellEnd"/>
      <w:r w:rsidRPr="009D142E">
        <w:rPr>
          <w:sz w:val="28"/>
          <w:szCs w:val="28"/>
          <w:lang w:val="en-US"/>
        </w:rPr>
        <w:t xml:space="preserve"> </w:t>
      </w:r>
      <w:proofErr w:type="spellStart"/>
      <w:r w:rsidRPr="009D142E">
        <w:rPr>
          <w:sz w:val="28"/>
          <w:szCs w:val="28"/>
          <w:lang w:val="en-US"/>
        </w:rPr>
        <w:t>свертки</w:t>
      </w:r>
      <w:proofErr w:type="spellEnd"/>
      <w:r w:rsidRPr="009D142E">
        <w:rPr>
          <w:sz w:val="28"/>
          <w:szCs w:val="28"/>
        </w:rPr>
        <w:t>: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(m)∙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(n-m)</m:t>
              </m:r>
            </m:e>
          </m:nary>
        </m:oMath>
      </m:oMathPara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L=2N</m:t>
          </m:r>
          <m:r>
            <w:rPr>
              <w:rFonts w:ascii="Cambria Math" w:hAnsi="Cambria Math"/>
              <w:noProof/>
              <w:sz w:val="28"/>
              <w:szCs w:val="28"/>
            </w:rPr>
            <m:t>-1=2*34-1=67</m:t>
          </m:r>
          <m:r>
            <w:rPr>
              <w:rFonts w:ascii="Cambria Math" w:hAnsi="Cambria Math"/>
              <w:noProof/>
              <w:sz w:val="28"/>
              <w:szCs w:val="28"/>
            </w:rPr>
            <m:t>;</m:t>
          </m:r>
        </m:oMath>
      </m:oMathPara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imp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1=2*9</m:t>
          </m:r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  <m:r>
            <w:rPr>
              <w:rFonts w:ascii="Cambria Math" w:eastAsiaTheme="minorEastAsia" w:hAnsi="Cambria Math"/>
              <w:sz w:val="28"/>
              <w:szCs w:val="28"/>
            </w:rPr>
            <m:t>=17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Длина свертки и ширина импульса сходятся по теоретическим расчетам и по графику.</w:t>
      </w:r>
    </w:p>
    <w:p w:rsidR="00192EBB" w:rsidRPr="009D142E" w:rsidRDefault="00192EBB" w:rsidP="00192EBB">
      <w:pPr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br w:type="page"/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lastRenderedPageBreak/>
        <w:t>Линейная комбинация дискретных гармонических сигналов</w:t>
      </w:r>
      <w:proofErr w:type="gramStart"/>
      <w:r w:rsidRPr="009D142E">
        <w:rPr>
          <w:b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(n)</m:t>
        </m:r>
      </m:oMath>
      <w:proofErr w:type="gramEnd"/>
    </w:p>
    <w:p w:rsidR="00192EBB" w:rsidRPr="009D142E" w:rsidRDefault="00192EBB" w:rsidP="00192EBB">
      <w:pPr>
        <w:jc w:val="center"/>
        <w:rPr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 xml:space="preserve">Рисунок 15. Дискретные гармонические сигналы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D142E">
        <w:rPr>
          <w:i/>
          <w:sz w:val="28"/>
          <w:szCs w:val="28"/>
        </w:rPr>
        <w:t xml:space="preserve"> и их линейная комбинация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192EBB" w:rsidRPr="004726EA" w:rsidRDefault="00192EBB" w:rsidP="00192EBB">
      <w:pPr>
        <w:jc w:val="both"/>
        <w:rPr>
          <w:sz w:val="28"/>
          <w:szCs w:val="28"/>
        </w:rPr>
      </w:pPr>
      <w:r w:rsidRPr="009D142E">
        <w:rPr>
          <w:sz w:val="28"/>
          <w:szCs w:val="28"/>
        </w:rPr>
        <w:t xml:space="preserve">Среднее значение: </w:t>
      </w:r>
      <w:r w:rsidRPr="009D142E">
        <w:rPr>
          <w:sz w:val="28"/>
          <w:szCs w:val="28"/>
          <w:lang w:val="en-US"/>
        </w:rPr>
        <w:t>Mean</w:t>
      </w:r>
      <w:r w:rsidRPr="009D142E">
        <w:rPr>
          <w:sz w:val="28"/>
          <w:szCs w:val="28"/>
        </w:rPr>
        <w:t>_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>5</w:t>
      </w:r>
      <w:r w:rsidRPr="009D142E">
        <w:rPr>
          <w:sz w:val="28"/>
          <w:szCs w:val="28"/>
          <w:vertAlign w:val="subscript"/>
        </w:rPr>
        <w:t xml:space="preserve"> </w:t>
      </w:r>
      <w:r w:rsidRPr="009D142E">
        <w:rPr>
          <w:sz w:val="28"/>
          <w:szCs w:val="28"/>
        </w:rPr>
        <w:t xml:space="preserve">= </w:t>
      </w:r>
      <w:r w:rsidR="004726EA">
        <w:rPr>
          <w:sz w:val="28"/>
          <w:szCs w:val="28"/>
        </w:rPr>
        <w:t>0</w:t>
      </w:r>
      <w:r w:rsidR="004726EA" w:rsidRPr="004726EA">
        <w:rPr>
          <w:sz w:val="28"/>
          <w:szCs w:val="28"/>
        </w:rPr>
        <w:t>.75025</w:t>
      </w:r>
    </w:p>
    <w:p w:rsidR="00192EBB" w:rsidRPr="004726EA" w:rsidRDefault="00192EBB" w:rsidP="00192EBB">
      <w:pPr>
        <w:jc w:val="both"/>
        <w:rPr>
          <w:sz w:val="28"/>
          <w:szCs w:val="28"/>
        </w:rPr>
      </w:pPr>
      <w:r w:rsidRPr="009D142E">
        <w:rPr>
          <w:sz w:val="28"/>
          <w:szCs w:val="28"/>
        </w:rPr>
        <w:t xml:space="preserve">Энергия: </w:t>
      </w:r>
      <w:r w:rsidRPr="009D142E">
        <w:rPr>
          <w:sz w:val="28"/>
          <w:szCs w:val="28"/>
          <w:lang w:val="en-US"/>
        </w:rPr>
        <w:t>E</w:t>
      </w:r>
      <w:r w:rsidRPr="009D142E">
        <w:rPr>
          <w:sz w:val="28"/>
          <w:szCs w:val="28"/>
        </w:rPr>
        <w:t xml:space="preserve"> = </w:t>
      </w:r>
      <w:r w:rsidR="004726EA">
        <w:rPr>
          <w:sz w:val="28"/>
          <w:szCs w:val="28"/>
        </w:rPr>
        <w:t>1</w:t>
      </w:r>
      <w:r w:rsidR="004726EA" w:rsidRPr="004726EA">
        <w:rPr>
          <w:sz w:val="28"/>
          <w:szCs w:val="28"/>
        </w:rPr>
        <w:t>10532.2215</w:t>
      </w:r>
    </w:p>
    <w:p w:rsidR="00192EBB" w:rsidRPr="004726EA" w:rsidRDefault="00192EBB" w:rsidP="00192EBB">
      <w:pPr>
        <w:jc w:val="both"/>
        <w:rPr>
          <w:sz w:val="28"/>
          <w:szCs w:val="28"/>
          <w:lang w:val="en-US"/>
        </w:rPr>
      </w:pPr>
      <w:r w:rsidRPr="009D142E">
        <w:rPr>
          <w:sz w:val="28"/>
          <w:szCs w:val="28"/>
        </w:rPr>
        <w:t xml:space="preserve">Средняя мощность: </w:t>
      </w:r>
      <w:r w:rsidRPr="009D142E">
        <w:rPr>
          <w:sz w:val="28"/>
          <w:szCs w:val="28"/>
          <w:lang w:val="en-US"/>
        </w:rPr>
        <w:t>P</w:t>
      </w:r>
      <w:r w:rsidRPr="009D142E">
        <w:rPr>
          <w:sz w:val="28"/>
          <w:szCs w:val="28"/>
        </w:rPr>
        <w:t xml:space="preserve"> = </w:t>
      </w:r>
      <w:r w:rsidR="004726EA">
        <w:rPr>
          <w:sz w:val="28"/>
          <w:szCs w:val="28"/>
          <w:lang w:val="en-US"/>
        </w:rPr>
        <w:t>650.1895</w:t>
      </w:r>
    </w:p>
    <w:p w:rsidR="00192EBB" w:rsidRPr="009D142E" w:rsidRDefault="00192EBB" w:rsidP="00192EBB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spacing w:after="200"/>
        <w:contextualSpacing w:val="0"/>
        <w:rPr>
          <w:sz w:val="28"/>
          <w:szCs w:val="28"/>
        </w:rPr>
      </w:pPr>
      <w:r w:rsidRPr="009D142E">
        <w:rPr>
          <w:sz w:val="28"/>
          <w:szCs w:val="28"/>
        </w:rPr>
        <w:t xml:space="preserve">Операции при моделировании линейной комбинации сигналов 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  <w:vertAlign w:val="subscript"/>
        </w:rPr>
        <w:t>5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n</w:t>
      </w:r>
      <w:r w:rsidRPr="009D142E">
        <w:rPr>
          <w:sz w:val="28"/>
          <w:szCs w:val="28"/>
        </w:rPr>
        <w:t xml:space="preserve">) = </w:t>
      </w:r>
      <w:r w:rsidRPr="009D142E">
        <w:rPr>
          <w:sz w:val="28"/>
          <w:szCs w:val="28"/>
          <w:lang w:val="en-US"/>
        </w:rPr>
        <w:t>a</w:t>
      </w:r>
      <w:r w:rsidRPr="009D142E">
        <w:rPr>
          <w:sz w:val="28"/>
          <w:szCs w:val="28"/>
          <w:vertAlign w:val="subscript"/>
        </w:rPr>
        <w:t>1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  <w:vertAlign w:val="subscript"/>
        </w:rPr>
        <w:t>1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n</w:t>
      </w:r>
      <w:r w:rsidRPr="009D142E">
        <w:rPr>
          <w:sz w:val="28"/>
          <w:szCs w:val="28"/>
        </w:rPr>
        <w:t xml:space="preserve">)+ </w:t>
      </w:r>
      <w:r w:rsidRPr="009D142E">
        <w:rPr>
          <w:sz w:val="28"/>
          <w:szCs w:val="28"/>
          <w:lang w:val="en-US"/>
        </w:rPr>
        <w:t>a</w:t>
      </w:r>
      <w:r w:rsidRPr="009D142E">
        <w:rPr>
          <w:sz w:val="28"/>
          <w:szCs w:val="28"/>
          <w:vertAlign w:val="subscript"/>
        </w:rPr>
        <w:t>2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  <w:vertAlign w:val="subscript"/>
        </w:rPr>
        <w:t>2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n</w:t>
      </w:r>
      <w:r w:rsidRPr="009D142E">
        <w:rPr>
          <w:sz w:val="28"/>
          <w:szCs w:val="28"/>
        </w:rPr>
        <w:t xml:space="preserve">)+ </w:t>
      </w:r>
      <w:r w:rsidRPr="009D142E">
        <w:rPr>
          <w:sz w:val="28"/>
          <w:szCs w:val="28"/>
          <w:lang w:val="en-US"/>
        </w:rPr>
        <w:t>a</w:t>
      </w:r>
      <w:r w:rsidRPr="009D142E">
        <w:rPr>
          <w:sz w:val="28"/>
          <w:szCs w:val="28"/>
          <w:vertAlign w:val="subscript"/>
        </w:rPr>
        <w:t>3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  <w:vertAlign w:val="subscript"/>
        </w:rPr>
        <w:t>3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n</w:t>
      </w:r>
      <w:r w:rsidRPr="009D142E">
        <w:rPr>
          <w:sz w:val="28"/>
          <w:szCs w:val="28"/>
        </w:rPr>
        <w:t>):</w:t>
      </w:r>
    </w:p>
    <w:p w:rsidR="00192EBB" w:rsidRPr="009D142E" w:rsidRDefault="00192EBB" w:rsidP="00192EBB">
      <w:pPr>
        <w:pStyle w:val="a3"/>
        <w:tabs>
          <w:tab w:val="left" w:pos="0"/>
        </w:tabs>
        <w:autoSpaceDE w:val="0"/>
        <w:autoSpaceDN w:val="0"/>
        <w:contextualSpacing w:val="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 xml:space="preserve">n = 0:(5*N-1);             </w:t>
      </w:r>
      <w:r w:rsidRPr="009D142E">
        <w:rPr>
          <w:color w:val="228B22"/>
          <w:sz w:val="28"/>
          <w:szCs w:val="28"/>
        </w:rPr>
        <w:t>% ДИСКРЕТНОЕ НОРМИРОВАННОЕ ВРЕМЯ</w:t>
      </w:r>
    </w:p>
    <w:p w:rsidR="00192EBB" w:rsidRPr="009D142E" w:rsidRDefault="00192EBB" w:rsidP="00192EBB">
      <w:pPr>
        <w:pStyle w:val="a3"/>
        <w:adjustRightInd w:val="0"/>
        <w:spacing w:after="120"/>
        <w:rPr>
          <w:sz w:val="28"/>
          <w:szCs w:val="28"/>
        </w:rPr>
      </w:pPr>
      <w:proofErr w:type="spellStart"/>
      <w:r w:rsidRPr="009D142E">
        <w:rPr>
          <w:color w:val="000000"/>
          <w:sz w:val="28"/>
          <w:szCs w:val="28"/>
        </w:rPr>
        <w:t>xi</w:t>
      </w:r>
      <w:proofErr w:type="spellEnd"/>
      <w:r w:rsidRPr="009D142E">
        <w:rPr>
          <w:color w:val="000000"/>
          <w:sz w:val="28"/>
          <w:szCs w:val="28"/>
        </w:rPr>
        <w:t xml:space="preserve"> = </w:t>
      </w:r>
      <w:proofErr w:type="spellStart"/>
      <w:r w:rsidRPr="009D142E">
        <w:rPr>
          <w:color w:val="000000"/>
          <w:sz w:val="28"/>
          <w:szCs w:val="28"/>
        </w:rPr>
        <w:t>repmat</w:t>
      </w:r>
      <w:proofErr w:type="spellEnd"/>
      <w:r w:rsidRPr="009D142E">
        <w:rPr>
          <w:color w:val="000000"/>
          <w:sz w:val="28"/>
          <w:szCs w:val="28"/>
        </w:rPr>
        <w:t>(</w:t>
      </w:r>
      <w:proofErr w:type="spellStart"/>
      <w:r w:rsidRPr="009D142E">
        <w:rPr>
          <w:color w:val="000000"/>
          <w:sz w:val="28"/>
          <w:szCs w:val="28"/>
        </w:rPr>
        <w:t>B,length</w:t>
      </w:r>
      <w:proofErr w:type="spellEnd"/>
      <w:r w:rsidRPr="009D142E">
        <w:rPr>
          <w:color w:val="000000"/>
          <w:sz w:val="28"/>
          <w:szCs w:val="28"/>
        </w:rPr>
        <w:t>(n),1).*</w:t>
      </w:r>
      <w:proofErr w:type="spellStart"/>
      <w:r w:rsidRPr="009D142E">
        <w:rPr>
          <w:color w:val="000000"/>
          <w:sz w:val="28"/>
          <w:szCs w:val="28"/>
        </w:rPr>
        <w:t>sin</w:t>
      </w:r>
      <w:proofErr w:type="spellEnd"/>
      <w:r w:rsidRPr="009D142E">
        <w:rPr>
          <w:color w:val="000000"/>
          <w:sz w:val="28"/>
          <w:szCs w:val="28"/>
        </w:rPr>
        <w:t xml:space="preserve">(n'*w); </w:t>
      </w:r>
      <w:r w:rsidRPr="009D142E">
        <w:rPr>
          <w:color w:val="228B22"/>
          <w:sz w:val="28"/>
          <w:szCs w:val="28"/>
        </w:rPr>
        <w:t>% МАТРИЦА ДИСКРЕТНЫХ ГАРМОНИК</w:t>
      </w:r>
    </w:p>
    <w:p w:rsidR="00192EBB" w:rsidRPr="009D142E" w:rsidRDefault="00192EBB" w:rsidP="00192EBB">
      <w:pPr>
        <w:pStyle w:val="a3"/>
        <w:adjustRightInd w:val="0"/>
        <w:spacing w:after="120"/>
        <w:rPr>
          <w:sz w:val="28"/>
          <w:szCs w:val="28"/>
          <w:lang w:val="en-US"/>
        </w:rPr>
      </w:pPr>
      <w:proofErr w:type="spellStart"/>
      <w:proofErr w:type="gramStart"/>
      <w:r w:rsidRPr="009D142E">
        <w:rPr>
          <w:color w:val="000000"/>
          <w:sz w:val="28"/>
          <w:szCs w:val="28"/>
          <w:lang w:val="en-US"/>
        </w:rPr>
        <w:t>ai</w:t>
      </w:r>
      <w:proofErr w:type="spellEnd"/>
      <w:proofErr w:type="gramEnd"/>
      <w:r w:rsidRPr="009D142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9D142E">
        <w:rPr>
          <w:color w:val="000000"/>
          <w:sz w:val="28"/>
          <w:szCs w:val="28"/>
          <w:lang w:val="en-US"/>
        </w:rPr>
        <w:t>repmat</w:t>
      </w:r>
      <w:proofErr w:type="spellEnd"/>
      <w:r w:rsidRPr="009D142E">
        <w:rPr>
          <w:color w:val="000000"/>
          <w:sz w:val="28"/>
          <w:szCs w:val="28"/>
          <w:lang w:val="en-US"/>
        </w:rPr>
        <w:t>(</w:t>
      </w:r>
      <w:proofErr w:type="spellStart"/>
      <w:r w:rsidRPr="009D142E">
        <w:rPr>
          <w:color w:val="000000"/>
          <w:sz w:val="28"/>
          <w:szCs w:val="28"/>
          <w:lang w:val="en-US"/>
        </w:rPr>
        <w:t>A,length</w:t>
      </w:r>
      <w:proofErr w:type="spellEnd"/>
      <w:r w:rsidRPr="009D142E">
        <w:rPr>
          <w:color w:val="000000"/>
          <w:sz w:val="28"/>
          <w:szCs w:val="28"/>
          <w:lang w:val="en-US"/>
        </w:rPr>
        <w:t xml:space="preserve">(n),1);     </w:t>
      </w:r>
      <w:r w:rsidRPr="009D142E">
        <w:rPr>
          <w:color w:val="228B22"/>
          <w:sz w:val="28"/>
          <w:szCs w:val="28"/>
          <w:lang w:val="en-US"/>
        </w:rPr>
        <w:t xml:space="preserve">% </w:t>
      </w:r>
      <w:r w:rsidRPr="009D142E">
        <w:rPr>
          <w:color w:val="228B22"/>
          <w:sz w:val="28"/>
          <w:szCs w:val="28"/>
        </w:rPr>
        <w:t>МАТРИЦА</w:t>
      </w:r>
      <w:r w:rsidRPr="009D142E">
        <w:rPr>
          <w:color w:val="228B22"/>
          <w:sz w:val="28"/>
          <w:szCs w:val="28"/>
          <w:lang w:val="en-US"/>
        </w:rPr>
        <w:t xml:space="preserve"> </w:t>
      </w:r>
      <w:r w:rsidRPr="009D142E">
        <w:rPr>
          <w:color w:val="228B22"/>
          <w:sz w:val="28"/>
          <w:szCs w:val="28"/>
        </w:rPr>
        <w:t>КОЭФФИЦИЕНТОВ</w:t>
      </w:r>
    </w:p>
    <w:p w:rsidR="00192EBB" w:rsidRPr="009D142E" w:rsidRDefault="00192EBB" w:rsidP="00192EBB">
      <w:pPr>
        <w:pStyle w:val="a3"/>
        <w:adjustRightInd w:val="0"/>
        <w:spacing w:after="12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 xml:space="preserve">x5 = sum((ai.* </w:t>
      </w:r>
      <w:proofErr w:type="spellStart"/>
      <w:r w:rsidRPr="009D142E">
        <w:rPr>
          <w:color w:val="000000"/>
          <w:sz w:val="28"/>
          <w:szCs w:val="28"/>
        </w:rPr>
        <w:t>xi</w:t>
      </w:r>
      <w:proofErr w:type="spellEnd"/>
      <w:r w:rsidRPr="009D142E">
        <w:rPr>
          <w:color w:val="000000"/>
          <w:sz w:val="28"/>
          <w:szCs w:val="28"/>
        </w:rPr>
        <w:t xml:space="preserve">)');   </w:t>
      </w:r>
      <w:r w:rsidRPr="009D142E">
        <w:rPr>
          <w:color w:val="228B22"/>
          <w:sz w:val="28"/>
          <w:szCs w:val="28"/>
        </w:rPr>
        <w:t>% ЛИНЕЙНАЯ КОМБИНАЦИЯ ДИСКРЕТНЫХ ГАРМОНИК</w:t>
      </w:r>
    </w:p>
    <w:p w:rsidR="00192EBB" w:rsidRPr="009D142E" w:rsidRDefault="00192EBB" w:rsidP="00192EBB">
      <w:pPr>
        <w:pStyle w:val="a3"/>
        <w:jc w:val="both"/>
        <w:rPr>
          <w:rFonts w:eastAsiaTheme="minorEastAsia"/>
          <w:sz w:val="28"/>
          <w:szCs w:val="28"/>
        </w:rPr>
      </w:pPr>
    </w:p>
    <w:p w:rsidR="00192EBB" w:rsidRPr="009D142E" w:rsidRDefault="00192EBB" w:rsidP="00192EBB">
      <w:pPr>
        <w:pStyle w:val="a3"/>
        <w:numPr>
          <w:ilvl w:val="0"/>
          <w:numId w:val="5"/>
        </w:numPr>
        <w:spacing w:after="200" w:line="276" w:lineRule="auto"/>
        <w:jc w:val="both"/>
        <w:rPr>
          <w:noProof/>
          <w:sz w:val="28"/>
          <w:szCs w:val="28"/>
        </w:rPr>
      </w:pPr>
      <w:r w:rsidRPr="009D142E">
        <w:rPr>
          <w:noProof/>
          <w:sz w:val="28"/>
          <w:szCs w:val="28"/>
        </w:rPr>
        <w:t>Данные характеристики рассчитываются по следующим формулам:</w:t>
      </w:r>
    </w:p>
    <w:p w:rsidR="00192EBB" w:rsidRPr="009D142E" w:rsidRDefault="00192EBB" w:rsidP="00192EBB">
      <w:pPr>
        <w:jc w:val="both"/>
        <w:rPr>
          <w:rFonts w:eastAsiaTheme="minorEastAsia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noProof/>
              <w:sz w:val="28"/>
              <w:szCs w:val="28"/>
            </w:rPr>
            <m:t>; 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noProof/>
              <w:sz w:val="28"/>
              <w:szCs w:val="28"/>
            </w:rPr>
            <m:t>;P=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noProof/>
              <w:sz w:val="28"/>
              <w:szCs w:val="28"/>
            </w:rPr>
            <m:t xml:space="preserve">  </m:t>
          </m:r>
        </m:oMath>
      </m:oMathPara>
    </w:p>
    <w:p w:rsidR="00192EBB" w:rsidRPr="009D142E" w:rsidRDefault="00192EBB" w:rsidP="00192EBB">
      <w:pPr>
        <w:autoSpaceDE w:val="0"/>
        <w:autoSpaceDN w:val="0"/>
        <w:adjustRightInd w:val="0"/>
        <w:spacing w:after="120"/>
        <w:ind w:firstLine="708"/>
        <w:jc w:val="both"/>
        <w:rPr>
          <w:sz w:val="28"/>
          <w:szCs w:val="28"/>
        </w:rPr>
      </w:pPr>
      <w:r w:rsidRPr="009D142E">
        <w:rPr>
          <w:i/>
          <w:sz w:val="28"/>
          <w:szCs w:val="28"/>
        </w:rPr>
        <w:t>Среднее значение последовательности</w:t>
      </w:r>
      <w:r w:rsidRPr="009D142E">
        <w:rPr>
          <w:sz w:val="28"/>
          <w:szCs w:val="28"/>
        </w:rPr>
        <w:t xml:space="preserve"> (сумма её значений, отнесенная к длине) mean_x5  = </w:t>
      </w:r>
      <w:r w:rsidRPr="009D142E">
        <w:rPr>
          <w:sz w:val="28"/>
          <w:szCs w:val="28"/>
          <w:lang w:val="en-US"/>
        </w:rPr>
        <w:t>mean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 xml:space="preserve">), где 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 xml:space="preserve"> – вектор отсчетов последовательности; </w:t>
      </w:r>
    </w:p>
    <w:p w:rsidR="00192EBB" w:rsidRPr="009D142E" w:rsidRDefault="00192EBB" w:rsidP="00192EBB">
      <w:pPr>
        <w:autoSpaceDE w:val="0"/>
        <w:autoSpaceDN w:val="0"/>
        <w:adjustRightInd w:val="0"/>
        <w:spacing w:after="120"/>
        <w:ind w:firstLine="708"/>
        <w:jc w:val="both"/>
        <w:rPr>
          <w:sz w:val="28"/>
          <w:szCs w:val="28"/>
        </w:rPr>
      </w:pPr>
      <w:r w:rsidRPr="009D142E">
        <w:rPr>
          <w:i/>
          <w:sz w:val="28"/>
          <w:szCs w:val="28"/>
        </w:rPr>
        <w:t>Энергия последовательности</w:t>
      </w:r>
      <w:r w:rsidRPr="009D142E">
        <w:rPr>
          <w:sz w:val="28"/>
          <w:szCs w:val="28"/>
        </w:rPr>
        <w:t xml:space="preserve"> (сумма квадратов её значений) E = </w:t>
      </w:r>
      <w:r w:rsidRPr="009D142E">
        <w:rPr>
          <w:sz w:val="28"/>
          <w:szCs w:val="28"/>
          <w:lang w:val="en-US"/>
        </w:rPr>
        <w:t>sum</w:t>
      </w:r>
      <w:r w:rsidRPr="009D142E">
        <w:rPr>
          <w:sz w:val="28"/>
          <w:szCs w:val="28"/>
        </w:rPr>
        <w:t xml:space="preserve"> (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>.^2);</w:t>
      </w:r>
    </w:p>
    <w:p w:rsidR="00192EBB" w:rsidRPr="009D142E" w:rsidRDefault="00192EBB" w:rsidP="00192EBB">
      <w:pPr>
        <w:autoSpaceDE w:val="0"/>
        <w:autoSpaceDN w:val="0"/>
        <w:adjustRightInd w:val="0"/>
        <w:spacing w:after="120"/>
        <w:ind w:firstLine="708"/>
        <w:jc w:val="both"/>
        <w:rPr>
          <w:sz w:val="28"/>
          <w:szCs w:val="28"/>
        </w:rPr>
      </w:pPr>
      <w:r w:rsidRPr="009D142E">
        <w:rPr>
          <w:i/>
          <w:sz w:val="28"/>
          <w:szCs w:val="28"/>
        </w:rPr>
        <w:t>Средняя мощность</w:t>
      </w:r>
      <w:r w:rsidRPr="009D142E">
        <w:rPr>
          <w:sz w:val="28"/>
          <w:szCs w:val="28"/>
        </w:rPr>
        <w:t xml:space="preserve"> (энергия, отнесенная к длине последовательности) </w:t>
      </w:r>
      <w:r w:rsidRPr="009D142E">
        <w:rPr>
          <w:sz w:val="28"/>
          <w:szCs w:val="28"/>
          <w:lang w:val="en-US"/>
        </w:rPr>
        <w:t>P</w:t>
      </w:r>
      <w:r w:rsidRPr="009D142E">
        <w:rPr>
          <w:sz w:val="28"/>
          <w:szCs w:val="28"/>
        </w:rPr>
        <w:t xml:space="preserve"> = </w:t>
      </w:r>
      <w:r w:rsidRPr="009D142E">
        <w:rPr>
          <w:sz w:val="28"/>
          <w:szCs w:val="28"/>
          <w:lang w:val="en-US"/>
        </w:rPr>
        <w:t>sum</w:t>
      </w:r>
      <w:r w:rsidRPr="009D142E">
        <w:rPr>
          <w:sz w:val="28"/>
          <w:szCs w:val="28"/>
        </w:rPr>
        <w:t xml:space="preserve"> (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>.^2)/</w:t>
      </w:r>
      <w:r w:rsidRPr="009D142E">
        <w:rPr>
          <w:sz w:val="28"/>
          <w:szCs w:val="28"/>
          <w:lang w:val="en-US"/>
        </w:rPr>
        <w:t>length</w:t>
      </w:r>
      <w:r w:rsidRPr="009D142E">
        <w:rPr>
          <w:sz w:val="28"/>
          <w:szCs w:val="28"/>
        </w:rPr>
        <w:t xml:space="preserve"> (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 xml:space="preserve">), где </w:t>
      </w:r>
      <w:r w:rsidRPr="009D142E">
        <w:rPr>
          <w:sz w:val="28"/>
          <w:szCs w:val="28"/>
          <w:lang w:val="en-US"/>
        </w:rPr>
        <w:t>length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</w:rPr>
        <w:t>) – длина последовательности.</w:t>
      </w:r>
    </w:p>
    <w:p w:rsidR="00192EBB" w:rsidRPr="009D142E" w:rsidRDefault="00192EBB" w:rsidP="00192EBB">
      <w:pPr>
        <w:rPr>
          <w:sz w:val="28"/>
          <w:szCs w:val="28"/>
        </w:rPr>
      </w:pP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t xml:space="preserve">Дискретный гармонический сигнал с </w:t>
      </w:r>
      <w:proofErr w:type="gramStart"/>
      <w:r w:rsidRPr="009D142E">
        <w:rPr>
          <w:b/>
          <w:i/>
          <w:sz w:val="28"/>
          <w:szCs w:val="28"/>
        </w:rPr>
        <w:t>экспоненциальной</w:t>
      </w:r>
      <w:proofErr w:type="gramEnd"/>
      <w:r w:rsidRPr="009D142E">
        <w:rPr>
          <w:b/>
          <w:i/>
          <w:sz w:val="28"/>
          <w:szCs w:val="28"/>
        </w:rPr>
        <w:t xml:space="preserve"> огибающей</w:t>
      </w:r>
    </w:p>
    <w:p w:rsidR="00192EBB" w:rsidRPr="009D142E" w:rsidRDefault="00192EBB" w:rsidP="00192EBB">
      <w:pPr>
        <w:pStyle w:val="a3"/>
        <w:ind w:left="0"/>
        <w:jc w:val="center"/>
        <w:rPr>
          <w:sz w:val="28"/>
          <w:szCs w:val="28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 xml:space="preserve">Рисунок 16. Дискретный гармонический сигнал с </w:t>
      </w:r>
      <w:proofErr w:type="gramStart"/>
      <w:r w:rsidRPr="009D142E">
        <w:rPr>
          <w:i/>
          <w:sz w:val="28"/>
          <w:szCs w:val="28"/>
        </w:rPr>
        <w:t>экспоненциальной</w:t>
      </w:r>
      <w:proofErr w:type="gramEnd"/>
      <w:r w:rsidRPr="009D142E">
        <w:rPr>
          <w:i/>
          <w:sz w:val="28"/>
          <w:szCs w:val="28"/>
        </w:rPr>
        <w:t xml:space="preserve"> огибающей на интервале нормированного дискретного времени (n)</w:t>
      </w:r>
    </w:p>
    <w:p w:rsidR="00192EBB" w:rsidRPr="009D142E" w:rsidRDefault="00192EBB" w:rsidP="00192EBB">
      <w:pPr>
        <w:pStyle w:val="a3"/>
        <w:numPr>
          <w:ilvl w:val="0"/>
          <w:numId w:val="12"/>
        </w:numPr>
        <w:autoSpaceDE w:val="0"/>
        <w:autoSpaceDN w:val="0"/>
        <w:spacing w:after="200"/>
        <w:contextualSpacing w:val="0"/>
        <w:rPr>
          <w:sz w:val="28"/>
          <w:szCs w:val="28"/>
        </w:rPr>
      </w:pPr>
      <w:r w:rsidRPr="009D142E">
        <w:rPr>
          <w:sz w:val="28"/>
          <w:szCs w:val="28"/>
        </w:rPr>
        <w:t xml:space="preserve">Аналитическая форма дискретного сигнала </w:t>
      </w:r>
      <w:r w:rsidRPr="009D142E">
        <w:rPr>
          <w:sz w:val="28"/>
          <w:szCs w:val="28"/>
          <w:lang w:val="en-US"/>
        </w:rPr>
        <w:t>x</w:t>
      </w:r>
      <w:r w:rsidRPr="009D142E">
        <w:rPr>
          <w:sz w:val="28"/>
          <w:szCs w:val="28"/>
          <w:vertAlign w:val="subscript"/>
        </w:rPr>
        <w:t>6</w:t>
      </w:r>
      <w:r w:rsidRPr="009D142E">
        <w:rPr>
          <w:sz w:val="28"/>
          <w:szCs w:val="28"/>
        </w:rPr>
        <w:t>(</w:t>
      </w:r>
      <w:r w:rsidRPr="009D142E">
        <w:rPr>
          <w:sz w:val="28"/>
          <w:szCs w:val="28"/>
          <w:lang w:val="en-US"/>
        </w:rPr>
        <w:t>n</w:t>
      </w:r>
      <w:r w:rsidRPr="009D142E">
        <w:rPr>
          <w:sz w:val="28"/>
          <w:szCs w:val="28"/>
        </w:rPr>
        <w:t>):</w:t>
      </w:r>
    </w:p>
    <w:p w:rsidR="00192EBB" w:rsidRPr="009D142E" w:rsidRDefault="00192EBB" w:rsidP="00192EBB">
      <w:pPr>
        <w:rPr>
          <w:b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|a|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∙C∙cos(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∙n)</m:t>
          </m:r>
        </m:oMath>
      </m:oMathPara>
    </w:p>
    <w:p w:rsidR="00192EBB" w:rsidRPr="009D142E" w:rsidRDefault="00192EBB" w:rsidP="00192EBB">
      <w:pPr>
        <w:pStyle w:val="a3"/>
        <w:numPr>
          <w:ilvl w:val="0"/>
          <w:numId w:val="12"/>
        </w:numPr>
        <w:autoSpaceDE w:val="0"/>
        <w:autoSpaceDN w:val="0"/>
        <w:spacing w:after="200"/>
        <w:contextualSpacing w:val="0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Операции при моделировании дискретного сигнала</w:t>
      </w:r>
    </w:p>
    <w:p w:rsidR="00192EBB" w:rsidRPr="009D142E" w:rsidRDefault="00192EBB" w:rsidP="00192EBB">
      <w:pPr>
        <w:autoSpaceDE w:val="0"/>
        <w:autoSpaceDN w:val="0"/>
        <w:adjustRightInd w:val="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 xml:space="preserve">n = 0:(N-1);                   </w:t>
      </w:r>
      <w:r w:rsidRPr="009D142E">
        <w:rPr>
          <w:color w:val="228B22"/>
          <w:sz w:val="28"/>
          <w:szCs w:val="28"/>
        </w:rPr>
        <w:t>% ДИСКРЕТНОЕ НОРМИРОВАННОЕ ВРЕМЯ</w:t>
      </w:r>
    </w:p>
    <w:p w:rsidR="00192EBB" w:rsidRPr="009D142E" w:rsidRDefault="00192EBB" w:rsidP="00192EBB">
      <w:pPr>
        <w:autoSpaceDE w:val="0"/>
        <w:autoSpaceDN w:val="0"/>
        <w:adjustRightInd w:val="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>x = C.*</w:t>
      </w:r>
      <w:proofErr w:type="spellStart"/>
      <w:r w:rsidRPr="009D142E">
        <w:rPr>
          <w:color w:val="000000"/>
          <w:sz w:val="28"/>
          <w:szCs w:val="28"/>
        </w:rPr>
        <w:t>sin</w:t>
      </w:r>
      <w:proofErr w:type="spellEnd"/>
      <w:r w:rsidRPr="009D142E">
        <w:rPr>
          <w:color w:val="000000"/>
          <w:sz w:val="28"/>
          <w:szCs w:val="28"/>
        </w:rPr>
        <w:t xml:space="preserve">(w0.*n);             </w:t>
      </w:r>
      <w:r w:rsidRPr="009D142E">
        <w:rPr>
          <w:color w:val="228B22"/>
          <w:sz w:val="28"/>
          <w:szCs w:val="28"/>
        </w:rPr>
        <w:t>% ДИСКРЕТНЫЙ ГАРМОНИЧЕСКИЙ СИГНАЛ</w:t>
      </w:r>
    </w:p>
    <w:p w:rsidR="00192EBB" w:rsidRPr="009D142E" w:rsidRDefault="00192EBB" w:rsidP="009D142E">
      <w:pPr>
        <w:autoSpaceDE w:val="0"/>
        <w:autoSpaceDN w:val="0"/>
        <w:adjustRightInd w:val="0"/>
        <w:rPr>
          <w:color w:val="228B22"/>
          <w:sz w:val="28"/>
          <w:szCs w:val="28"/>
        </w:rPr>
      </w:pPr>
      <w:r w:rsidRPr="009D142E">
        <w:rPr>
          <w:color w:val="000000"/>
          <w:sz w:val="28"/>
          <w:szCs w:val="28"/>
        </w:rPr>
        <w:t>x6 = x.*(</w:t>
      </w:r>
      <w:proofErr w:type="spellStart"/>
      <w:r w:rsidRPr="009D142E">
        <w:rPr>
          <w:color w:val="000000"/>
          <w:sz w:val="28"/>
          <w:szCs w:val="28"/>
        </w:rPr>
        <w:t>abs</w:t>
      </w:r>
      <w:proofErr w:type="spellEnd"/>
      <w:r w:rsidRPr="009D142E">
        <w:rPr>
          <w:color w:val="000000"/>
          <w:sz w:val="28"/>
          <w:szCs w:val="28"/>
        </w:rPr>
        <w:t xml:space="preserve">(a).^n);           </w:t>
      </w:r>
      <w:r w:rsidRPr="009D142E">
        <w:rPr>
          <w:color w:val="228B22"/>
          <w:sz w:val="28"/>
          <w:szCs w:val="28"/>
        </w:rPr>
        <w:t xml:space="preserve">% ДИСКРЕТНЫЙ ГАРМОНИЧЕСКИЙ СИГНАЛ С </w:t>
      </w:r>
      <w:proofErr w:type="gramStart"/>
      <w:r w:rsidRPr="009D142E">
        <w:rPr>
          <w:color w:val="228B22"/>
          <w:sz w:val="28"/>
          <w:szCs w:val="28"/>
        </w:rPr>
        <w:t>ЭКСПОНЕНЦИАЛЬНОЙ</w:t>
      </w:r>
      <w:proofErr w:type="gramEnd"/>
      <w:r w:rsidRPr="009D142E">
        <w:rPr>
          <w:color w:val="228B22"/>
          <w:sz w:val="28"/>
          <w:szCs w:val="28"/>
        </w:rPr>
        <w:t xml:space="preserve"> ОГИБАЮЩЕЙ</w:t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lastRenderedPageBreak/>
        <w:t>Периодическая последовательность дискретных прямоугольных импульсов</w:t>
      </w:r>
    </w:p>
    <w:p w:rsidR="00192EBB" w:rsidRPr="009D142E" w:rsidRDefault="00192EBB" w:rsidP="00192EBB">
      <w:pPr>
        <w:pStyle w:val="a3"/>
        <w:ind w:left="360"/>
        <w:rPr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>Рисунок 17. Периодическая последовательность дискретных прямоугольных импульсов (n)</w:t>
      </w:r>
    </w:p>
    <w:p w:rsidR="00192EBB" w:rsidRPr="009D142E" w:rsidRDefault="00192EBB" w:rsidP="00192EBB">
      <w:pPr>
        <w:pStyle w:val="a3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 w:rsidRPr="009D142E">
        <w:rPr>
          <w:sz w:val="28"/>
          <w:szCs w:val="28"/>
        </w:rPr>
        <w:t>Операции при моделировании периодической последовательности:</w:t>
      </w:r>
    </w:p>
    <w:p w:rsidR="00192EBB" w:rsidRPr="009D142E" w:rsidRDefault="00192EBB" w:rsidP="00192EBB">
      <w:pPr>
        <w:pStyle w:val="a3"/>
        <w:ind w:firstLine="697"/>
        <w:contextualSpacing w:val="0"/>
        <w:rPr>
          <w:sz w:val="28"/>
          <w:szCs w:val="28"/>
        </w:rPr>
      </w:pPr>
      <w:r w:rsidRPr="009D142E">
        <w:rPr>
          <w:sz w:val="28"/>
          <w:szCs w:val="28"/>
        </w:rPr>
        <w:t>генерируем один период последовательности дискретных прямоугольных импульсов:</w:t>
      </w:r>
    </w:p>
    <w:p w:rsidR="00192EBB" w:rsidRPr="009D142E" w:rsidRDefault="00192EBB" w:rsidP="00192EBB">
      <w:pPr>
        <w:pStyle w:val="a3"/>
        <w:autoSpaceDE w:val="0"/>
        <w:autoSpaceDN w:val="0"/>
        <w:adjustRightInd w:val="0"/>
        <w:rPr>
          <w:color w:val="228B22"/>
          <w:sz w:val="28"/>
          <w:szCs w:val="28"/>
        </w:rPr>
      </w:pPr>
      <w:proofErr w:type="spellStart"/>
      <w:r w:rsidRPr="009D142E">
        <w:rPr>
          <w:color w:val="000000"/>
          <w:sz w:val="28"/>
          <w:szCs w:val="28"/>
        </w:rPr>
        <w:t>xp</w:t>
      </w:r>
      <w:proofErr w:type="spellEnd"/>
      <w:r w:rsidRPr="009D142E">
        <w:rPr>
          <w:color w:val="000000"/>
          <w:sz w:val="28"/>
          <w:szCs w:val="28"/>
        </w:rPr>
        <w:t xml:space="preserve"> = [U.*u1(1:n_imp) </w:t>
      </w:r>
      <w:proofErr w:type="spellStart"/>
      <w:r w:rsidRPr="009D142E">
        <w:rPr>
          <w:color w:val="000000"/>
          <w:sz w:val="28"/>
          <w:szCs w:val="28"/>
        </w:rPr>
        <w:t>zeros</w:t>
      </w:r>
      <w:proofErr w:type="spellEnd"/>
      <w:r w:rsidRPr="009D142E">
        <w:rPr>
          <w:color w:val="000000"/>
          <w:sz w:val="28"/>
          <w:szCs w:val="28"/>
        </w:rPr>
        <w:t xml:space="preserve">(1,n_imp)];    </w:t>
      </w:r>
      <w:r w:rsidRPr="009D142E">
        <w:rPr>
          <w:color w:val="228B22"/>
          <w:sz w:val="28"/>
          <w:szCs w:val="28"/>
        </w:rPr>
        <w:t>% ПЕРИОД ПОСЛЕДОВАТЕЛЬНОСТИ</w:t>
      </w:r>
    </w:p>
    <w:p w:rsidR="00192EBB" w:rsidRPr="009D142E" w:rsidRDefault="00192EBB" w:rsidP="00192EBB">
      <w:pPr>
        <w:pStyle w:val="a3"/>
        <w:autoSpaceDE w:val="0"/>
        <w:autoSpaceDN w:val="0"/>
        <w:adjustRightInd w:val="0"/>
        <w:spacing w:after="120"/>
        <w:rPr>
          <w:sz w:val="28"/>
          <w:szCs w:val="28"/>
        </w:rPr>
      </w:pPr>
      <w:r w:rsidRPr="009D142E">
        <w:rPr>
          <w:sz w:val="28"/>
          <w:szCs w:val="28"/>
        </w:rPr>
        <w:t xml:space="preserve">где </w:t>
      </w:r>
      <w:r w:rsidRPr="009D142E">
        <w:rPr>
          <w:color w:val="000000"/>
          <w:sz w:val="28"/>
          <w:szCs w:val="28"/>
        </w:rPr>
        <w:t xml:space="preserve">U – амплитуда, </w:t>
      </w:r>
      <w:proofErr w:type="spellStart"/>
      <w:r w:rsidRPr="009D142E">
        <w:rPr>
          <w:color w:val="000000"/>
          <w:sz w:val="28"/>
          <w:szCs w:val="28"/>
        </w:rPr>
        <w:t>n_imp</w:t>
      </w:r>
      <w:proofErr w:type="spellEnd"/>
      <w:r w:rsidRPr="009D142E">
        <w:rPr>
          <w:color w:val="000000"/>
          <w:sz w:val="28"/>
          <w:szCs w:val="28"/>
        </w:rPr>
        <w:t xml:space="preserve"> - длительность.</w:t>
      </w:r>
    </w:p>
    <w:p w:rsidR="00192EBB" w:rsidRPr="009D142E" w:rsidRDefault="00192EBB" w:rsidP="00192EBB">
      <w:pPr>
        <w:pStyle w:val="a3"/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9D142E">
        <w:rPr>
          <w:color w:val="000000"/>
          <w:sz w:val="28"/>
          <w:szCs w:val="28"/>
        </w:rPr>
        <w:tab/>
        <w:t xml:space="preserve">формируем пять периодов последовательности с помощью функции </w:t>
      </w:r>
      <w:proofErr w:type="spellStart"/>
      <w:r w:rsidRPr="009D142E">
        <w:rPr>
          <w:color w:val="000000"/>
          <w:sz w:val="28"/>
          <w:szCs w:val="28"/>
        </w:rPr>
        <w:t>repmat</w:t>
      </w:r>
      <w:proofErr w:type="spellEnd"/>
      <w:r w:rsidRPr="009D142E">
        <w:rPr>
          <w:color w:val="000000"/>
          <w:sz w:val="28"/>
          <w:szCs w:val="28"/>
        </w:rPr>
        <w:t>:</w:t>
      </w:r>
    </w:p>
    <w:p w:rsidR="00192EBB" w:rsidRPr="009D142E" w:rsidRDefault="00192EBB" w:rsidP="00192EBB">
      <w:pPr>
        <w:pStyle w:val="a3"/>
        <w:autoSpaceDE w:val="0"/>
        <w:autoSpaceDN w:val="0"/>
        <w:adjustRightInd w:val="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 xml:space="preserve">p = 5;                                   </w:t>
      </w:r>
      <w:r w:rsidRPr="009D142E">
        <w:rPr>
          <w:color w:val="228B22"/>
          <w:sz w:val="28"/>
          <w:szCs w:val="28"/>
        </w:rPr>
        <w:t xml:space="preserve">% ЧИСЛО ПЕРИОДОВ </w:t>
      </w:r>
    </w:p>
    <w:p w:rsidR="00192EBB" w:rsidRPr="009D142E" w:rsidRDefault="00192EBB" w:rsidP="00192EBB">
      <w:pPr>
        <w:pStyle w:val="a3"/>
        <w:autoSpaceDE w:val="0"/>
        <w:autoSpaceDN w:val="0"/>
        <w:adjustRightInd w:val="0"/>
        <w:rPr>
          <w:sz w:val="28"/>
          <w:szCs w:val="28"/>
        </w:rPr>
      </w:pPr>
      <w:r w:rsidRPr="009D142E">
        <w:rPr>
          <w:color w:val="000000"/>
          <w:sz w:val="28"/>
          <w:szCs w:val="28"/>
        </w:rPr>
        <w:t xml:space="preserve">x7 =  </w:t>
      </w:r>
      <w:proofErr w:type="spellStart"/>
      <w:r w:rsidRPr="009D142E">
        <w:rPr>
          <w:color w:val="000000"/>
          <w:sz w:val="28"/>
          <w:szCs w:val="28"/>
        </w:rPr>
        <w:t>repmat</w:t>
      </w:r>
      <w:proofErr w:type="spellEnd"/>
      <w:r w:rsidRPr="009D142E">
        <w:rPr>
          <w:color w:val="000000"/>
          <w:sz w:val="28"/>
          <w:szCs w:val="28"/>
        </w:rPr>
        <w:t xml:space="preserve">(xp,1,p);             </w:t>
      </w:r>
      <w:r w:rsidRPr="009D142E">
        <w:rPr>
          <w:color w:val="228B22"/>
          <w:sz w:val="28"/>
          <w:szCs w:val="28"/>
        </w:rPr>
        <w:t>% ПЕРИОДИЧЕСКАЯ ПОСЛЕДОВАТЕЛЬНОСТЬ</w:t>
      </w:r>
    </w:p>
    <w:p w:rsidR="00192EBB" w:rsidRPr="009D142E" w:rsidRDefault="00192EBB" w:rsidP="009D142E">
      <w:pPr>
        <w:pStyle w:val="a3"/>
        <w:autoSpaceDE w:val="0"/>
        <w:autoSpaceDN w:val="0"/>
        <w:adjustRightInd w:val="0"/>
        <w:rPr>
          <w:color w:val="228B22"/>
          <w:sz w:val="28"/>
          <w:szCs w:val="28"/>
        </w:rPr>
      </w:pPr>
      <w:r w:rsidRPr="009D142E">
        <w:rPr>
          <w:color w:val="000000"/>
          <w:sz w:val="28"/>
          <w:szCs w:val="28"/>
        </w:rPr>
        <w:t>n = 0:(</w:t>
      </w:r>
      <w:proofErr w:type="spellStart"/>
      <w:r w:rsidRPr="009D142E">
        <w:rPr>
          <w:color w:val="000000"/>
          <w:sz w:val="28"/>
          <w:szCs w:val="28"/>
        </w:rPr>
        <w:t>length</w:t>
      </w:r>
      <w:proofErr w:type="spellEnd"/>
      <w:r w:rsidRPr="009D142E">
        <w:rPr>
          <w:color w:val="000000"/>
          <w:sz w:val="28"/>
          <w:szCs w:val="28"/>
        </w:rPr>
        <w:t xml:space="preserve">(x7)-1);             </w:t>
      </w:r>
      <w:r w:rsidRPr="009D142E">
        <w:rPr>
          <w:color w:val="228B22"/>
          <w:sz w:val="28"/>
          <w:szCs w:val="28"/>
        </w:rPr>
        <w:t>% ДИСКРЕТНОЕ НОРМИРОВАННОЕ ВРЕМЯ</w:t>
      </w:r>
      <w:r w:rsidRPr="009D142E">
        <w:rPr>
          <w:b/>
          <w:sz w:val="28"/>
          <w:szCs w:val="28"/>
        </w:rPr>
        <w:br w:type="page"/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lastRenderedPageBreak/>
        <w:t>Равномерный белый шум</w:t>
      </w:r>
    </w:p>
    <w:p w:rsidR="00192EBB" w:rsidRPr="009D142E" w:rsidRDefault="00192EBB" w:rsidP="00192EBB">
      <w:pPr>
        <w:jc w:val="center"/>
        <w:rPr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>Рисунок 18. График оценки АКФ</w:t>
      </w:r>
      <w:proofErr w:type="gramStart"/>
      <w:r w:rsidRPr="009D142E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D142E">
        <w:rPr>
          <w:i/>
          <w:sz w:val="28"/>
          <w:szCs w:val="28"/>
        </w:rPr>
        <w:t xml:space="preserve"> </w:t>
      </w:r>
      <w:proofErr w:type="gramEnd"/>
      <w:r w:rsidRPr="009D142E">
        <w:rPr>
          <w:i/>
          <w:sz w:val="28"/>
          <w:szCs w:val="28"/>
        </w:rPr>
        <w:t>равномерного белого шума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 xml:space="preserve">Оценка математического ожидания: </w:t>
      </w:r>
      <w:r w:rsidRPr="009D142E">
        <w:rPr>
          <w:rFonts w:eastAsiaTheme="minorEastAsia"/>
          <w:sz w:val="28"/>
          <w:szCs w:val="28"/>
          <w:lang w:val="en-US"/>
        </w:rPr>
        <w:t>mean</w:t>
      </w:r>
      <w:r w:rsidRPr="009D142E">
        <w:rPr>
          <w:rFonts w:eastAsiaTheme="minorEastAsia"/>
          <w:sz w:val="28"/>
          <w:szCs w:val="28"/>
        </w:rPr>
        <w:t>_</w:t>
      </w:r>
      <w:r w:rsidRPr="009D142E">
        <w:rPr>
          <w:rFonts w:eastAsiaTheme="minorEastAsia"/>
          <w:sz w:val="28"/>
          <w:szCs w:val="28"/>
          <w:lang w:val="en-US"/>
        </w:rPr>
        <w:t>uniform</w:t>
      </w:r>
      <w:r w:rsidRPr="009D142E">
        <w:rPr>
          <w:rFonts w:eastAsiaTheme="minorEastAsia"/>
          <w:sz w:val="28"/>
          <w:szCs w:val="28"/>
        </w:rPr>
        <w:t xml:space="preserve"> = 0.49956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 xml:space="preserve">Оценка дисперсии: </w:t>
      </w:r>
      <w:proofErr w:type="spellStart"/>
      <w:r w:rsidRPr="009D142E">
        <w:rPr>
          <w:rFonts w:eastAsiaTheme="minorEastAsia"/>
          <w:sz w:val="28"/>
          <w:szCs w:val="28"/>
          <w:lang w:val="en-US"/>
        </w:rPr>
        <w:t>var</w:t>
      </w:r>
      <w:proofErr w:type="spellEnd"/>
      <w:r w:rsidRPr="009D142E">
        <w:rPr>
          <w:rFonts w:eastAsiaTheme="minorEastAsia"/>
          <w:sz w:val="28"/>
          <w:szCs w:val="28"/>
        </w:rPr>
        <w:t>_</w:t>
      </w:r>
      <w:r w:rsidRPr="009D142E">
        <w:rPr>
          <w:rFonts w:eastAsiaTheme="minorEastAsia"/>
          <w:sz w:val="28"/>
          <w:szCs w:val="28"/>
          <w:lang w:val="en-US"/>
        </w:rPr>
        <w:t>uniform</w:t>
      </w:r>
      <w:r w:rsidRPr="009D142E">
        <w:rPr>
          <w:rFonts w:eastAsiaTheme="minorEastAsia"/>
          <w:sz w:val="28"/>
          <w:szCs w:val="28"/>
        </w:rPr>
        <w:t xml:space="preserve"> = 0.08291</w:t>
      </w:r>
    </w:p>
    <w:p w:rsidR="00192EBB" w:rsidRPr="009D142E" w:rsidRDefault="00192EBB" w:rsidP="00192EBB">
      <w:pPr>
        <w:pStyle w:val="a3"/>
        <w:numPr>
          <w:ilvl w:val="0"/>
          <w:numId w:val="6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Истинные значения математического ожидания и дисперсии.</w:t>
      </w:r>
    </w:p>
    <w:p w:rsidR="00192EBB" w:rsidRPr="009D142E" w:rsidRDefault="00192EBB" w:rsidP="00192EBB">
      <w:pPr>
        <w:pStyle w:val="a3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Равномерный белый шум - последовательность случайных чисел из диапазона [0;1], распределенных по равномерному закону: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M=0.5;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192EBB" w:rsidRPr="009D142E" w:rsidRDefault="00192EBB" w:rsidP="00192EBB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 xml:space="preserve">Автоковариационная функция равномерного белого шума </w:t>
      </w:r>
      <w:proofErr w:type="gramStart"/>
      <w:r w:rsidRPr="009D142E">
        <w:rPr>
          <w:sz w:val="28"/>
          <w:szCs w:val="28"/>
        </w:rPr>
        <w:t>при</w:t>
      </w:r>
      <w:proofErr w:type="gramEnd"/>
      <w:r w:rsidRPr="009D142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Pr="009D142E">
        <w:rPr>
          <w:rFonts w:eastAsiaTheme="minorEastAsia"/>
          <w:sz w:val="28"/>
          <w:szCs w:val="28"/>
        </w:rPr>
        <w:t>,</w:t>
      </w:r>
      <w:r w:rsidRPr="009D142E">
        <w:rPr>
          <w:sz w:val="28"/>
          <w:szCs w:val="28"/>
        </w:rPr>
        <w:t xml:space="preserve"> имеет вид цифрового единичного импульса.</w:t>
      </w:r>
    </w:p>
    <w:p w:rsidR="00192EBB" w:rsidRPr="009D142E" w:rsidRDefault="00192EBB" w:rsidP="00192EBB">
      <w:pPr>
        <w:pStyle w:val="a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(t)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 ≠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, n = 0</m:t>
                  </m:r>
                </m:e>
              </m:eqArr>
            </m:e>
          </m:d>
        </m:oMath>
      </m:oMathPara>
    </w:p>
    <w:p w:rsidR="00192EBB" w:rsidRPr="009D142E" w:rsidRDefault="00192EBB" w:rsidP="00192EBB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Длина оценки автоковариационной функции</w:t>
      </w: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  <w:lang w:val="en-US"/>
        </w:rPr>
        <w:t xml:space="preserve">L </w:t>
      </w:r>
      <w:r w:rsidRPr="009D142E">
        <w:rPr>
          <w:i/>
          <w:sz w:val="28"/>
          <w:szCs w:val="28"/>
        </w:rPr>
        <w:t>=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2</w:t>
      </w:r>
      <w:r w:rsidRPr="009D142E">
        <w:rPr>
          <w:i/>
          <w:sz w:val="28"/>
          <w:szCs w:val="28"/>
          <w:lang w:val="en-US"/>
        </w:rPr>
        <w:t xml:space="preserve">N </w:t>
      </w:r>
      <w:r w:rsidRPr="009D142E">
        <w:rPr>
          <w:i/>
          <w:sz w:val="28"/>
          <w:szCs w:val="28"/>
        </w:rPr>
        <w:t>–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1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=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61.</w:t>
      </w:r>
    </w:p>
    <w:p w:rsidR="00192EBB" w:rsidRPr="009D142E" w:rsidRDefault="00192EBB" w:rsidP="00192EBB">
      <w:pPr>
        <w:rPr>
          <w:i/>
          <w:sz w:val="28"/>
          <w:szCs w:val="28"/>
        </w:rPr>
      </w:pP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t>Нормальный белый шум</w:t>
      </w:r>
    </w:p>
    <w:p w:rsidR="00192EBB" w:rsidRPr="004726EA" w:rsidRDefault="00192EBB" w:rsidP="00192EBB">
      <w:pPr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 xml:space="preserve">Оценка математического ожидания: </w:t>
      </w:r>
      <w:r w:rsidRPr="009D142E">
        <w:rPr>
          <w:rFonts w:eastAsiaTheme="minorEastAsia"/>
          <w:sz w:val="28"/>
          <w:szCs w:val="28"/>
          <w:lang w:val="en-US"/>
        </w:rPr>
        <w:t>mean</w:t>
      </w:r>
      <w:r w:rsidRPr="009D142E">
        <w:rPr>
          <w:rFonts w:eastAsiaTheme="minorEastAsia"/>
          <w:sz w:val="28"/>
          <w:szCs w:val="28"/>
        </w:rPr>
        <w:t>_</w:t>
      </w:r>
      <w:r w:rsidRPr="009D142E">
        <w:rPr>
          <w:rFonts w:eastAsiaTheme="minorEastAsia"/>
          <w:sz w:val="28"/>
          <w:szCs w:val="28"/>
          <w:lang w:val="en-US"/>
        </w:rPr>
        <w:t>norm</w:t>
      </w:r>
      <w:r w:rsidRPr="009D142E">
        <w:rPr>
          <w:rFonts w:eastAsiaTheme="minorEastAsia"/>
          <w:sz w:val="28"/>
          <w:szCs w:val="28"/>
          <w:vertAlign w:val="subscript"/>
        </w:rPr>
        <w:t xml:space="preserve"> </w:t>
      </w:r>
      <w:r w:rsidR="004726EA">
        <w:rPr>
          <w:rFonts w:eastAsiaTheme="minorEastAsia"/>
          <w:sz w:val="28"/>
          <w:szCs w:val="28"/>
        </w:rPr>
        <w:t>= 0.</w:t>
      </w:r>
      <w:r w:rsidR="004726EA" w:rsidRPr="004726EA">
        <w:rPr>
          <w:rFonts w:eastAsiaTheme="minorEastAsia"/>
          <w:sz w:val="28"/>
          <w:szCs w:val="28"/>
        </w:rPr>
        <w:t>0018848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  <w:lang w:val="en-US"/>
        </w:rPr>
      </w:pPr>
      <w:r w:rsidRPr="009D142E">
        <w:rPr>
          <w:rFonts w:eastAsiaTheme="minorEastAsia"/>
          <w:sz w:val="28"/>
          <w:szCs w:val="28"/>
        </w:rPr>
        <w:t xml:space="preserve">Оценка дисперсии: </w:t>
      </w:r>
      <w:proofErr w:type="spellStart"/>
      <w:r w:rsidRPr="009D142E">
        <w:rPr>
          <w:rFonts w:eastAsiaTheme="minorEastAsia"/>
          <w:sz w:val="28"/>
          <w:szCs w:val="28"/>
          <w:lang w:val="en-US"/>
        </w:rPr>
        <w:t>var_norm</w:t>
      </w:r>
      <w:proofErr w:type="spellEnd"/>
      <w:r w:rsidRPr="009D142E"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 w:rsidR="004726EA">
        <w:rPr>
          <w:rFonts w:eastAsiaTheme="minorEastAsia"/>
          <w:sz w:val="28"/>
          <w:szCs w:val="28"/>
          <w:lang w:val="en-US"/>
        </w:rPr>
        <w:t>= 0.97502</w:t>
      </w:r>
    </w:p>
    <w:p w:rsidR="00192EBB" w:rsidRPr="009D142E" w:rsidRDefault="00192EBB" w:rsidP="00192EBB">
      <w:pPr>
        <w:jc w:val="center"/>
        <w:rPr>
          <w:rFonts w:eastAsiaTheme="minorEastAsia"/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>Рисунок 19. График оценки АКФ</w:t>
      </w:r>
      <w:proofErr w:type="gramStart"/>
      <w:r w:rsidRPr="009D142E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D142E">
        <w:rPr>
          <w:i/>
          <w:sz w:val="28"/>
          <w:szCs w:val="28"/>
        </w:rPr>
        <w:t xml:space="preserve"> </w:t>
      </w:r>
      <w:proofErr w:type="gramEnd"/>
      <w:r w:rsidRPr="009D142E">
        <w:rPr>
          <w:i/>
          <w:sz w:val="28"/>
          <w:szCs w:val="28"/>
        </w:rPr>
        <w:t>нормального белого шума</w:t>
      </w:r>
    </w:p>
    <w:p w:rsidR="00192EBB" w:rsidRPr="009D142E" w:rsidRDefault="00192EBB" w:rsidP="00192EBB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Истинные значения математического ожидания и дисперсии:</w:t>
      </w:r>
    </w:p>
    <w:p w:rsidR="00192EBB" w:rsidRPr="009D142E" w:rsidRDefault="00192EBB" w:rsidP="00192EBB">
      <w:pPr>
        <w:pStyle w:val="a3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Нормальный белый шум - последовательность случайных чисел, распределенных по нормальному закону: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M=0;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=1;</m:t>
          </m:r>
        </m:oMath>
      </m:oMathPara>
    </w:p>
    <w:p w:rsidR="00192EBB" w:rsidRPr="009D142E" w:rsidRDefault="00192EBB" w:rsidP="00192EBB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 xml:space="preserve">АКФ нормального белого шума </w:t>
      </w:r>
      <w:proofErr w:type="gramStart"/>
      <w:r w:rsidRPr="009D142E">
        <w:rPr>
          <w:sz w:val="28"/>
          <w:szCs w:val="28"/>
        </w:rPr>
        <w:t>при</w:t>
      </w:r>
      <w:proofErr w:type="gramEnd"/>
      <w:r w:rsidRPr="009D142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Pr="009D142E">
        <w:rPr>
          <w:rFonts w:eastAsiaTheme="minorEastAsia"/>
          <w:sz w:val="28"/>
          <w:szCs w:val="28"/>
        </w:rPr>
        <w:t>,</w:t>
      </w:r>
      <w:r w:rsidRPr="009D142E">
        <w:rPr>
          <w:sz w:val="28"/>
          <w:szCs w:val="28"/>
        </w:rPr>
        <w:t xml:space="preserve"> имеет вид цифрового единичного импульса.</w:t>
      </w:r>
    </w:p>
    <w:p w:rsidR="00192EBB" w:rsidRPr="009D142E" w:rsidRDefault="00192EBB" w:rsidP="00192EBB">
      <w:pPr>
        <w:pStyle w:val="a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(t)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 ≠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, n = 0</m:t>
                  </m:r>
                </m:e>
              </m:eqArr>
            </m:e>
          </m:d>
        </m:oMath>
      </m:oMathPara>
    </w:p>
    <w:p w:rsidR="00192EBB" w:rsidRPr="009D142E" w:rsidRDefault="00192EBB" w:rsidP="00192EBB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9D142E">
        <w:rPr>
          <w:sz w:val="28"/>
          <w:szCs w:val="28"/>
        </w:rPr>
        <w:t>Длина оценки АКФ.</w:t>
      </w:r>
      <w:r w:rsidRPr="009D142E">
        <w:rPr>
          <w:sz w:val="28"/>
          <w:szCs w:val="28"/>
          <w:lang w:val="en-US"/>
        </w:rPr>
        <w:t xml:space="preserve"> </w:t>
      </w: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  <w:lang w:val="en-US"/>
        </w:rPr>
        <w:t xml:space="preserve">L </w:t>
      </w:r>
      <w:r w:rsidRPr="009D142E">
        <w:rPr>
          <w:i/>
          <w:sz w:val="28"/>
          <w:szCs w:val="28"/>
        </w:rPr>
        <w:t>=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2</w:t>
      </w:r>
      <w:r w:rsidRPr="009D142E">
        <w:rPr>
          <w:i/>
          <w:sz w:val="28"/>
          <w:szCs w:val="28"/>
          <w:lang w:val="en-US"/>
        </w:rPr>
        <w:t xml:space="preserve">N </w:t>
      </w:r>
      <w:r w:rsidRPr="009D142E">
        <w:rPr>
          <w:i/>
          <w:sz w:val="28"/>
          <w:szCs w:val="28"/>
        </w:rPr>
        <w:t>–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1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=</w:t>
      </w:r>
      <w:r w:rsidRPr="009D142E">
        <w:rPr>
          <w:i/>
          <w:sz w:val="28"/>
          <w:szCs w:val="28"/>
          <w:lang w:val="en-US"/>
        </w:rPr>
        <w:t xml:space="preserve"> </w:t>
      </w:r>
      <w:r w:rsidRPr="009D142E">
        <w:rPr>
          <w:i/>
          <w:sz w:val="28"/>
          <w:szCs w:val="28"/>
        </w:rPr>
        <w:t>61.</w:t>
      </w:r>
    </w:p>
    <w:p w:rsidR="00192EBB" w:rsidRPr="009D142E" w:rsidRDefault="00192EBB" w:rsidP="00192EBB">
      <w:pPr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br w:type="page"/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lastRenderedPageBreak/>
        <w:t>Аддитивная смесь дискретного гармонического сигнала с нормальным белым шумом</w:t>
      </w:r>
    </w:p>
    <w:p w:rsidR="00192EBB" w:rsidRPr="009D142E" w:rsidRDefault="00192EBB" w:rsidP="00192EBB">
      <w:pPr>
        <w:pStyle w:val="a3"/>
        <w:ind w:left="0"/>
        <w:jc w:val="center"/>
        <w:rPr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 xml:space="preserve">Рисунок 20. График аддитивной смеси </w:t>
      </w:r>
      <w:r w:rsidRPr="009D142E">
        <w:rPr>
          <w:i/>
          <w:sz w:val="28"/>
          <w:szCs w:val="28"/>
          <w:lang w:val="en-US"/>
        </w:rPr>
        <w:t>x</w:t>
      </w:r>
      <w:r w:rsidRPr="009D142E">
        <w:rPr>
          <w:i/>
          <w:sz w:val="28"/>
          <w:szCs w:val="28"/>
          <w:vertAlign w:val="subscript"/>
        </w:rPr>
        <w:t>8</w:t>
      </w:r>
      <w:r w:rsidRPr="009D142E">
        <w:rPr>
          <w:i/>
          <w:sz w:val="28"/>
          <w:szCs w:val="28"/>
        </w:rPr>
        <w:t>(</w:t>
      </w:r>
      <w:r w:rsidRPr="009D142E">
        <w:rPr>
          <w:i/>
          <w:sz w:val="28"/>
          <w:szCs w:val="28"/>
          <w:lang w:val="en-US"/>
        </w:rPr>
        <w:t>n</w:t>
      </w:r>
      <w:r w:rsidRPr="009D142E">
        <w:rPr>
          <w:i/>
          <w:sz w:val="28"/>
          <w:szCs w:val="28"/>
        </w:rPr>
        <w:t xml:space="preserve">) дискретного гармонического сигнала </w:t>
      </w:r>
      <w:r w:rsidRPr="009D142E">
        <w:rPr>
          <w:i/>
          <w:sz w:val="28"/>
          <w:szCs w:val="28"/>
          <w:lang w:val="en-US"/>
        </w:rPr>
        <w:t>x</w:t>
      </w:r>
      <w:r w:rsidRPr="009D142E">
        <w:rPr>
          <w:i/>
          <w:sz w:val="28"/>
          <w:szCs w:val="28"/>
        </w:rPr>
        <w:t>(</w:t>
      </w:r>
      <w:r w:rsidRPr="009D142E">
        <w:rPr>
          <w:i/>
          <w:sz w:val="28"/>
          <w:szCs w:val="28"/>
          <w:lang w:val="en-US"/>
        </w:rPr>
        <w:t>n</w:t>
      </w:r>
      <w:r w:rsidRPr="009D142E">
        <w:rPr>
          <w:i/>
          <w:sz w:val="28"/>
          <w:szCs w:val="28"/>
        </w:rPr>
        <w:t>) с нормальным белым шумом на интервале нормированного дискретного времени (n)</w:t>
      </w:r>
    </w:p>
    <w:p w:rsidR="004726EA" w:rsidRPr="004726EA" w:rsidRDefault="00192EBB" w:rsidP="004726EA">
      <w:pPr>
        <w:pStyle w:val="a3"/>
        <w:numPr>
          <w:ilvl w:val="0"/>
          <w:numId w:val="9"/>
        </w:numPr>
        <w:spacing w:after="240" w:line="276" w:lineRule="auto"/>
        <w:ind w:left="714" w:hanging="357"/>
        <w:contextualSpacing w:val="0"/>
        <w:jc w:val="both"/>
        <w:rPr>
          <w:sz w:val="28"/>
          <w:szCs w:val="28"/>
        </w:rPr>
      </w:pPr>
      <w:r w:rsidRPr="009D142E">
        <w:rPr>
          <w:sz w:val="28"/>
          <w:szCs w:val="28"/>
        </w:rPr>
        <w:t xml:space="preserve">Аддитивная смесь – это модель реального сигнала. Аддитивная смесь сигнала с шумом – сумма входного сигнала и действующей на него </w:t>
      </w:r>
      <w:r w:rsidRPr="004726EA">
        <w:rPr>
          <w:sz w:val="28"/>
          <w:szCs w:val="28"/>
        </w:rPr>
        <w:t>помехи.</w:t>
      </w: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4726EA" w:rsidRDefault="004726EA" w:rsidP="004726EA">
      <w:pPr>
        <w:spacing w:after="240" w:line="276" w:lineRule="auto"/>
        <w:jc w:val="both"/>
        <w:rPr>
          <w:b/>
          <w:sz w:val="28"/>
          <w:szCs w:val="28"/>
          <w:lang w:val="en-US"/>
        </w:rPr>
      </w:pPr>
    </w:p>
    <w:p w:rsidR="00192EBB" w:rsidRPr="004726EA" w:rsidRDefault="00192EBB" w:rsidP="004726EA">
      <w:pPr>
        <w:spacing w:after="240" w:line="276" w:lineRule="auto"/>
        <w:jc w:val="both"/>
        <w:rPr>
          <w:sz w:val="28"/>
          <w:szCs w:val="28"/>
        </w:rPr>
      </w:pPr>
      <w:r w:rsidRPr="004726EA">
        <w:rPr>
          <w:b/>
          <w:sz w:val="28"/>
          <w:szCs w:val="28"/>
        </w:rPr>
        <w:br w:type="page"/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b/>
          <w:i/>
          <w:sz w:val="28"/>
          <w:szCs w:val="28"/>
        </w:rPr>
      </w:pPr>
      <w:r w:rsidRPr="009D142E">
        <w:rPr>
          <w:b/>
          <w:i/>
          <w:sz w:val="28"/>
          <w:szCs w:val="28"/>
        </w:rPr>
        <w:lastRenderedPageBreak/>
        <w:t xml:space="preserve">Оценка АКФ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9D142E">
        <w:rPr>
          <w:b/>
          <w:i/>
          <w:sz w:val="28"/>
          <w:szCs w:val="28"/>
        </w:rPr>
        <w:t xml:space="preserve">последовательности, центрированной относительно </w:t>
      </w:r>
      <w:r w:rsidRPr="009D142E">
        <w:rPr>
          <w:b/>
          <w:i/>
          <w:sz w:val="28"/>
          <w:szCs w:val="28"/>
          <w:lang w:val="en-US"/>
        </w:rPr>
        <w:t>m</w:t>
      </w:r>
      <w:r w:rsidRPr="009D142E">
        <w:rPr>
          <w:b/>
          <w:i/>
          <w:sz w:val="28"/>
          <w:szCs w:val="28"/>
        </w:rPr>
        <w:t>=0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  <w:lang w:val="en-US"/>
        </w:rPr>
      </w:pPr>
      <w:proofErr w:type="spellStart"/>
      <w:r w:rsidRPr="009D142E">
        <w:rPr>
          <w:rFonts w:eastAsiaTheme="minorEastAsia"/>
          <w:sz w:val="28"/>
          <w:szCs w:val="28"/>
          <w:lang w:val="en-US"/>
        </w:rPr>
        <w:t>Var_x</w:t>
      </w:r>
      <w:proofErr w:type="spellEnd"/>
      <w:r w:rsidRPr="009D142E">
        <w:rPr>
          <w:rFonts w:eastAsiaTheme="minorEastAsia"/>
          <w:sz w:val="28"/>
          <w:szCs w:val="28"/>
        </w:rPr>
        <w:t>8</w:t>
      </w:r>
      <w:r w:rsidRPr="009D142E">
        <w:rPr>
          <w:rFonts w:eastAsiaTheme="minorEastAsia"/>
          <w:sz w:val="28"/>
          <w:szCs w:val="28"/>
          <w:lang w:val="en-US"/>
        </w:rPr>
        <w:t xml:space="preserve"> </w:t>
      </w:r>
      <w:r w:rsidRPr="009D142E">
        <w:rPr>
          <w:rFonts w:eastAsiaTheme="minorEastAsia"/>
          <w:sz w:val="28"/>
          <w:szCs w:val="28"/>
        </w:rPr>
        <w:t>=</w:t>
      </w:r>
      <w:r w:rsidRPr="009D142E">
        <w:rPr>
          <w:rFonts w:eastAsiaTheme="minorEastAsia"/>
          <w:sz w:val="28"/>
          <w:szCs w:val="28"/>
          <w:lang w:val="en-US"/>
        </w:rPr>
        <w:t xml:space="preserve"> </w:t>
      </w:r>
      <w:r w:rsidR="004726EA">
        <w:rPr>
          <w:rFonts w:eastAsiaTheme="minorEastAsia"/>
          <w:sz w:val="28"/>
          <w:szCs w:val="28"/>
          <w:lang w:val="en-US"/>
        </w:rPr>
        <w:t>13.5194</w:t>
      </w:r>
    </w:p>
    <w:p w:rsidR="00192EBB" w:rsidRPr="009D142E" w:rsidRDefault="00192EBB" w:rsidP="00192EBB">
      <w:pPr>
        <w:jc w:val="both"/>
        <w:rPr>
          <w:rFonts w:eastAsiaTheme="minorEastAsia"/>
          <w:sz w:val="28"/>
          <w:szCs w:val="28"/>
          <w:lang w:val="en-US"/>
        </w:rPr>
      </w:pPr>
      <w:proofErr w:type="gramStart"/>
      <w:r w:rsidRPr="009D142E">
        <w:rPr>
          <w:rFonts w:eastAsiaTheme="minorEastAsia"/>
          <w:sz w:val="28"/>
          <w:szCs w:val="28"/>
          <w:lang w:val="en-US"/>
        </w:rPr>
        <w:t>R(</w:t>
      </w:r>
      <w:proofErr w:type="gramEnd"/>
      <w:r w:rsidRPr="009D142E">
        <w:rPr>
          <w:rFonts w:eastAsiaTheme="minorEastAsia"/>
          <w:sz w:val="28"/>
          <w:szCs w:val="28"/>
          <w:lang w:val="en-US"/>
        </w:rPr>
        <w:t>N</w:t>
      </w:r>
      <w:r w:rsidRPr="009D142E">
        <w:rPr>
          <w:rFonts w:eastAsiaTheme="minorEastAsia"/>
          <w:sz w:val="28"/>
          <w:szCs w:val="28"/>
        </w:rPr>
        <w:t>)</w:t>
      </w:r>
      <w:r w:rsidRPr="009D142E">
        <w:rPr>
          <w:rFonts w:eastAsiaTheme="minorEastAsia"/>
          <w:sz w:val="28"/>
          <w:szCs w:val="28"/>
          <w:lang w:val="en-US"/>
        </w:rPr>
        <w:t xml:space="preserve"> </w:t>
      </w:r>
      <w:r w:rsidRPr="009D142E">
        <w:rPr>
          <w:rFonts w:eastAsiaTheme="minorEastAsia"/>
          <w:sz w:val="28"/>
          <w:szCs w:val="28"/>
        </w:rPr>
        <w:t>=</w:t>
      </w:r>
      <w:r w:rsidRPr="009D142E">
        <w:rPr>
          <w:rFonts w:eastAsiaTheme="minorEastAsia"/>
          <w:sz w:val="28"/>
          <w:szCs w:val="28"/>
          <w:lang w:val="en-US"/>
        </w:rPr>
        <w:t xml:space="preserve"> </w:t>
      </w:r>
      <w:r w:rsidR="004726EA">
        <w:rPr>
          <w:rFonts w:eastAsiaTheme="minorEastAsia"/>
          <w:sz w:val="28"/>
          <w:szCs w:val="28"/>
          <w:lang w:val="en-US"/>
        </w:rPr>
        <w:t>13.4673</w:t>
      </w:r>
    </w:p>
    <w:p w:rsidR="00192EBB" w:rsidRPr="009D142E" w:rsidRDefault="00192EBB" w:rsidP="00192EBB">
      <w:pPr>
        <w:jc w:val="center"/>
        <w:rPr>
          <w:rFonts w:eastAsiaTheme="minorEastAsia"/>
          <w:sz w:val="28"/>
          <w:szCs w:val="28"/>
          <w:lang w:val="en-US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 xml:space="preserve">Рисунок 21. График АКФ, центрированный относительно </w:t>
      </w:r>
      <w:r w:rsidRPr="009D142E">
        <w:rPr>
          <w:i/>
          <w:sz w:val="28"/>
          <w:szCs w:val="28"/>
          <w:lang w:val="en-US"/>
        </w:rPr>
        <w:t>m</w:t>
      </w:r>
      <w:r w:rsidRPr="009D142E">
        <w:rPr>
          <w:i/>
          <w:sz w:val="28"/>
          <w:szCs w:val="28"/>
        </w:rPr>
        <w:t xml:space="preserve"> = 0. </w:t>
      </w:r>
    </w:p>
    <w:p w:rsidR="00192EBB" w:rsidRPr="009D142E" w:rsidRDefault="00192EBB" w:rsidP="00192EB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Свойства АКФ</w:t>
      </w:r>
      <w:proofErr w:type="gramStart"/>
      <w:r w:rsidRPr="009D142E">
        <w:rPr>
          <w:rFonts w:eastAsiaTheme="minorEastAsia"/>
          <w:sz w:val="28"/>
          <w:szCs w:val="28"/>
        </w:rPr>
        <w:t>:</w:t>
      </w:r>
      <w:proofErr w:type="gramEnd"/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i/>
          <w:sz w:val="28"/>
          <w:szCs w:val="28"/>
          <w:lang w:val="en-US"/>
        </w:rPr>
        <w:t>L</w:t>
      </w:r>
      <w:r w:rsidRPr="009D142E">
        <w:rPr>
          <w:rFonts w:eastAsiaTheme="minorEastAsia"/>
          <w:i/>
          <w:sz w:val="28"/>
          <w:szCs w:val="28"/>
        </w:rPr>
        <w:t xml:space="preserve"> = 2</w:t>
      </w:r>
      <w:r w:rsidRPr="009D142E">
        <w:rPr>
          <w:rFonts w:eastAsiaTheme="minorEastAsia"/>
          <w:i/>
          <w:sz w:val="28"/>
          <w:szCs w:val="28"/>
          <w:lang w:val="en-US"/>
        </w:rPr>
        <w:t>N</w:t>
      </w:r>
      <w:r w:rsidRPr="009D142E">
        <w:rPr>
          <w:rFonts w:eastAsiaTheme="minorEastAsia"/>
          <w:i/>
          <w:sz w:val="28"/>
          <w:szCs w:val="28"/>
        </w:rPr>
        <w:t xml:space="preserve"> - 1</w:t>
      </w:r>
      <w:r w:rsidRPr="009D142E">
        <w:rPr>
          <w:rFonts w:eastAsiaTheme="minorEastAsia"/>
          <w:sz w:val="28"/>
          <w:szCs w:val="28"/>
        </w:rPr>
        <w:t xml:space="preserve">, где </w:t>
      </w:r>
      <w:r w:rsidRPr="009D142E">
        <w:rPr>
          <w:rFonts w:eastAsiaTheme="minorEastAsia"/>
          <w:sz w:val="28"/>
          <w:szCs w:val="28"/>
          <w:lang w:val="en-US"/>
        </w:rPr>
        <w:t>L</w:t>
      </w:r>
      <w:r w:rsidRPr="009D142E">
        <w:rPr>
          <w:rFonts w:eastAsiaTheme="minorEastAsia"/>
          <w:sz w:val="28"/>
          <w:szCs w:val="28"/>
        </w:rPr>
        <w:t xml:space="preserve"> - длина АКФ;</w:t>
      </w:r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m=0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ср.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Для периодического сигнала: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n+N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пер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и</m:t>
        </m:r>
      </m:oMath>
    </w:p>
    <w:p w:rsidR="00192EBB" w:rsidRPr="009D142E" w:rsidRDefault="00192EBB" w:rsidP="00192EBB">
      <w:pPr>
        <w:pStyle w:val="a3"/>
        <w:ind w:left="1068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 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∀m</m:t>
        </m:r>
      </m:oMath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00" w:line="276" w:lineRule="auto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, ∀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≠0;</m:t>
        </m:r>
      </m:oMath>
    </w:p>
    <w:p w:rsidR="00192EBB" w:rsidRPr="009D142E" w:rsidRDefault="00192EBB" w:rsidP="00192EBB">
      <w:pPr>
        <w:pStyle w:val="a3"/>
        <w:numPr>
          <w:ilvl w:val="0"/>
          <w:numId w:val="10"/>
        </w:numPr>
        <w:spacing w:after="240" w:line="276" w:lineRule="auto"/>
        <w:ind w:left="1066" w:hanging="357"/>
        <w:contextualSpacing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(m)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прямое ДПФ</m:t>
                </m:r>
              </m:e>
            </m:groupChr>
          </m:e>
        </m:box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обратное ДПФ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  <w:lang w:val="en-US"/>
          </w:rPr>
          <m:t>s(f)</m:t>
        </m:r>
      </m:oMath>
    </w:p>
    <w:p w:rsidR="00192EBB" w:rsidRPr="009D142E" w:rsidRDefault="00192EBB" w:rsidP="00192EBB">
      <w:pPr>
        <w:pStyle w:val="a3"/>
        <w:numPr>
          <w:ilvl w:val="0"/>
          <w:numId w:val="9"/>
        </w:numPr>
        <w:spacing w:before="240" w:after="200" w:line="276" w:lineRule="auto"/>
        <w:ind w:left="714" w:hanging="357"/>
        <w:contextualSpacing w:val="0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Соответствия между выведенными значениями:</w:t>
      </w:r>
    </w:p>
    <w:p w:rsidR="00192EBB" w:rsidRPr="009D142E" w:rsidRDefault="00192EBB" w:rsidP="00192EBB">
      <w:pPr>
        <w:rPr>
          <w:rFonts w:eastAsiaTheme="minorEastAsia"/>
          <w:b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 xml:space="preserve">полученные значения приблизительно равны, </w:t>
      </w:r>
      <w:r w:rsidRPr="009D142E">
        <w:rPr>
          <w:rFonts w:eastAsiaTheme="minorEastAsia"/>
          <w:sz w:val="28"/>
          <w:szCs w:val="28"/>
          <w:lang w:val="en-US"/>
        </w:rPr>
        <w:t>R</w:t>
      </w:r>
      <w:r w:rsidRPr="009D142E">
        <w:rPr>
          <w:rFonts w:eastAsiaTheme="minorEastAsia"/>
          <w:sz w:val="28"/>
          <w:szCs w:val="28"/>
        </w:rPr>
        <w:t>(</w:t>
      </w:r>
      <w:r w:rsidRPr="009D142E">
        <w:rPr>
          <w:rFonts w:eastAsiaTheme="minorEastAsia"/>
          <w:sz w:val="28"/>
          <w:szCs w:val="28"/>
          <w:lang w:val="en-US"/>
        </w:rPr>
        <w:t>N</w:t>
      </w:r>
      <w:r w:rsidRPr="009D142E">
        <w:rPr>
          <w:rFonts w:eastAsiaTheme="minorEastAsia"/>
          <w:sz w:val="28"/>
          <w:szCs w:val="28"/>
        </w:rPr>
        <w:t>) меньше дисперсии возможно потому, что все эти значения лишь оценочные и не могут претендовать на абсолютную точность.</w:t>
      </w:r>
      <w:r w:rsidRPr="009D142E">
        <w:rPr>
          <w:rFonts w:eastAsiaTheme="minorEastAsia"/>
          <w:b/>
          <w:sz w:val="28"/>
          <w:szCs w:val="28"/>
        </w:rPr>
        <w:br w:type="page"/>
      </w:r>
    </w:p>
    <w:p w:rsidR="00192EBB" w:rsidRPr="009D142E" w:rsidRDefault="00192EBB" w:rsidP="00192EBB">
      <w:pPr>
        <w:pStyle w:val="a3"/>
        <w:numPr>
          <w:ilvl w:val="0"/>
          <w:numId w:val="1"/>
        </w:numPr>
        <w:spacing w:before="240" w:after="240" w:line="276" w:lineRule="auto"/>
        <w:ind w:left="357" w:hanging="357"/>
        <w:contextualSpacing w:val="0"/>
        <w:jc w:val="both"/>
        <w:rPr>
          <w:rFonts w:eastAsiaTheme="minorEastAsia"/>
          <w:b/>
          <w:i/>
          <w:sz w:val="28"/>
          <w:szCs w:val="28"/>
        </w:rPr>
      </w:pPr>
      <w:r w:rsidRPr="009D142E">
        <w:rPr>
          <w:rFonts w:eastAsiaTheme="minorEastAsia"/>
          <w:b/>
          <w:i/>
          <w:sz w:val="28"/>
          <w:szCs w:val="28"/>
        </w:rPr>
        <w:lastRenderedPageBreak/>
        <w:t>Нормальный белый шум с заданными характеристиками</w:t>
      </w:r>
    </w:p>
    <w:p w:rsidR="00192EBB" w:rsidRPr="009D142E" w:rsidRDefault="00192EBB" w:rsidP="00192EBB">
      <w:pPr>
        <w:jc w:val="center"/>
        <w:rPr>
          <w:sz w:val="28"/>
          <w:szCs w:val="28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>Рисунок 22. Графики четырех разновидностей нормального белого шума длины 10 000</w:t>
      </w:r>
    </w:p>
    <w:p w:rsidR="00192EBB" w:rsidRPr="009D142E" w:rsidRDefault="00192EBB" w:rsidP="00192EBB">
      <w:pPr>
        <w:jc w:val="center"/>
        <w:rPr>
          <w:sz w:val="28"/>
          <w:szCs w:val="28"/>
        </w:rPr>
      </w:pP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  <w:r w:rsidRPr="009D142E">
        <w:rPr>
          <w:i/>
          <w:sz w:val="28"/>
          <w:szCs w:val="28"/>
        </w:rPr>
        <w:t>Рисунок 23. Гистограммы четырех разновидностей нормального белого шума</w:t>
      </w:r>
    </w:p>
    <w:p w:rsidR="00192EBB" w:rsidRPr="009D142E" w:rsidRDefault="00192EBB" w:rsidP="00192EBB">
      <w:pPr>
        <w:jc w:val="center"/>
        <w:rPr>
          <w:i/>
          <w:sz w:val="28"/>
          <w:szCs w:val="28"/>
        </w:rPr>
      </w:pPr>
    </w:p>
    <w:p w:rsidR="00192EBB" w:rsidRPr="009D142E" w:rsidRDefault="00192EBB" w:rsidP="00192EBB">
      <w:pPr>
        <w:pStyle w:val="a3"/>
        <w:numPr>
          <w:ilvl w:val="0"/>
          <w:numId w:val="9"/>
        </w:numPr>
        <w:spacing w:after="200" w:line="276" w:lineRule="auto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К каким изменениям шума приводит изменение его математического ожидания и дисперсии</w:t>
      </w:r>
    </w:p>
    <w:p w:rsidR="00192EBB" w:rsidRPr="009D142E" w:rsidRDefault="00192EBB" w:rsidP="00192EBB">
      <w:pPr>
        <w:pStyle w:val="a3"/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При изменении математического ожидания график шума смещается относительно оси значений (при увеличении математического ожидания график смещается выше, а при уменьшении – ниже). При увеличении дисперсии, увеличивается разброс значений функции относительно её математического ожидания, соответственно при уменьшении – разброс уменьшается.</w:t>
      </w:r>
    </w:p>
    <w:p w:rsidR="00192EBB" w:rsidRPr="009D142E" w:rsidRDefault="00192EBB" w:rsidP="00192EB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9D142E">
        <w:rPr>
          <w:rFonts w:eastAsiaTheme="minorEastAsia"/>
          <w:sz w:val="28"/>
          <w:szCs w:val="28"/>
        </w:rPr>
        <w:t>Гистограмма – оценка плотности вероятности функции. При изменении математического ожидания шума она смещается относительно оси значений (при уменьшении – влево, при увеличении – вправо). При увеличении дисперсии шума – растягивается по оси значений, при уменьшении – сужается.</w:t>
      </w:r>
    </w:p>
    <w:p w:rsidR="00E622D7" w:rsidRPr="00E622D7" w:rsidRDefault="00E622D7" w:rsidP="00C465E8">
      <w:pPr>
        <w:tabs>
          <w:tab w:val="left" w:pos="2786"/>
        </w:tabs>
        <w:rPr>
          <w:b/>
          <w:sz w:val="32"/>
        </w:rPr>
      </w:pPr>
    </w:p>
    <w:sectPr w:rsidR="00E622D7" w:rsidRPr="00E6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6E58"/>
    <w:multiLevelType w:val="hybridMultilevel"/>
    <w:tmpl w:val="E498616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8F37F9"/>
    <w:multiLevelType w:val="hybridMultilevel"/>
    <w:tmpl w:val="86F2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AC2"/>
    <w:multiLevelType w:val="multilevel"/>
    <w:tmpl w:val="0419001F"/>
    <w:lvl w:ilvl="0">
      <w:start w:val="1"/>
      <w:numFmt w:val="decimal"/>
      <w:lvlText w:val="%1."/>
      <w:lvlJc w:val="left"/>
      <w:pPr>
        <w:ind w:left="34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D418D7"/>
    <w:multiLevelType w:val="hybridMultilevel"/>
    <w:tmpl w:val="7F0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85FE4"/>
    <w:multiLevelType w:val="hybridMultilevel"/>
    <w:tmpl w:val="D528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71CDB"/>
    <w:multiLevelType w:val="hybridMultilevel"/>
    <w:tmpl w:val="717A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550F0"/>
    <w:multiLevelType w:val="hybridMultilevel"/>
    <w:tmpl w:val="DBBC6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64A12"/>
    <w:multiLevelType w:val="hybridMultilevel"/>
    <w:tmpl w:val="90188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B6E3E"/>
    <w:multiLevelType w:val="hybridMultilevel"/>
    <w:tmpl w:val="2C701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C32D5"/>
    <w:multiLevelType w:val="hybridMultilevel"/>
    <w:tmpl w:val="B234E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42431"/>
    <w:multiLevelType w:val="hybridMultilevel"/>
    <w:tmpl w:val="2BFC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F4D2A"/>
    <w:multiLevelType w:val="hybridMultilevel"/>
    <w:tmpl w:val="58784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4F"/>
    <w:rsid w:val="00074A4F"/>
    <w:rsid w:val="00192EBB"/>
    <w:rsid w:val="004712F1"/>
    <w:rsid w:val="004726EA"/>
    <w:rsid w:val="00665693"/>
    <w:rsid w:val="0076230B"/>
    <w:rsid w:val="007632A6"/>
    <w:rsid w:val="009D142E"/>
    <w:rsid w:val="00A258F0"/>
    <w:rsid w:val="00C465E8"/>
    <w:rsid w:val="00DD5C00"/>
    <w:rsid w:val="00E60B14"/>
    <w:rsid w:val="00E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12F1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74A4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74A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74A4F"/>
    <w:rPr>
      <w:b/>
      <w:bCs/>
      <w:smallCaps/>
      <w:spacing w:val="5"/>
    </w:rPr>
  </w:style>
  <w:style w:type="table" w:styleId="a5">
    <w:name w:val="Table Grid"/>
    <w:basedOn w:val="a1"/>
    <w:uiPriority w:val="59"/>
    <w:rsid w:val="00C465E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65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65E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12F1"/>
    <w:rPr>
      <w:rFonts w:ascii="Arial" w:eastAsia="Times New Roman" w:hAnsi="Arial" w:cs="Times New Roman"/>
      <w:b/>
      <w:bCs/>
      <w:kern w:val="2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12F1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74A4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74A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74A4F"/>
    <w:rPr>
      <w:b/>
      <w:bCs/>
      <w:smallCaps/>
      <w:spacing w:val="5"/>
    </w:rPr>
  </w:style>
  <w:style w:type="table" w:styleId="a5">
    <w:name w:val="Table Grid"/>
    <w:basedOn w:val="a1"/>
    <w:uiPriority w:val="59"/>
    <w:rsid w:val="00C465E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65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65E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12F1"/>
    <w:rPr>
      <w:rFonts w:ascii="Arial" w:eastAsia="Times New Roman" w:hAnsi="Arial" w:cs="Times New Roman"/>
      <w:b/>
      <w:bCs/>
      <w:kern w:val="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3</cp:revision>
  <dcterms:created xsi:type="dcterms:W3CDTF">2018-10-07T14:28:00Z</dcterms:created>
  <dcterms:modified xsi:type="dcterms:W3CDTF">2018-10-07T16:03:00Z</dcterms:modified>
</cp:coreProperties>
</file>