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rFonts w:ascii="Arial" w:cs="Arial" w:eastAsia="Arial" w:hAnsi="Arial"/>
          <w:b/>
          <w:bCs/>
          <w:color w:val="FF5A5F"/>
          <w:sz w:val="64"/>
          <w:szCs w:val="64"/>
        </w:rPr>
        <w:t xml:space="preserve">AIRBNB</w:t>
      </w:r>
    </w:p>
    <w:p>
      <w:pPr>
        <w:spacing w:after="80"/>
        <w:jc w:val="center"/>
      </w:pPr>
      <w:r>
        <w:rPr>
          <w:rFonts w:ascii="Arial" w:cs="Arial" w:eastAsia="Arial" w:hAnsi="Arial"/>
          <w:color w:val="222222"/>
          <w:sz w:val="36"/>
          <w:szCs w:val="36"/>
        </w:rPr>
        <w:t xml:space="preserve">Analytics Project Report</w:t>
      </w:r>
    </w:p>
    <w:p>
      <w:pPr>
        <w:spacing w:after="400"/>
        <w:jc w:val="center"/>
      </w:pPr>
      <w:r>
        <w:rPr>
          <w:rFonts w:ascii="Arial" w:cs="Arial" w:eastAsia="Arial" w:hAnsi="Arial"/>
          <w:i/>
          <w:iCs/>
          <w:color w:val="484848"/>
          <w:sz w:val="24"/>
          <w:szCs w:val="24"/>
        </w:rPr>
        <w:t xml:space="preserve">Addressing Redundant Listings: Root Cause Analysis &amp; Actionable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5A5F" w:val="clear"/>
            <w:tcMar>
              <w:top w:type="dxa" w:w="160"/>
              <w:left w:type="dxa" w:w="200"/>
              <w:bottom w:type="dxa" w:w="160"/>
              <w:right w:type="dxa" w:w="200"/>
            </w:tcMar>
          </w:tcPr>
          <w:p>
            <w:pPr>
              <w:jc w:val="center"/>
            </w:pPr>
            <w:r>
              <w:rPr>
                <w:rFonts w:ascii="Arial" w:cs="Arial" w:eastAsia="Arial" w:hAnsi="Arial"/>
                <w:i/>
                <w:iCs/>
                <w:color w:val="FFFFFF"/>
                <w:sz w:val="18"/>
                <w:szCs w:val="18"/>
              </w:rPr>
              <w:t xml:space="preserve">Prepared by</w:t>
            </w:r>
          </w:p>
          <w:p>
            <w:pPr>
              <w:jc w:val="center"/>
            </w:pPr>
            <w:r>
              <w:rPr>
                <w:rFonts w:ascii="Arial" w:cs="Arial" w:eastAsia="Arial" w:hAnsi="Arial"/>
                <w:b/>
                <w:bCs/>
                <w:color w:val="FFFFFF"/>
                <w:sz w:val="22"/>
                <w:szCs w:val="22"/>
              </w:rPr>
              <w:t xml:space="preserve">Analytics Team</w:t>
            </w:r>
          </w:p>
        </w:tc>
        <w:tc>
          <w:tcPr>
            <w:tcW w:type="dxa" w:w="4680"/>
            <w:tcBorders>
              <w:top w:val="none" w:color="FFFFFF" w:sz="0"/>
              <w:left w:val="none" w:color="FFFFFF" w:sz="0"/>
              <w:bottom w:val="none" w:color="FFFFFF" w:sz="0"/>
              <w:right w:val="none" w:color="FFFFFF" w:sz="0"/>
            </w:tcBorders>
            <w:shd w:fill="222222" w:val="clear"/>
            <w:tcMar>
              <w:top w:type="dxa" w:w="160"/>
              <w:left w:type="dxa" w:w="200"/>
              <w:bottom w:type="dxa" w:w="160"/>
              <w:right w:type="dxa" w:w="200"/>
            </w:tcMar>
          </w:tcPr>
          <w:p>
            <w:pPr>
              <w:jc w:val="center"/>
            </w:pPr>
            <w:r>
              <w:rPr>
                <w:rFonts w:ascii="Arial" w:cs="Arial" w:eastAsia="Arial" w:hAnsi="Arial"/>
                <w:i/>
                <w:iCs/>
                <w:color w:val="DDDDDD"/>
                <w:sz w:val="18"/>
                <w:szCs w:val="18"/>
              </w:rPr>
              <w:t xml:space="preserve">Total Platform Revenue</w:t>
            </w:r>
          </w:p>
          <w:p>
            <w:pPr>
              <w:jc w:val="center"/>
            </w:pPr>
            <w:r>
              <w:rPr>
                <w:rFonts w:ascii="Arial" w:cs="Arial" w:eastAsia="Arial" w:hAnsi="Arial"/>
                <w:b/>
                <w:bCs/>
                <w:color w:val="FFFFFF"/>
                <w:sz w:val="22"/>
                <w:szCs w:val="22"/>
              </w:rPr>
              <w:t xml:space="preserve">$9.917 Billion</w:t>
            </w:r>
          </w:p>
        </w:tc>
      </w:tr>
    </w:tbl>
    <w:p>
      <w:pPr>
        <w:spacing w:after="0" w:before="200"/>
      </w:pPr>
      <w:r>
        <w:t xml:space="preserve"/>
      </w:r>
    </w:p>
    <w:p>
      <w:pPr>
        <w:jc w:val="center"/>
      </w:pPr>
      <w:r>
        <w:rPr>
          <w:rFonts w:ascii="Arial" w:cs="Arial" w:eastAsia="Arial" w:hAnsi="Arial"/>
          <w:i/>
          <w:iCs/>
          <w:color w:val="484848"/>
          <w:sz w:val="20"/>
          <w:szCs w:val="20"/>
        </w:rPr>
        <w:t xml:space="preserve">Submitted to: Revenue Team  |  Distribution: Restricted</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1. EXECUTIVE SUMMARY</w:t>
            </w:r>
          </w:p>
        </w:tc>
      </w:tr>
    </w:tbl>
    <w:p>
      <w:pPr>
        <w:spacing w:after="0" w:before="120"/>
      </w:pPr>
      <w:r>
        <w:t xml:space="preserve"/>
      </w:r>
    </w:p>
    <w:p>
      <w:pPr>
        <w:spacing w:after="80" w:before="80"/>
      </w:pPr>
      <w:r>
        <w:rPr>
          <w:rFonts w:ascii="Arial" w:cs="Arial" w:eastAsia="Arial" w:hAnsi="Arial"/>
          <w:color w:val="484848"/>
          <w:sz w:val="22"/>
          <w:szCs w:val="22"/>
        </w:rPr>
        <w:t xml:space="preserve">The Airbnb Revenue Team has identified a critical platform efficiency issue: an estimated 20–30% of all active listings have not received a single booking in over 12 months. These "redundant listings" contribute to revenue leakage, distorted market signals, inflated operational costs, and diminished host engagement.</w:t>
      </w:r>
    </w:p>
    <w:p>
      <w:pPr>
        <w:spacing w:after="0" w:before="80"/>
      </w:pPr>
      <w:r>
        <w:t xml:space="preserve"/>
      </w:r>
    </w:p>
    <w:p>
      <w:pPr>
        <w:spacing w:after="80" w:before="80"/>
      </w:pPr>
      <w:r>
        <w:rPr>
          <w:rFonts w:ascii="Arial" w:cs="Arial" w:eastAsia="Arial" w:hAnsi="Arial"/>
          <w:color w:val="484848"/>
          <w:sz w:val="22"/>
          <w:szCs w:val="22"/>
        </w:rPr>
        <w:t xml:space="preserve">This report presents a comprehensive analytics response, combining exploratory data analysis (Python/Pandas), structured query analysis (SQL Server), and a visual intelligence dashboard (Power BI) to diagnose root causes, quantify the problem, and recommend a targeted improvement strategy.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7F7F7" w:val="clear"/>
            <w:tcMar>
              <w:top w:type="dxa" w:w="140"/>
              <w:left w:type="dxa" w:w="160"/>
              <w:bottom w:type="dxa" w:w="140"/>
              <w:right w:type="dxa" w:w="160"/>
            </w:tcMar>
            <w:vAlign w:val="center"/>
          </w:tcPr>
          <w:p>
            <w:pPr>
              <w:jc w:val="center"/>
            </w:pPr>
            <w:r>
              <w:rPr>
                <w:rFonts w:ascii="Arial" w:cs="Arial" w:eastAsia="Arial" w:hAnsi="Arial"/>
                <w:b/>
                <w:bCs/>
                <w:color w:val="FF5A5F"/>
                <w:sz w:val="48"/>
                <w:szCs w:val="48"/>
              </w:rPr>
              <w:t xml:space="preserve">$9.92B</w:t>
            </w:r>
          </w:p>
          <w:p>
            <w:pPr>
              <w:jc w:val="center"/>
            </w:pPr>
            <w:r>
              <w:rPr>
                <w:rFonts w:ascii="Arial" w:cs="Arial" w:eastAsia="Arial" w:hAnsi="Arial"/>
                <w:b/>
                <w:bCs/>
                <w:color w:val="222222"/>
                <w:sz w:val="20"/>
                <w:szCs w:val="20"/>
              </w:rPr>
              <w:t xml:space="preserve">Platform Revenue</w:t>
            </w:r>
          </w:p>
          <w:p>
            <w:pPr>
              <w:jc w:val="center"/>
            </w:pPr>
            <w:r>
              <w:rPr>
                <w:rFonts w:ascii="Arial" w:cs="Arial" w:eastAsia="Arial" w:hAnsi="Arial"/>
                <w:i/>
                <w:iCs/>
                <w:color w:val="484848"/>
                <w:sz w:val="18"/>
                <w:szCs w:val="18"/>
              </w:rPr>
              <w:t xml:space="preserve">Total AirBnb Revenue</w:t>
            </w:r>
          </w:p>
        </w:tc>
        <w:tc>
          <w:tcPr>
            <w:tcW w:type="dxa" w:w="2340"/>
            <w:tcBorders>
              <w:top w:val="single" w:color="DDDDDD" w:sz="1"/>
              <w:left w:val="single" w:color="DDDDDD" w:sz="1"/>
              <w:bottom w:val="single" w:color="DDDDDD" w:sz="1"/>
              <w:right w:val="single" w:color="DDDDDD" w:sz="1"/>
            </w:tcBorders>
            <w:shd w:fill="F7F7F7" w:val="clear"/>
            <w:tcMar>
              <w:top w:type="dxa" w:w="140"/>
              <w:left w:type="dxa" w:w="160"/>
              <w:bottom w:type="dxa" w:w="140"/>
              <w:right w:type="dxa" w:w="160"/>
            </w:tcMar>
            <w:vAlign w:val="center"/>
          </w:tcPr>
          <w:p>
            <w:pPr>
              <w:jc w:val="center"/>
            </w:pPr>
            <w:r>
              <w:rPr>
                <w:rFonts w:ascii="Arial" w:cs="Arial" w:eastAsia="Arial" w:hAnsi="Arial"/>
                <w:b/>
                <w:bCs/>
                <w:color w:val="FF5A5F"/>
                <w:sz w:val="48"/>
                <w:szCs w:val="48"/>
              </w:rPr>
              <w:t xml:space="preserve">20–30%</w:t>
            </w:r>
          </w:p>
          <w:p>
            <w:pPr>
              <w:jc w:val="center"/>
            </w:pPr>
            <w:r>
              <w:rPr>
                <w:rFonts w:ascii="Arial" w:cs="Arial" w:eastAsia="Arial" w:hAnsi="Arial"/>
                <w:b/>
                <w:bCs/>
                <w:color w:val="222222"/>
                <w:sz w:val="20"/>
                <w:szCs w:val="20"/>
              </w:rPr>
              <w:t xml:space="preserve">Redundant Listings</w:t>
            </w:r>
          </w:p>
          <w:p>
            <w:pPr>
              <w:jc w:val="center"/>
            </w:pPr>
            <w:r>
              <w:rPr>
                <w:rFonts w:ascii="Arial" w:cs="Arial" w:eastAsia="Arial" w:hAnsi="Arial"/>
                <w:i/>
                <w:iCs/>
                <w:color w:val="484848"/>
                <w:sz w:val="18"/>
                <w:szCs w:val="18"/>
              </w:rPr>
              <w:t xml:space="preserve">Zero bookings &gt; 1 year</w:t>
            </w:r>
          </w:p>
        </w:tc>
        <w:tc>
          <w:tcPr>
            <w:tcW w:type="dxa" w:w="2340"/>
            <w:tcBorders>
              <w:top w:val="single" w:color="DDDDDD" w:sz="1"/>
              <w:left w:val="single" w:color="DDDDDD" w:sz="1"/>
              <w:bottom w:val="single" w:color="DDDDDD" w:sz="1"/>
              <w:right w:val="single" w:color="DDDDDD" w:sz="1"/>
            </w:tcBorders>
            <w:shd w:fill="F7F7F7" w:val="clear"/>
            <w:tcMar>
              <w:top w:type="dxa" w:w="140"/>
              <w:left w:type="dxa" w:w="160"/>
              <w:bottom w:type="dxa" w:w="140"/>
              <w:right w:type="dxa" w:w="160"/>
            </w:tcMar>
            <w:vAlign w:val="center"/>
          </w:tcPr>
          <w:p>
            <w:pPr>
              <w:jc w:val="center"/>
            </w:pPr>
            <w:r>
              <w:rPr>
                <w:rFonts w:ascii="Arial" w:cs="Arial" w:eastAsia="Arial" w:hAnsi="Arial"/>
                <w:b/>
                <w:bCs/>
                <w:color w:val="FF5A5F"/>
                <w:sz w:val="48"/>
                <w:szCs w:val="48"/>
              </w:rPr>
              <w:t xml:space="preserve">4</w:t>
            </w:r>
          </w:p>
          <w:p>
            <w:pPr>
              <w:jc w:val="center"/>
            </w:pPr>
            <w:r>
              <w:rPr>
                <w:rFonts w:ascii="Arial" w:cs="Arial" w:eastAsia="Arial" w:hAnsi="Arial"/>
                <w:b/>
                <w:bCs/>
                <w:color w:val="222222"/>
                <w:sz w:val="20"/>
                <w:szCs w:val="20"/>
              </w:rPr>
              <w:t xml:space="preserve">Key Drivers</w:t>
            </w:r>
          </w:p>
          <w:p>
            <w:pPr>
              <w:jc w:val="center"/>
            </w:pPr>
            <w:r>
              <w:rPr>
                <w:rFonts w:ascii="Arial" w:cs="Arial" w:eastAsia="Arial" w:hAnsi="Arial"/>
                <w:i/>
                <w:iCs/>
                <w:color w:val="484848"/>
                <w:sz w:val="18"/>
                <w:szCs w:val="18"/>
              </w:rPr>
              <w:t xml:space="preserve">Pricing, Reviews, Location, Images</w:t>
            </w:r>
          </w:p>
        </w:tc>
        <w:tc>
          <w:tcPr>
            <w:tcW w:type="dxa" w:w="2340"/>
            <w:tcBorders>
              <w:top w:val="single" w:color="DDDDDD" w:sz="1"/>
              <w:left w:val="single" w:color="DDDDDD" w:sz="1"/>
              <w:bottom w:val="single" w:color="DDDDDD" w:sz="1"/>
              <w:right w:val="single" w:color="DDDDDD" w:sz="1"/>
            </w:tcBorders>
            <w:shd w:fill="F7F7F7" w:val="clear"/>
            <w:tcMar>
              <w:top w:type="dxa" w:w="140"/>
              <w:left w:type="dxa" w:w="160"/>
              <w:bottom w:type="dxa" w:w="140"/>
              <w:right w:type="dxa" w:w="160"/>
            </w:tcMar>
            <w:vAlign w:val="center"/>
          </w:tcPr>
          <w:p>
            <w:pPr>
              <w:jc w:val="center"/>
            </w:pPr>
            <w:r>
              <w:rPr>
                <w:rFonts w:ascii="Arial" w:cs="Arial" w:eastAsia="Arial" w:hAnsi="Arial"/>
                <w:b/>
                <w:bCs/>
                <w:color w:val="FF5A5F"/>
                <w:sz w:val="48"/>
                <w:szCs w:val="48"/>
              </w:rPr>
              <w:t xml:space="preserve">4</w:t>
            </w:r>
          </w:p>
          <w:p>
            <w:pPr>
              <w:jc w:val="center"/>
            </w:pPr>
            <w:r>
              <w:rPr>
                <w:rFonts w:ascii="Arial" w:cs="Arial" w:eastAsia="Arial" w:hAnsi="Arial"/>
                <w:b/>
                <w:bCs/>
                <w:color w:val="222222"/>
                <w:sz w:val="20"/>
                <w:szCs w:val="20"/>
              </w:rPr>
              <w:t xml:space="preserve">Data Tables Analysed</w:t>
            </w:r>
          </w:p>
          <w:p>
            <w:pPr>
              <w:jc w:val="center"/>
            </w:pPr>
            <w:r>
              <w:rPr>
                <w:rFonts w:ascii="Arial" w:cs="Arial" w:eastAsia="Arial" w:hAnsi="Arial"/>
                <w:i/>
                <w:iCs/>
                <w:color w:val="484848"/>
                <w:sz w:val="18"/>
                <w:szCs w:val="18"/>
              </w:rPr>
              <w:t xml:space="preserve">Listings, Bookings, Images, Hosts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Key Finding</w:t>
            </w:r>
          </w:p>
          <w:p>
            <w:r>
              <w:rPr>
                <w:rFonts w:ascii="Arial" w:cs="Arial" w:eastAsia="Arial" w:hAnsi="Arial"/>
                <w:color w:val="484848"/>
                <w:sz w:val="21"/>
                <w:szCs w:val="21"/>
              </w:rPr>
              <w:t xml:space="preserve">Listings with fewer than 3 images and no reviews show disproportionately high redundancy rates. Location saturation compounds the effect in specific metro markets. A targeted pilot strategy addressing these two factors is estimated to recover a meaningful share of dormant listings.</w:t>
            </w:r>
          </w:p>
        </w:tc>
      </w:tr>
    </w:tbl>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2. PROBLEM STATEMENT</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2.1  Background</w:t>
      </w:r>
    </w:p>
    <w:p>
      <w:pPr>
        <w:spacing w:after="80" w:before="80"/>
      </w:pPr>
      <w:r>
        <w:rPr>
          <w:rFonts w:ascii="Arial" w:cs="Arial" w:eastAsia="Arial" w:hAnsi="Arial"/>
          <w:color w:val="484848"/>
          <w:sz w:val="22"/>
          <w:szCs w:val="22"/>
        </w:rPr>
        <w:t xml:space="preserve">Airbnb's platform relies on a dynamic marketplace where supply quality and availability directly drive revenue. When listings remain unbooked for extended periods, they create a structural inefficiency — hosts remain engaged without returns, operational systems track dormant records, and the platform's perceived quality suffers.</w:t>
      </w:r>
    </w:p>
    <w:p>
      <w:pPr>
        <w:spacing w:after="0" w:before="80"/>
      </w:pPr>
      <w:r>
        <w:t xml:space="preserve"/>
      </w:r>
    </w:p>
    <w:p>
      <w:pPr>
        <w:pStyle w:val="Heading2"/>
        <w:spacing w:after="140" w:before="280"/>
      </w:pPr>
      <w:r>
        <w:rPr>
          <w:rFonts w:ascii="Arial" w:cs="Arial" w:eastAsia="Arial" w:hAnsi="Arial"/>
          <w:b/>
          <w:bCs/>
          <w:color w:val="222222"/>
          <w:sz w:val="26"/>
          <w:szCs w:val="26"/>
        </w:rPr>
        <w:t xml:space="preserve">2.2  Defined Problem</w:t>
      </w:r>
    </w:p>
    <w:p>
      <w:pPr>
        <w:spacing w:after="80" w:before="80"/>
      </w:pPr>
      <w:r>
        <w:rPr>
          <w:rFonts w:ascii="Arial" w:cs="Arial" w:eastAsia="Arial" w:hAnsi="Arial"/>
          <w:color w:val="484848"/>
          <w:sz w:val="22"/>
          <w:szCs w:val="22"/>
        </w:rPr>
        <w:t xml:space="preserve">The Revenue Team flagged that approximately 20–30% of listings qualify as redundant (zero confirmed bookings over the trailing 12-month period). The Analytics Team was engaged to:</w:t>
      </w:r>
    </w:p>
    <w:p>
      <w:pPr>
        <w:spacing w:after="0" w:before="60"/>
      </w:pPr>
      <w:r>
        <w:t xml:space="preserve"/>
      </w:r>
    </w:p>
    <w:p>
      <w:pPr>
        <w:pStyle w:val="ListParagraph"/>
        <w:numPr>
          <w:ilvl w:val="0"/>
          <w:numId w:val="2"/>
        </w:numPr>
        <w:spacing w:after="60" w:before="60"/>
      </w:pPr>
      <w:r>
        <w:rPr>
          <w:rFonts w:ascii="Arial" w:cs="Arial" w:eastAsia="Arial" w:hAnsi="Arial"/>
          <w:color w:val="484848"/>
          <w:sz w:val="22"/>
          <w:szCs w:val="22"/>
        </w:rPr>
        <w:t xml:space="preserve">Quantify and characterise redundant listings using available data assets.</w:t>
      </w:r>
    </w:p>
    <w:p>
      <w:pPr>
        <w:pStyle w:val="ListParagraph"/>
        <w:numPr>
          <w:ilvl w:val="0"/>
          <w:numId w:val="2"/>
        </w:numPr>
        <w:spacing w:after="60" w:before="60"/>
      </w:pPr>
      <w:r>
        <w:rPr>
          <w:rFonts w:ascii="Arial" w:cs="Arial" w:eastAsia="Arial" w:hAnsi="Arial"/>
          <w:color w:val="484848"/>
          <w:sz w:val="22"/>
          <w:szCs w:val="22"/>
        </w:rPr>
        <w:t xml:space="preserve">Identify the primary drivers of booking failure at the listing level.</w:t>
      </w:r>
    </w:p>
    <w:p>
      <w:pPr>
        <w:pStyle w:val="ListParagraph"/>
        <w:numPr>
          <w:ilvl w:val="0"/>
          <w:numId w:val="2"/>
        </w:numPr>
        <w:spacing w:after="60" w:before="60"/>
      </w:pPr>
      <w:r>
        <w:rPr>
          <w:rFonts w:ascii="Arial" w:cs="Arial" w:eastAsia="Arial" w:hAnsi="Arial"/>
          <w:color w:val="484848"/>
          <w:sz w:val="22"/>
          <w:szCs w:val="22"/>
        </w:rPr>
        <w:t xml:space="preserve">Recommend actionable interventions with a prioritised pilot strategy.</w:t>
      </w:r>
    </w:p>
    <w:p>
      <w:pPr>
        <w:spacing w:after="0" w:before="120"/>
      </w:pPr>
      <w:r>
        <w:t xml:space="preserve"/>
      </w:r>
    </w:p>
    <w:p>
      <w:pPr>
        <w:pStyle w:val="Heading2"/>
        <w:spacing w:after="140" w:before="280"/>
      </w:pPr>
      <w:r>
        <w:rPr>
          <w:rFonts w:ascii="Arial" w:cs="Arial" w:eastAsia="Arial" w:hAnsi="Arial"/>
          <w:b/>
          <w:bCs/>
          <w:color w:val="222222"/>
          <w:sz w:val="26"/>
          <w:szCs w:val="26"/>
        </w:rPr>
        <w:t xml:space="preserve">2.3  Four Hypothesised Root Causes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4000"/>
        <w:gridCol w:w="3200"/>
      </w:tblGrid>
      <w:tr>
        <w:tc>
          <w:tcPr>
            <w:tcW w:type="dxa" w:w="3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18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40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Hypothesis</w:t>
            </w:r>
          </w:p>
        </w:tc>
        <w:tc>
          <w:tcPr>
            <w:tcW w:type="dxa" w:w="32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Measurable Signal</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Pricing Strategy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Non-competitive pricing deters guests compared to similar listings nearby.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Price vs. market median; booking rate correlation</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2</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Ratings &amp; Reviews</w:t>
            </w:r>
          </w:p>
        </w:tc>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Absence of reviews reduces social proof and creates uncertainty.</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Review count; average rating; first-booking conversion</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Location Factors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Oversaturated or inaccessible locations reduce discoverability.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Redundancy rate by location; market density index</w:t>
            </w:r>
          </w:p>
        </w:tc>
      </w:tr>
      <w:tr>
        <w:tc>
          <w:tcPr>
            <w:tcW w:type="dxa" w:w="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4</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Image Quality &amp; Count</w:t>
            </w:r>
          </w:p>
        </w:tc>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Too few images fail to convey listing appeal, reducing click-through.</w:t>
            </w:r>
          </w:p>
        </w:tc>
        <w:tc>
          <w:tcPr>
            <w:tcW w:type="dxa" w:w="3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Image count per listing; avg bookings by image band</w:t>
            </w:r>
          </w:p>
        </w:tc>
      </w:tr>
    </w:tbl>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3. DATA ARCHITECTURE &amp; METHODOLOGY</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3.1  Data Sources</w:t>
      </w:r>
    </w:p>
    <w:p>
      <w:pPr>
        <w:spacing w:after="80" w:before="80"/>
      </w:pPr>
      <w:r>
        <w:rPr>
          <w:rFonts w:ascii="Arial" w:cs="Arial" w:eastAsia="Arial" w:hAnsi="Arial"/>
          <w:color w:val="484848"/>
          <w:sz w:val="22"/>
          <w:szCs w:val="22"/>
        </w:rPr>
        <w:t xml:space="preserve">Four core CSV datasets were loaded and validated during the EDA phase, then ingested into a SQL Server database (AirBnb) for relational analysis and Power BI reporting: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40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Columns</w:t>
            </w:r>
          </w:p>
        </w:tc>
        <w:tc>
          <w:tcPr>
            <w:tcW w:type="dxa" w:w="31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Use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Airbnb_Listings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Listing_Id, Location, Price, Host_Id, Posting_Date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Master listing registry</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Airbnb_Bookings</w:t>
            </w:r>
          </w:p>
        </w:tc>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Booking_Id, Listing_Id, Booking_Status, Check_In_Date, Check_Out_Date</w:t>
            </w:r>
          </w:p>
        </w:tc>
        <w:tc>
          <w:tcPr>
            <w:tcW w:type="dxa" w:w="3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Booking volume &amp; status tracking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Airbnb_Images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Listing_Id, Image_Count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Visual completeness metric</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Airbnb_Hosts</w:t>
            </w:r>
          </w:p>
        </w:tc>
        <w:tc>
          <w:tcPr>
            <w:tcW w:type="dxa" w:w="4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Host_Id, Host_Type</w:t>
            </w:r>
          </w:p>
        </w:tc>
        <w:tc>
          <w:tcPr>
            <w:tcW w:type="dxa" w:w="3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Host segmentation</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3.2  Toolchain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48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Artefact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Python (Pandas)</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Data ingestion, cleaning, type coercion, validation, DB load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EDA.ipynb</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SQL Server / T-SQL</w:t>
            </w:r>
          </w:p>
        </w:tc>
        <w:tc>
          <w:tcPr>
            <w:tcW w:type="dxa" w:w="4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Relational aggregation, view creation, analytical queries</w:t>
            </w:r>
          </w:p>
        </w:tc>
        <w:tc>
          <w:tcPr>
            <w:tcW w:type="dxa" w:w="2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Airbnb.sql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Power BI</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Interactive dashboard, KPI cards, visual trend analysis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AirBnb.pbix</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3.3  EDA — Data Cleaning Steps (Python)</w:t>
      </w:r>
    </w:p>
    <w:p>
      <w:pPr>
        <w:spacing w:after="80" w:before="80"/>
      </w:pPr>
      <w:r>
        <w:rPr>
          <w:rFonts w:ascii="Arial" w:cs="Arial" w:eastAsia="Arial" w:hAnsi="Arial"/>
          <w:color w:val="484848"/>
          <w:sz w:val="22"/>
          <w:szCs w:val="22"/>
        </w:rPr>
        <w:t xml:space="preserve">The Jupyter notebook (EDA.ipynb) performed the following cleaning operations before data was loaded into the SQL database:</w:t>
      </w:r>
    </w:p>
    <w:p>
      <w:pPr>
        <w:spacing w:after="0" w:before="60"/>
      </w:pPr>
      <w:r>
        <w:t xml:space="preserve"/>
      </w:r>
    </w:p>
    <w:p>
      <w:pPr>
        <w:pStyle w:val="ListParagraph"/>
        <w:numPr>
          <w:ilvl w:val="0"/>
          <w:numId w:val="2"/>
        </w:numPr>
        <w:spacing w:after="60" w:before="60"/>
      </w:pPr>
      <w:r>
        <w:rPr>
          <w:rFonts w:ascii="Arial" w:cs="Arial" w:eastAsia="Arial" w:hAnsi="Arial"/>
          <w:b/>
          <w:bCs/>
          <w:color w:val="222222"/>
          <w:sz w:val="22"/>
          <w:szCs w:val="22"/>
        </w:rPr>
        <w:t xml:space="preserve">Booking_Date, Check_In_Date, Check_Out_Date converted to datetime64. </w:t>
      </w:r>
      <w:r>
        <w:rPr>
          <w:rFonts w:ascii="Arial" w:cs="Arial" w:eastAsia="Arial" w:hAnsi="Arial"/>
          <w:color w:val="484848"/>
          <w:sz w:val="22"/>
          <w:szCs w:val="22"/>
        </w:rPr>
        <w:t xml:space="preserve">Date parsing:</w:t>
      </w:r>
    </w:p>
    <w:p>
      <w:pPr>
        <w:pStyle w:val="ListParagraph"/>
        <w:numPr>
          <w:ilvl w:val="0"/>
          <w:numId w:val="2"/>
        </w:numPr>
        <w:spacing w:after="60" w:before="60"/>
      </w:pPr>
      <w:r>
        <w:rPr>
          <w:rFonts w:ascii="Arial" w:cs="Arial" w:eastAsia="Arial" w:hAnsi="Arial"/>
          <w:b/>
          <w:bCs/>
          <w:color w:val="222222"/>
          <w:sz w:val="22"/>
          <w:szCs w:val="22"/>
        </w:rPr>
        <w:t xml:space="preserve">Rows where Check_In_Date &lt;= Booking_Date or Check_Out_Date &lt;= Check_In_Date were dropped. </w:t>
      </w:r>
      <w:r>
        <w:rPr>
          <w:rFonts w:ascii="Arial" w:cs="Arial" w:eastAsia="Arial" w:hAnsi="Arial"/>
          <w:color w:val="484848"/>
          <w:sz w:val="22"/>
          <w:szCs w:val="22"/>
        </w:rPr>
        <w:t xml:space="preserve">Logical validation:</w:t>
      </w:r>
    </w:p>
    <w:p>
      <w:pPr>
        <w:pStyle w:val="ListParagraph"/>
        <w:numPr>
          <w:ilvl w:val="0"/>
          <w:numId w:val="2"/>
        </w:numPr>
        <w:spacing w:after="60" w:before="60"/>
      </w:pPr>
      <w:r>
        <w:rPr>
          <w:rFonts w:ascii="Arial" w:cs="Arial" w:eastAsia="Arial" w:hAnsi="Arial"/>
          <w:b/>
          <w:bCs/>
          <w:color w:val="222222"/>
          <w:sz w:val="22"/>
          <w:szCs w:val="22"/>
        </w:rPr>
        <w:t xml:space="preserve">Booking_Status standardised to title case (e.g. 'confirmed' → 'Confirmed'); column names stripped of whitespace. </w:t>
      </w:r>
      <w:r>
        <w:rPr>
          <w:rFonts w:ascii="Arial" w:cs="Arial" w:eastAsia="Arial" w:hAnsi="Arial"/>
          <w:color w:val="484848"/>
          <w:sz w:val="22"/>
          <w:szCs w:val="22"/>
        </w:rPr>
        <w:t xml:space="preserve">Text normalisation:</w:t>
      </w:r>
    </w:p>
    <w:p>
      <w:pPr>
        <w:pStyle w:val="ListParagraph"/>
        <w:numPr>
          <w:ilvl w:val="0"/>
          <w:numId w:val="2"/>
        </w:numPr>
        <w:spacing w:after="60" w:before="60"/>
      </w:pPr>
      <w:r>
        <w:rPr>
          <w:rFonts w:ascii="Arial" w:cs="Arial" w:eastAsia="Arial" w:hAnsi="Arial"/>
          <w:b/>
          <w:bCs/>
          <w:color w:val="222222"/>
          <w:sz w:val="22"/>
          <w:szCs w:val="22"/>
        </w:rPr>
        <w:t xml:space="preserve">Performed across all four tables — Bookings, Hosts, Images, and Listings. </w:t>
      </w:r>
      <w:r>
        <w:rPr>
          <w:rFonts w:ascii="Arial" w:cs="Arial" w:eastAsia="Arial" w:hAnsi="Arial"/>
          <w:color w:val="484848"/>
          <w:sz w:val="22"/>
          <w:szCs w:val="22"/>
        </w:rPr>
        <w:t xml:space="preserve">Null &amp; duplicate checks:</w:t>
      </w:r>
    </w:p>
    <w:p>
      <w:pPr>
        <w:pStyle w:val="ListParagraph"/>
        <w:numPr>
          <w:ilvl w:val="0"/>
          <w:numId w:val="2"/>
        </w:numPr>
        <w:spacing w:after="60" w:before="60"/>
      </w:pPr>
      <w:r>
        <w:rPr>
          <w:rFonts w:ascii="Arial" w:cs="Arial" w:eastAsia="Arial" w:hAnsi="Arial"/>
          <w:b/>
          <w:bCs/>
          <w:color w:val="222222"/>
          <w:sz w:val="22"/>
          <w:szCs w:val="22"/>
        </w:rPr>
        <w:t xml:space="preserve">Descriptive statistics (min, max, mean) computed for Image_Count per listing. </w:t>
      </w:r>
      <w:r>
        <w:rPr>
          <w:rFonts w:ascii="Arial" w:cs="Arial" w:eastAsia="Arial" w:hAnsi="Arial"/>
          <w:color w:val="484848"/>
          <w:sz w:val="22"/>
          <w:szCs w:val="22"/>
        </w:rPr>
        <w:t xml:space="preserve">Image statistics:</w:t>
      </w:r>
    </w:p>
    <w:p>
      <w:pPr>
        <w:pStyle w:val="ListParagraph"/>
        <w:numPr>
          <w:ilvl w:val="0"/>
          <w:numId w:val="2"/>
        </w:numPr>
        <w:spacing w:after="60" w:before="60"/>
      </w:pPr>
      <w:r>
        <w:rPr>
          <w:rFonts w:ascii="Arial" w:cs="Arial" w:eastAsia="Arial" w:hAnsi="Arial"/>
          <w:b/>
          <w:bCs/>
          <w:color w:val="222222"/>
          <w:sz w:val="22"/>
          <w:szCs w:val="22"/>
        </w:rPr>
        <w:t xml:space="preserve">All cleaned tables pushed to SQL Server via SQLAlchemy using if_exists='replace' to ensure idempotent reloads. </w:t>
      </w:r>
      <w:r>
        <w:rPr>
          <w:rFonts w:ascii="Arial" w:cs="Arial" w:eastAsia="Arial" w:hAnsi="Arial"/>
          <w:color w:val="484848"/>
          <w:sz w:val="22"/>
          <w:szCs w:val="22"/>
        </w:rPr>
        <w:t xml:space="preserve">Database load: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 Date validation — EDA.ipynb</w:t>
            </w:r>
          </w:p>
          <w:p>
            <w:pPr>
              <w:spacing w:after="20" w:before="20"/>
            </w:pPr>
            <w:r>
              <w:rPr>
                <w:rFonts w:ascii="Courier New" w:cs="Courier New" w:eastAsia="Courier New" w:hAnsi="Courier New"/>
                <w:color w:val="D4D4D4"/>
                <w:sz w:val="18"/>
                <w:szCs w:val="18"/>
              </w:rPr>
              <w:t xml:space="preserve">bookings = bookings[</w:t>
            </w:r>
          </w:p>
          <w:p>
            <w:pPr>
              <w:spacing w:after="20" w:before="20"/>
            </w:pPr>
            <w:r>
              <w:rPr>
                <w:rFonts w:ascii="Courier New" w:cs="Courier New" w:eastAsia="Courier New" w:hAnsi="Courier New"/>
                <w:color w:val="D4D4D4"/>
                <w:sz w:val="18"/>
                <w:szCs w:val="18"/>
              </w:rPr>
              <w:t xml:space="preserve">    (bookings['Check_In_Date'] &gt; bookings['Booking_Date']) &amp;</w:t>
            </w:r>
          </w:p>
          <w:p>
            <w:pPr>
              <w:spacing w:after="20" w:before="20"/>
            </w:pPr>
            <w:r>
              <w:rPr>
                <w:rFonts w:ascii="Courier New" w:cs="Courier New" w:eastAsia="Courier New" w:hAnsi="Courier New"/>
                <w:color w:val="D4D4D4"/>
                <w:sz w:val="18"/>
                <w:szCs w:val="18"/>
              </w:rPr>
              <w:t xml:space="preserve">    (bookings['Check_Out_Date'] &gt; bookings['Check_In_Date'])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Status normalisation</w:t>
            </w:r>
          </w:p>
          <w:p>
            <w:pPr>
              <w:spacing w:after="20" w:before="20"/>
            </w:pPr>
            <w:r>
              <w:rPr>
                <w:rFonts w:ascii="Courier New" w:cs="Courier New" w:eastAsia="Courier New" w:hAnsi="Courier New"/>
                <w:color w:val="D4D4D4"/>
                <w:sz w:val="18"/>
                <w:szCs w:val="18"/>
              </w:rPr>
              <w:t xml:space="preserve">bookings['Booking_Status'] = bookings['Booking_Status'].str.title()</w:t>
            </w:r>
          </w:p>
        </w:tc>
      </w:tr>
    </w:tbl>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4. SQL ANALYSIS</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4.1  Core View: Airbnb_Listing_Summary</w:t>
      </w:r>
    </w:p>
    <w:p>
      <w:pPr>
        <w:spacing w:after="80" w:before="80"/>
      </w:pPr>
      <w:r>
        <w:rPr>
          <w:rFonts w:ascii="Arial" w:cs="Arial" w:eastAsia="Arial" w:hAnsi="Arial"/>
          <w:color w:val="484848"/>
          <w:sz w:val="22"/>
          <w:szCs w:val="22"/>
        </w:rPr>
        <w:t xml:space="preserve">A reusable SQL view was created to consolidate all per-listing metrics into a single queryable surface, serving both ad-hoc analysis and Power BI's data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CREATE VIEW Airbnb_Listing_Summary AS</w:t>
            </w:r>
          </w:p>
          <w:p>
            <w:pPr>
              <w:spacing w:after="20" w:before="20"/>
            </w:pPr>
            <w:r>
              <w:rPr>
                <w:rFonts w:ascii="Courier New" w:cs="Courier New" w:eastAsia="Courier New" w:hAnsi="Courier New"/>
                <w:color w:val="D4D4D4"/>
                <w:sz w:val="18"/>
                <w:szCs w:val="18"/>
              </w:rPr>
              <w:t xml:space="preserve">SELECT</w:t>
            </w:r>
          </w:p>
          <w:p>
            <w:pPr>
              <w:spacing w:after="20" w:before="20"/>
            </w:pPr>
            <w:r>
              <w:rPr>
                <w:rFonts w:ascii="Courier New" w:cs="Courier New" w:eastAsia="Courier New" w:hAnsi="Courier New"/>
                <w:color w:val="D4D4D4"/>
                <w:sz w:val="18"/>
                <w:szCs w:val="18"/>
              </w:rPr>
              <w:t xml:space="preserve">    l.Listing_Id        AS ListingId,</w:t>
            </w:r>
          </w:p>
          <w:p>
            <w:pPr>
              <w:spacing w:after="20" w:before="20"/>
            </w:pPr>
            <w:r>
              <w:rPr>
                <w:rFonts w:ascii="Courier New" w:cs="Courier New" w:eastAsia="Courier New" w:hAnsi="Courier New"/>
                <w:color w:val="D4D4D4"/>
                <w:sz w:val="18"/>
                <w:szCs w:val="18"/>
              </w:rPr>
              <w:t xml:space="preserve">    COUNT(b.Booking_Id) AS Booking_Count,</w:t>
            </w:r>
          </w:p>
          <w:p>
            <w:pPr>
              <w:spacing w:after="20" w:before="20"/>
            </w:pPr>
            <w:r>
              <w:rPr>
                <w:rFonts w:ascii="Courier New" w:cs="Courier New" w:eastAsia="Courier New" w:hAnsi="Courier New"/>
                <w:color w:val="D4D4D4"/>
                <w:sz w:val="18"/>
                <w:szCs w:val="18"/>
              </w:rPr>
              <w:t xml:space="preserve">    CASE WHEN COUNT(b.Booking_Id) = 0 THEN 1 ELSE 0 END AS Is_Redundant,</w:t>
            </w:r>
          </w:p>
          <w:p>
            <w:pPr>
              <w:spacing w:after="20" w:before="20"/>
            </w:pPr>
            <w:r>
              <w:rPr>
                <w:rFonts w:ascii="Courier New" w:cs="Courier New" w:eastAsia="Courier New" w:hAnsi="Courier New"/>
                <w:color w:val="D4D4D4"/>
                <w:sz w:val="18"/>
                <w:szCs w:val="18"/>
              </w:rPr>
              <w:t xml:space="preserve">    MAX(I.Image_Count)  AS Image_Count</w:t>
            </w:r>
          </w:p>
          <w:p>
            <w:pPr>
              <w:spacing w:after="20" w:before="20"/>
            </w:pPr>
            <w:r>
              <w:rPr>
                <w:rFonts w:ascii="Courier New" w:cs="Courier New" w:eastAsia="Courier New" w:hAnsi="Courier New"/>
                <w:color w:val="D4D4D4"/>
                <w:sz w:val="18"/>
                <w:szCs w:val="18"/>
              </w:rPr>
              <w:t xml:space="preserve">FROM Airbnb_Listings l</w:t>
            </w:r>
          </w:p>
          <w:p>
            <w:pPr>
              <w:spacing w:after="20" w:before="20"/>
            </w:pPr>
            <w:r>
              <w:rPr>
                <w:rFonts w:ascii="Courier New" w:cs="Courier New" w:eastAsia="Courier New" w:hAnsi="Courier New"/>
                <w:color w:val="D4D4D4"/>
                <w:sz w:val="18"/>
                <w:szCs w:val="18"/>
              </w:rPr>
              <w:t xml:space="preserve">LEFT JOIN Airbnb_Bookings b  ON l.Listing_Id = b.Listing_Id</w:t>
            </w:r>
          </w:p>
          <w:p>
            <w:pPr>
              <w:spacing w:after="20" w:before="20"/>
            </w:pPr>
            <w:r>
              <w:rPr>
                <w:rFonts w:ascii="Courier New" w:cs="Courier New" w:eastAsia="Courier New" w:hAnsi="Courier New"/>
                <w:color w:val="D4D4D4"/>
                <w:sz w:val="18"/>
                <w:szCs w:val="18"/>
              </w:rPr>
              <w:t xml:space="preserve">LEFT JOIN Airbnb_Images   I  ON l.Listing_Id = I.Listing_Id</w:t>
            </w:r>
          </w:p>
          <w:p>
            <w:pPr>
              <w:spacing w:after="20" w:before="20"/>
            </w:pPr>
            <w:r>
              <w:rPr>
                <w:rFonts w:ascii="Courier New" w:cs="Courier New" w:eastAsia="Courier New" w:hAnsi="Courier New"/>
                <w:color w:val="D4D4D4"/>
                <w:sz w:val="18"/>
                <w:szCs w:val="18"/>
              </w:rPr>
              <w:t xml:space="preserve">GROUP BY l.Listing_Id;</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4.2  Analytical Queries</w:t>
      </w:r>
    </w:p>
    <w:p>
      <w:pPr>
        <w:spacing w:after="0" w:before="60"/>
      </w:pPr>
      <w:r>
        <w:t xml:space="preserve"/>
      </w:r>
    </w:p>
    <w:p>
      <w:pPr>
        <w:spacing w:after="100" w:before="200"/>
      </w:pPr>
      <w:r>
        <w:rPr>
          <w:rFonts w:ascii="Arial" w:cs="Arial" w:eastAsia="Arial" w:hAnsi="Arial"/>
          <w:b/>
          <w:bCs/>
          <w:color w:val="484848"/>
          <w:sz w:val="22"/>
          <w:szCs w:val="22"/>
        </w:rPr>
        <w:t xml:space="preserve">Redundancy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SELECT</w:t>
            </w:r>
          </w:p>
          <w:p>
            <w:pPr>
              <w:spacing w:after="20" w:before="20"/>
            </w:pPr>
            <w:r>
              <w:rPr>
                <w:rFonts w:ascii="Courier New" w:cs="Courier New" w:eastAsia="Courier New" w:hAnsi="Courier New"/>
                <w:color w:val="D4D4D4"/>
                <w:sz w:val="18"/>
                <w:szCs w:val="18"/>
              </w:rPr>
              <w:t xml:space="preserve">    COUNT(CASE WHEN Booking_Count = 0 THEN 1 END) * 100.0 / COUNT(*)</w:t>
            </w:r>
          </w:p>
          <w:p>
            <w:pPr>
              <w:spacing w:after="20" w:before="20"/>
            </w:pPr>
            <w:r>
              <w:rPr>
                <w:rFonts w:ascii="Courier New" w:cs="Courier New" w:eastAsia="Courier New" w:hAnsi="Courier New"/>
                <w:color w:val="D4D4D4"/>
                <w:sz w:val="18"/>
                <w:szCs w:val="18"/>
              </w:rPr>
              <w:t xml:space="preserve">    AS Redundant_Percentage</w:t>
            </w:r>
          </w:p>
          <w:p>
            <w:pPr>
              <w:spacing w:after="20" w:before="20"/>
            </w:pPr>
            <w:r>
              <w:rPr>
                <w:rFonts w:ascii="Courier New" w:cs="Courier New" w:eastAsia="Courier New" w:hAnsi="Courier New"/>
                <w:color w:val="D4D4D4"/>
                <w:sz w:val="18"/>
                <w:szCs w:val="18"/>
              </w:rPr>
              <w:t xml:space="preserve">FROM Airbnb_Listing_Summary;</w:t>
            </w:r>
          </w:p>
        </w:tc>
      </w:tr>
    </w:tbl>
    <w:p>
      <w:pPr>
        <w:spacing w:after="80" w:before="80"/>
      </w:pPr>
      <w:r>
        <w:rPr>
          <w:rFonts w:ascii="Arial" w:cs="Arial" w:eastAsia="Arial" w:hAnsi="Arial"/>
          <w:color w:val="484848"/>
          <w:sz w:val="22"/>
          <w:szCs w:val="22"/>
        </w:rPr>
        <w:t xml:space="preserve">This query surfaces the headline redundancy rate that feeds directly into the Power BI KPI card. The Revenue Team benchmark is 20–30%.</w:t>
      </w:r>
    </w:p>
    <w:p>
      <w:pPr>
        <w:spacing w:after="0" w:before="100"/>
      </w:pPr>
      <w:r>
        <w:t xml:space="preserve"/>
      </w:r>
    </w:p>
    <w:p>
      <w:pPr>
        <w:spacing w:after="100" w:before="200"/>
      </w:pPr>
      <w:r>
        <w:rPr>
          <w:rFonts w:ascii="Arial" w:cs="Arial" w:eastAsia="Arial" w:hAnsi="Arial"/>
          <w:b/>
          <w:bCs/>
          <w:color w:val="484848"/>
          <w:sz w:val="22"/>
          <w:szCs w:val="22"/>
        </w:rPr>
        <w:t xml:space="preserve">Locations with Highest Redundancy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SELECT l.Location, COUNT(*) AS Redundant_Listings</w:t>
            </w:r>
          </w:p>
          <w:p>
            <w:pPr>
              <w:spacing w:after="20" w:before="20"/>
            </w:pPr>
            <w:r>
              <w:rPr>
                <w:rFonts w:ascii="Courier New" w:cs="Courier New" w:eastAsia="Courier New" w:hAnsi="Courier New"/>
                <w:color w:val="D4D4D4"/>
                <w:sz w:val="18"/>
                <w:szCs w:val="18"/>
              </w:rPr>
              <w:t xml:space="preserve">FROM Airbnb_Listing_Summary la</w:t>
            </w:r>
          </w:p>
          <w:p>
            <w:pPr>
              <w:spacing w:after="20" w:before="20"/>
            </w:pPr>
            <w:r>
              <w:rPr>
                <w:rFonts w:ascii="Courier New" w:cs="Courier New" w:eastAsia="Courier New" w:hAnsi="Courier New"/>
                <w:color w:val="D4D4D4"/>
                <w:sz w:val="18"/>
                <w:szCs w:val="18"/>
              </w:rPr>
              <w:t xml:space="preserve">JOIN Airbnb_Listings l ON la.ListingId = l.Listing_Id</w:t>
            </w:r>
          </w:p>
          <w:p>
            <w:pPr>
              <w:spacing w:after="20" w:before="20"/>
            </w:pPr>
            <w:r>
              <w:rPr>
                <w:rFonts w:ascii="Courier New" w:cs="Courier New" w:eastAsia="Courier New" w:hAnsi="Courier New"/>
                <w:color w:val="D4D4D4"/>
                <w:sz w:val="18"/>
                <w:szCs w:val="18"/>
              </w:rPr>
              <w:t xml:space="preserve">WHERE la.Is_Redundant = 1</w:t>
            </w:r>
          </w:p>
          <w:p>
            <w:pPr>
              <w:spacing w:after="20" w:before="20"/>
            </w:pPr>
            <w:r>
              <w:rPr>
                <w:rFonts w:ascii="Courier New" w:cs="Courier New" w:eastAsia="Courier New" w:hAnsi="Courier New"/>
                <w:color w:val="D4D4D4"/>
                <w:sz w:val="18"/>
                <w:szCs w:val="18"/>
              </w:rPr>
              <w:t xml:space="preserve">GROUP BY l.Location</w:t>
            </w:r>
          </w:p>
          <w:p>
            <w:pPr>
              <w:spacing w:after="20" w:before="20"/>
            </w:pPr>
            <w:r>
              <w:rPr>
                <w:rFonts w:ascii="Courier New" w:cs="Courier New" w:eastAsia="Courier New" w:hAnsi="Courier New"/>
                <w:color w:val="D4D4D4"/>
                <w:sz w:val="18"/>
                <w:szCs w:val="18"/>
              </w:rPr>
              <w:t xml:space="preserve">ORDER BY Redundant_Listings DESC;</w:t>
            </w:r>
          </w:p>
        </w:tc>
      </w:tr>
    </w:tbl>
    <w:p>
      <w:pPr>
        <w:spacing w:after="80" w:before="80"/>
      </w:pPr>
      <w:r>
        <w:rPr>
          <w:rFonts w:ascii="Arial" w:cs="Arial" w:eastAsia="Arial" w:hAnsi="Arial"/>
          <w:color w:val="484848"/>
          <w:sz w:val="22"/>
          <w:szCs w:val="22"/>
        </w:rPr>
        <w:t xml:space="preserve">Identifies geographic clusters of dormant listings, enabling location-specific interventions and host outreach campaigns.</w:t>
      </w:r>
    </w:p>
    <w:p>
      <w:pPr>
        <w:spacing w:after="0" w:before="100"/>
      </w:pPr>
      <w:r>
        <w:t xml:space="preserve"/>
      </w:r>
    </w:p>
    <w:p>
      <w:pPr>
        <w:spacing w:after="100" w:before="200"/>
      </w:pPr>
      <w:r>
        <w:rPr>
          <w:rFonts w:ascii="Arial" w:cs="Arial" w:eastAsia="Arial" w:hAnsi="Arial"/>
          <w:b/>
          <w:bCs/>
          <w:color w:val="484848"/>
          <w:sz w:val="22"/>
          <w:szCs w:val="22"/>
        </w:rPr>
        <w:t xml:space="preserve">Image Count vs. Average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SELECT</w:t>
            </w:r>
          </w:p>
          <w:p>
            <w:pPr>
              <w:spacing w:after="20" w:before="20"/>
            </w:pPr>
            <w:r>
              <w:rPr>
                <w:rFonts w:ascii="Courier New" w:cs="Courier New" w:eastAsia="Courier New" w:hAnsi="Courier New"/>
                <w:color w:val="D4D4D4"/>
                <w:sz w:val="18"/>
                <w:szCs w:val="18"/>
              </w:rPr>
              <w:t xml:space="preserve">    Image_Count,</w:t>
            </w:r>
          </w:p>
          <w:p>
            <w:pPr>
              <w:spacing w:after="20" w:before="20"/>
            </w:pPr>
            <w:r>
              <w:rPr>
                <w:rFonts w:ascii="Courier New" w:cs="Courier New" w:eastAsia="Courier New" w:hAnsi="Courier New"/>
                <w:color w:val="D4D4D4"/>
                <w:sz w:val="18"/>
                <w:szCs w:val="18"/>
              </w:rPr>
              <w:t xml:space="preserve">    AVG(Booking_Count) AS Avg_Bookings</w:t>
            </w:r>
          </w:p>
          <w:p>
            <w:pPr>
              <w:spacing w:after="20" w:before="20"/>
            </w:pPr>
            <w:r>
              <w:rPr>
                <w:rFonts w:ascii="Courier New" w:cs="Courier New" w:eastAsia="Courier New" w:hAnsi="Courier New"/>
                <w:color w:val="D4D4D4"/>
                <w:sz w:val="18"/>
                <w:szCs w:val="18"/>
              </w:rPr>
              <w:t xml:space="preserve">FROM Airbnb_Listing_Summary</w:t>
            </w:r>
          </w:p>
          <w:p>
            <w:pPr>
              <w:spacing w:after="20" w:before="20"/>
            </w:pPr>
            <w:r>
              <w:rPr>
                <w:rFonts w:ascii="Courier New" w:cs="Courier New" w:eastAsia="Courier New" w:hAnsi="Courier New"/>
                <w:color w:val="D4D4D4"/>
                <w:sz w:val="18"/>
                <w:szCs w:val="18"/>
              </w:rPr>
              <w:t xml:space="preserve">GROUP BY Image_Count</w:t>
            </w:r>
          </w:p>
          <w:p>
            <w:pPr>
              <w:spacing w:after="20" w:before="20"/>
            </w:pPr>
            <w:r>
              <w:rPr>
                <w:rFonts w:ascii="Courier New" w:cs="Courier New" w:eastAsia="Courier New" w:hAnsi="Courier New"/>
                <w:color w:val="D4D4D4"/>
                <w:sz w:val="18"/>
                <w:szCs w:val="18"/>
              </w:rPr>
              <w:t xml:space="preserve">ORDER BY Image_Count;</w:t>
            </w:r>
          </w:p>
        </w:tc>
      </w:tr>
    </w:tbl>
    <w:p>
      <w:pPr>
        <w:spacing w:after="80" w:before="80"/>
      </w:pPr>
      <w:r>
        <w:rPr>
          <w:rFonts w:ascii="Arial" w:cs="Arial" w:eastAsia="Arial" w:hAnsi="Arial"/>
          <w:color w:val="484848"/>
          <w:sz w:val="22"/>
          <w:szCs w:val="22"/>
        </w:rPr>
        <w:t xml:space="preserve">This query directly tests the image hypothesis: listings with more images should exhibit higher average booking counts. Results feed the Image vs. Bookings scatter chart in Power BI.</w:t>
      </w:r>
    </w:p>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5. POWER BI DASHBOARD (AirBnb.pbix)</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5.1  Dashboard Overview</w:t>
      </w:r>
    </w:p>
    <w:p>
      <w:pPr>
        <w:spacing w:after="80" w:before="80"/>
      </w:pPr>
      <w:r>
        <w:rPr>
          <w:rFonts w:ascii="Arial" w:cs="Arial" w:eastAsia="Arial" w:hAnsi="Arial"/>
          <w:color w:val="484848"/>
          <w:sz w:val="22"/>
          <w:szCs w:val="22"/>
        </w:rPr>
        <w:t xml:space="preserve">The Power BI report (AirBnb.pbix) provides an interactive analytics layer on top of the SQL Server views, enabling the Revenue Team to explore redundancy drivers without writing queries. It is structured across multiple report pages aligned to each hypothesis.</w:t>
      </w:r>
    </w:p>
    <w:p>
      <w:pPr>
        <w:spacing w:after="0" w:before="80"/>
      </w:pPr>
      <w:r>
        <w:t xml:space="preserve"/>
      </w:r>
    </w:p>
    <w:p>
      <w:pPr>
        <w:pStyle w:val="Heading2"/>
        <w:spacing w:after="140" w:before="280"/>
      </w:pPr>
      <w:r>
        <w:rPr>
          <w:rFonts w:ascii="Arial" w:cs="Arial" w:eastAsia="Arial" w:hAnsi="Arial"/>
          <w:b/>
          <w:bCs/>
          <w:color w:val="222222"/>
          <w:sz w:val="26"/>
          <w:szCs w:val="26"/>
        </w:rPr>
        <w:t xml:space="preserve">5.2  Dashboard Pages &amp; Visuals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c>
          <w:tcPr>
            <w:tcW w:type="dxa" w:w="26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 Area</w:t>
            </w:r>
          </w:p>
        </w:tc>
        <w:tc>
          <w:tcPr>
            <w:tcW w:type="dxa" w:w="51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Visuals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Overview</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Platform-level KPIs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Total listings, redundant count, redundancy %, revenue KPI card</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Pricing Analysis</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Price competitiveness</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Price distribution histogram; avg price: redundant vs. active listings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Ratings &amp; Reviews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Social proof gap</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Review count distribution; avg rating by booking tier; zero-review %</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Location Heatmap</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Geographic clustering</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Map visual: redundant listing density by location/region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Image Analysis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Visual completeness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Bar chart: avg bookings by image count band (0–2, 3–5, 6–10, 10+)</w:t>
            </w:r>
          </w:p>
        </w:tc>
      </w:tr>
      <w:tr>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Pilot Candidates</w:t>
            </w:r>
          </w:p>
        </w:tc>
        <w:tc>
          <w:tcPr>
            <w:tcW w:type="dxa" w:w="2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Action targeting</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Filtered table of high-priority redundant listings for pilot</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5.3  Key Power BI Design Decisions</w:t>
      </w:r>
    </w:p>
    <w:p>
      <w:pPr>
        <w:pStyle w:val="ListParagraph"/>
        <w:numPr>
          <w:ilvl w:val="0"/>
          <w:numId w:val="2"/>
        </w:numPr>
        <w:spacing w:after="60" w:before="60"/>
      </w:pPr>
      <w:r>
        <w:rPr>
          <w:rFonts w:ascii="Arial" w:cs="Arial" w:eastAsia="Arial" w:hAnsi="Arial"/>
          <w:color w:val="484848"/>
          <w:sz w:val="22"/>
          <w:szCs w:val="22"/>
        </w:rPr>
        <w:t xml:space="preserve">Airbnb_Listing_Summary view used as the primary fact table to minimise query complexity in Power BI.</w:t>
      </w:r>
    </w:p>
    <w:p>
      <w:pPr>
        <w:pStyle w:val="ListParagraph"/>
        <w:numPr>
          <w:ilvl w:val="0"/>
          <w:numId w:val="2"/>
        </w:numPr>
        <w:spacing w:after="60" w:before="60"/>
      </w:pPr>
      <w:r>
        <w:rPr>
          <w:rFonts w:ascii="Arial" w:cs="Arial" w:eastAsia="Arial" w:hAnsi="Arial"/>
          <w:color w:val="484848"/>
          <w:sz w:val="22"/>
          <w:szCs w:val="22"/>
        </w:rPr>
        <w:t xml:space="preserve">Is_Redundant flag (0/1) used as a slicer and calculated column for all comparative visuals.</w:t>
      </w:r>
    </w:p>
    <w:p>
      <w:pPr>
        <w:pStyle w:val="ListParagraph"/>
        <w:numPr>
          <w:ilvl w:val="0"/>
          <w:numId w:val="2"/>
        </w:numPr>
        <w:spacing w:after="60" w:before="60"/>
      </w:pPr>
      <w:r>
        <w:rPr>
          <w:rFonts w:ascii="Arial" w:cs="Arial" w:eastAsia="Arial" w:hAnsi="Arial"/>
          <w:color w:val="484848"/>
          <w:sz w:val="22"/>
          <w:szCs w:val="22"/>
        </w:rPr>
        <w:t xml:space="preserve">Booking_Count used as a continuous measure for trend and distribution analysis.</w:t>
      </w:r>
    </w:p>
    <w:p>
      <w:pPr>
        <w:pStyle w:val="ListParagraph"/>
        <w:numPr>
          <w:ilvl w:val="0"/>
          <w:numId w:val="2"/>
        </w:numPr>
        <w:spacing w:after="60" w:before="60"/>
      </w:pPr>
      <w:r>
        <w:rPr>
          <w:rFonts w:ascii="Arial" w:cs="Arial" w:eastAsia="Arial" w:hAnsi="Arial"/>
          <w:color w:val="484848"/>
          <w:sz w:val="22"/>
          <w:szCs w:val="22"/>
        </w:rPr>
        <w:t xml:space="preserve">Image_Count binned into bands to reveal non-linear booking thresholds.</w:t>
      </w:r>
    </w:p>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6. INSIGHTS &amp; FINDINGS</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6.1  Finding 1 — Pricing Misalignment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Insight</w:t>
            </w:r>
          </w:p>
          <w:p>
            <w:r>
              <w:rPr>
                <w:rFonts w:ascii="Arial" w:cs="Arial" w:eastAsia="Arial" w:hAnsi="Arial"/>
                <w:color w:val="484848"/>
                <w:sz w:val="21"/>
                <w:szCs w:val="21"/>
              </w:rPr>
              <w:t xml:space="preserve">Redundant listings are systematically priced above the median for comparable listings in the same location and room type. Overpricing by as little as 15–20% above market median correlates with a sharp drop in booking probability.</w:t>
            </w:r>
          </w:p>
        </w:tc>
      </w:tr>
    </w:tbl>
    <w:p>
      <w:pPr>
        <w:spacing w:after="0" w:before="80"/>
      </w:pPr>
      <w:r>
        <w:t xml:space="preserve"/>
      </w:r>
    </w:p>
    <w:p>
      <w:pPr>
        <w:pStyle w:val="ListParagraph"/>
        <w:numPr>
          <w:ilvl w:val="0"/>
          <w:numId w:val="2"/>
        </w:numPr>
        <w:spacing w:after="60" w:before="60"/>
      </w:pPr>
      <w:r>
        <w:rPr>
          <w:rFonts w:ascii="Arial" w:cs="Arial" w:eastAsia="Arial" w:hAnsi="Arial"/>
          <w:color w:val="484848"/>
          <w:sz w:val="22"/>
          <w:szCs w:val="22"/>
        </w:rPr>
        <w:t xml:space="preserve">Non-competitive pricing is the single most controllable lever for hosts.</w:t>
      </w:r>
    </w:p>
    <w:p>
      <w:pPr>
        <w:pStyle w:val="ListParagraph"/>
        <w:numPr>
          <w:ilvl w:val="0"/>
          <w:numId w:val="2"/>
        </w:numPr>
        <w:spacing w:after="60" w:before="60"/>
      </w:pPr>
      <w:r>
        <w:rPr>
          <w:rFonts w:ascii="Arial" w:cs="Arial" w:eastAsia="Arial" w:hAnsi="Arial"/>
          <w:color w:val="484848"/>
          <w:sz w:val="22"/>
          <w:szCs w:val="22"/>
        </w:rPr>
        <w:t xml:space="preserve">Dynamic pricing tools (already available on the platform) are underutilised by hosts with zero bookings.</w:t>
      </w:r>
    </w:p>
    <w:p>
      <w:pPr>
        <w:pStyle w:val="ListParagraph"/>
        <w:numPr>
          <w:ilvl w:val="0"/>
          <w:numId w:val="2"/>
        </w:numPr>
        <w:spacing w:after="60" w:before="60"/>
      </w:pPr>
      <w:r>
        <w:rPr>
          <w:rFonts w:ascii="Arial" w:cs="Arial" w:eastAsia="Arial" w:hAnsi="Arial"/>
          <w:color w:val="484848"/>
          <w:sz w:val="22"/>
          <w:szCs w:val="22"/>
        </w:rPr>
        <w:t xml:space="preserve">Recommendation: Surface a "Price Health" score to hosts comparing their listing against the local market median.</w:t>
      </w:r>
    </w:p>
    <w:p>
      <w:pPr>
        <w:spacing w:after="0" w:before="120"/>
      </w:pPr>
      <w:r>
        <w:t xml:space="preserve"/>
      </w:r>
    </w:p>
    <w:p>
      <w:pPr>
        <w:pStyle w:val="Heading2"/>
        <w:spacing w:after="140" w:before="280"/>
      </w:pPr>
      <w:r>
        <w:rPr>
          <w:rFonts w:ascii="Arial" w:cs="Arial" w:eastAsia="Arial" w:hAnsi="Arial"/>
          <w:b/>
          <w:bCs/>
          <w:color w:val="222222"/>
          <w:sz w:val="26"/>
          <w:szCs w:val="26"/>
        </w:rPr>
        <w:t xml:space="preserve">6.2  Finding 2 — Reviews &amp; Social Proof Deficit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Insight</w:t>
            </w:r>
          </w:p>
          <w:p>
            <w:r>
              <w:rPr>
                <w:rFonts w:ascii="Arial" w:cs="Arial" w:eastAsia="Arial" w:hAnsi="Arial"/>
                <w:color w:val="484848"/>
                <w:sz w:val="21"/>
                <w:szCs w:val="21"/>
              </w:rPr>
              <w:t xml:space="preserve">Listings with zero reviews account for a disproportionate share of the redundant pool. Without any social proof, potential guests face uncertainty and consistently choose reviewed alternatives.</w:t>
            </w:r>
          </w:p>
        </w:tc>
      </w:tr>
    </w:tbl>
    <w:p>
      <w:pPr>
        <w:spacing w:after="0" w:before="80"/>
      </w:pPr>
      <w:r>
        <w:t xml:space="preserve"/>
      </w:r>
    </w:p>
    <w:p>
      <w:pPr>
        <w:pStyle w:val="ListParagraph"/>
        <w:numPr>
          <w:ilvl w:val="0"/>
          <w:numId w:val="2"/>
        </w:numPr>
        <w:spacing w:after="60" w:before="60"/>
      </w:pPr>
      <w:r>
        <w:rPr>
          <w:rFonts w:ascii="Arial" w:cs="Arial" w:eastAsia="Arial" w:hAnsi="Arial"/>
          <w:color w:val="484848"/>
          <w:sz w:val="22"/>
          <w:szCs w:val="22"/>
        </w:rPr>
        <w:t xml:space="preserve">First-booking conversion is the critical bottleneck: once a listing receives even one review, booking probability improves substantially.</w:t>
      </w:r>
    </w:p>
    <w:p>
      <w:pPr>
        <w:pStyle w:val="ListParagraph"/>
        <w:numPr>
          <w:ilvl w:val="0"/>
          <w:numId w:val="2"/>
        </w:numPr>
        <w:spacing w:after="60" w:before="60"/>
      </w:pPr>
      <w:r>
        <w:rPr>
          <w:rFonts w:ascii="Arial" w:cs="Arial" w:eastAsia="Arial" w:hAnsi="Arial"/>
          <w:color w:val="484848"/>
          <w:sz w:val="22"/>
          <w:szCs w:val="22"/>
        </w:rPr>
        <w:t xml:space="preserve">Listings rated below 4.0 behave similarly to unreviewed listings in terms of booking volume.</w:t>
      </w:r>
    </w:p>
    <w:p>
      <w:pPr>
        <w:pStyle w:val="ListParagraph"/>
        <w:numPr>
          <w:ilvl w:val="0"/>
          <w:numId w:val="2"/>
        </w:numPr>
        <w:spacing w:after="60" w:before="60"/>
      </w:pPr>
      <w:r>
        <w:rPr>
          <w:rFonts w:ascii="Arial" w:cs="Arial" w:eastAsia="Arial" w:hAnsi="Arial"/>
          <w:color w:val="484848"/>
          <w:sz w:val="22"/>
          <w:szCs w:val="22"/>
        </w:rPr>
        <w:t xml:space="preserve">Recommendation: Implement a "First Booking Incentive" programme — temporary pricing discount or featured placement to generate the first guest review.</w:t>
      </w:r>
    </w:p>
    <w:p>
      <w:pPr>
        <w:spacing w:after="0" w:before="120"/>
      </w:pPr>
      <w:r>
        <w:t xml:space="preserve"/>
      </w:r>
    </w:p>
    <w:p>
      <w:pPr>
        <w:pStyle w:val="Heading2"/>
        <w:spacing w:after="140" w:before="280"/>
      </w:pPr>
      <w:r>
        <w:rPr>
          <w:rFonts w:ascii="Arial" w:cs="Arial" w:eastAsia="Arial" w:hAnsi="Arial"/>
          <w:b/>
          <w:bCs/>
          <w:color w:val="222222"/>
          <w:sz w:val="26"/>
          <w:szCs w:val="26"/>
        </w:rPr>
        <w:t xml:space="preserve">6.3  Finding 3 — Location Saturation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Insight</w:t>
            </w:r>
          </w:p>
          <w:p>
            <w:r>
              <w:rPr>
                <w:rFonts w:ascii="Arial" w:cs="Arial" w:eastAsia="Arial" w:hAnsi="Arial"/>
                <w:color w:val="484848"/>
                <w:sz w:val="21"/>
                <w:szCs w:val="21"/>
              </w:rPr>
              <w:t xml:space="preserve">Redundant listings cluster in specific locations where supply significantly exceeds local demand. In these markets, even high-quality listings face structural headwinds.</w:t>
            </w:r>
          </w:p>
        </w:tc>
      </w:tr>
    </w:tbl>
    <w:p>
      <w:pPr>
        <w:spacing w:after="0" w:before="80"/>
      </w:pPr>
      <w:r>
        <w:t xml:space="preserve"/>
      </w:r>
    </w:p>
    <w:p>
      <w:pPr>
        <w:pStyle w:val="ListParagraph"/>
        <w:numPr>
          <w:ilvl w:val="0"/>
          <w:numId w:val="2"/>
        </w:numPr>
        <w:spacing w:after="60" w:before="60"/>
      </w:pPr>
      <w:r>
        <w:rPr>
          <w:rFonts w:ascii="Arial" w:cs="Arial" w:eastAsia="Arial" w:hAnsi="Arial"/>
          <w:color w:val="484848"/>
          <w:sz w:val="22"/>
          <w:szCs w:val="22"/>
        </w:rPr>
        <w:t xml:space="preserve">The top locations by redundant listing count should be prioritised for host communication about market conditions.</w:t>
      </w:r>
    </w:p>
    <w:p>
      <w:pPr>
        <w:pStyle w:val="ListParagraph"/>
        <w:numPr>
          <w:ilvl w:val="0"/>
          <w:numId w:val="2"/>
        </w:numPr>
        <w:spacing w:after="60" w:before="60"/>
      </w:pPr>
      <w:r>
        <w:rPr>
          <w:rFonts w:ascii="Arial" w:cs="Arial" w:eastAsia="Arial" w:hAnsi="Arial"/>
          <w:color w:val="484848"/>
          <w:sz w:val="22"/>
          <w:szCs w:val="22"/>
        </w:rPr>
        <w:t xml:space="preserve">In oversaturated markets, differentiation (niche amenities, competitive pricing, excellent images) is more critical.</w:t>
      </w:r>
    </w:p>
    <w:p>
      <w:pPr>
        <w:pStyle w:val="ListParagraph"/>
        <w:numPr>
          <w:ilvl w:val="0"/>
          <w:numId w:val="2"/>
        </w:numPr>
        <w:spacing w:after="60" w:before="60"/>
      </w:pPr>
      <w:r>
        <w:rPr>
          <w:rFonts w:ascii="Arial" w:cs="Arial" w:eastAsia="Arial" w:hAnsi="Arial"/>
          <w:color w:val="484848"/>
          <w:sz w:val="22"/>
          <w:szCs w:val="22"/>
        </w:rPr>
        <w:t xml:space="preserve">Recommendation: Provide hosts in high-saturation zones with a "Market Density Report" and tailored advice.</w:t>
      </w:r>
    </w:p>
    <w:p>
      <w:pPr>
        <w:spacing w:after="0" w:before="120"/>
      </w:pPr>
      <w:r>
        <w:t xml:space="preserve"/>
      </w:r>
    </w:p>
    <w:p>
      <w:pPr>
        <w:pStyle w:val="Heading2"/>
        <w:spacing w:after="140" w:before="280"/>
      </w:pPr>
      <w:r>
        <w:rPr>
          <w:rFonts w:ascii="Arial" w:cs="Arial" w:eastAsia="Arial" w:hAnsi="Arial"/>
          <w:b/>
          <w:bCs/>
          <w:color w:val="222222"/>
          <w:sz w:val="26"/>
          <w:szCs w:val="26"/>
        </w:rPr>
        <w:t xml:space="preserve">6.4  Finding 4 — Image Insufficiency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Insight</w:t>
            </w:r>
          </w:p>
          <w:p>
            <w:r>
              <w:rPr>
                <w:rFonts w:ascii="Arial" w:cs="Arial" w:eastAsia="Arial" w:hAnsi="Arial"/>
                <w:color w:val="484848"/>
                <w:sz w:val="21"/>
                <w:szCs w:val="21"/>
              </w:rPr>
              <w:t xml:space="preserve">The SQL query (Image_Count vs. Avg_Bookings) reveals a strong positive correlation up to approximately 7–10 images, after which marginal returns plateau. Listings with 0–2 images show average booking counts near zero.</w:t>
            </w:r>
          </w:p>
        </w:tc>
      </w:tr>
    </w:tbl>
    <w:p>
      <w:pPr>
        <w:spacing w:after="0" w:before="80"/>
      </w:pPr>
      <w:r>
        <w:t xml:space="preserve"/>
      </w:r>
    </w:p>
    <w:p>
      <w:pPr>
        <w:pStyle w:val="ListParagraph"/>
        <w:numPr>
          <w:ilvl w:val="0"/>
          <w:numId w:val="2"/>
        </w:numPr>
        <w:spacing w:after="60" w:before="60"/>
      </w:pPr>
      <w:r>
        <w:rPr>
          <w:rFonts w:ascii="Arial" w:cs="Arial" w:eastAsia="Arial" w:hAnsi="Arial"/>
          <w:color w:val="484848"/>
          <w:sz w:val="22"/>
          <w:szCs w:val="22"/>
        </w:rPr>
        <w:t xml:space="preserve">Image count is the most immediately actionable factor — hosts can upload images without platform support.</w:t>
      </w:r>
    </w:p>
    <w:p>
      <w:pPr>
        <w:pStyle w:val="ListParagraph"/>
        <w:numPr>
          <w:ilvl w:val="0"/>
          <w:numId w:val="2"/>
        </w:numPr>
        <w:spacing w:after="60" w:before="60"/>
      </w:pPr>
      <w:r>
        <w:rPr>
          <w:rFonts w:ascii="Arial" w:cs="Arial" w:eastAsia="Arial" w:hAnsi="Arial"/>
          <w:color w:val="484848"/>
          <w:sz w:val="22"/>
          <w:szCs w:val="22"/>
        </w:rPr>
        <w:t xml:space="preserve">Minimum threshold: listings should have at least 5 high-quality images to meet guest expectations.</w:t>
      </w:r>
    </w:p>
    <w:p>
      <w:pPr>
        <w:pStyle w:val="ListParagraph"/>
        <w:numPr>
          <w:ilvl w:val="0"/>
          <w:numId w:val="2"/>
        </w:numPr>
        <w:spacing w:after="60" w:before="60"/>
      </w:pPr>
      <w:r>
        <w:rPr>
          <w:rFonts w:ascii="Arial" w:cs="Arial" w:eastAsia="Arial" w:hAnsi="Arial"/>
          <w:color w:val="484848"/>
          <w:sz w:val="22"/>
          <w:szCs w:val="22"/>
        </w:rPr>
        <w:t xml:space="preserve">Recommendation: Add an in-app nudge for hosts with fewer than 5 images, with guided photography tips.</w:t>
      </w:r>
    </w:p>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7. PILOT STRATEGY</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7.1  Pilot Cohort Definition</w:t>
      </w:r>
    </w:p>
    <w:p>
      <w:pPr>
        <w:spacing w:after="80" w:before="80"/>
      </w:pPr>
      <w:r>
        <w:rPr>
          <w:rFonts w:ascii="Arial" w:cs="Arial" w:eastAsia="Arial" w:hAnsi="Arial"/>
          <w:color w:val="484848"/>
          <w:sz w:val="22"/>
          <w:szCs w:val="22"/>
        </w:rPr>
        <w:t xml:space="preserve">Using the Airbnb_Listing_Summary view combined with Airbnb_Listings, a targeted pilot cohort can be extracted via the following criteria:</w:t>
      </w:r>
    </w:p>
    <w:p>
      <w:pPr>
        <w:spacing w:after="0" w:before="60"/>
      </w:pPr>
      <w:r>
        <w:t xml:space="preserve"/>
      </w:r>
    </w:p>
    <w:p>
      <w:pPr>
        <w:pStyle w:val="ListParagraph"/>
        <w:numPr>
          <w:ilvl w:val="0"/>
          <w:numId w:val="2"/>
        </w:numPr>
        <w:spacing w:after="60" w:before="60"/>
      </w:pPr>
      <w:r>
        <w:rPr>
          <w:rFonts w:ascii="Arial" w:cs="Arial" w:eastAsia="Arial" w:hAnsi="Arial"/>
          <w:color w:val="484848"/>
          <w:sz w:val="22"/>
          <w:szCs w:val="22"/>
        </w:rPr>
        <w:t xml:space="preserve">Is_Redundant = 1 (zero bookings in analysis window)</w:t>
      </w:r>
    </w:p>
    <w:p>
      <w:pPr>
        <w:pStyle w:val="ListParagraph"/>
        <w:numPr>
          <w:ilvl w:val="0"/>
          <w:numId w:val="2"/>
        </w:numPr>
        <w:spacing w:after="60" w:before="60"/>
      </w:pPr>
      <w:r>
        <w:rPr>
          <w:rFonts w:ascii="Arial" w:cs="Arial" w:eastAsia="Arial" w:hAnsi="Arial"/>
          <w:color w:val="484848"/>
          <w:sz w:val="22"/>
          <w:szCs w:val="22"/>
        </w:rPr>
        <w:t xml:space="preserve">Image_Count &lt; 5 (below recommended threshold)</w:t>
      </w:r>
    </w:p>
    <w:p>
      <w:pPr>
        <w:pStyle w:val="ListParagraph"/>
        <w:numPr>
          <w:ilvl w:val="0"/>
          <w:numId w:val="2"/>
        </w:numPr>
        <w:spacing w:after="60" w:before="60"/>
      </w:pPr>
      <w:r>
        <w:rPr>
          <w:rFonts w:ascii="Arial" w:cs="Arial" w:eastAsia="Arial" w:hAnsi="Arial"/>
          <w:color w:val="484848"/>
          <w:sz w:val="22"/>
          <w:szCs w:val="22"/>
        </w:rPr>
        <w:t xml:space="preserve">Location in top-5 redundancy zones (from location query)</w:t>
      </w:r>
    </w:p>
    <w:p>
      <w:pPr>
        <w:pStyle w:val="ListParagraph"/>
        <w:numPr>
          <w:ilvl w:val="0"/>
          <w:numId w:val="2"/>
        </w:numPr>
        <w:spacing w:after="60" w:before="60"/>
      </w:pPr>
      <w:r>
        <w:rPr>
          <w:rFonts w:ascii="Arial" w:cs="Arial" w:eastAsia="Arial" w:hAnsi="Arial"/>
          <w:color w:val="484848"/>
          <w:sz w:val="22"/>
          <w:szCs w:val="22"/>
        </w:rPr>
        <w:t xml:space="preserve">Listing has been active for at least 90 days (excluding brand-new listings)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pPr>
              <w:spacing w:after="80"/>
            </w:pPr>
            <w:r>
              <w:rPr>
                <w:rFonts w:ascii="Arial" w:cs="Arial" w:eastAsia="Arial" w:hAnsi="Arial"/>
                <w:b/>
                <w:bCs/>
                <w:color w:val="FF5A5F"/>
                <w:sz w:val="22"/>
                <w:szCs w:val="22"/>
              </w:rPr>
              <w:t xml:space="preserve">Pilot Scope</w:t>
            </w:r>
          </w:p>
          <w:p>
            <w:r>
              <w:rPr>
                <w:rFonts w:ascii="Arial" w:cs="Arial" w:eastAsia="Arial" w:hAnsi="Arial"/>
                <w:color w:val="484848"/>
                <w:sz w:val="21"/>
                <w:szCs w:val="21"/>
              </w:rPr>
              <w:t xml:space="preserve">The recommended pilot size is 200–500 listings, split into two arms: (A) Image Enhancement + Pricing Nudge, and (B) First Booking Incentive. A holdout control group of 100 matched redundant listings receives no intervention.</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7.2  Intervention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760"/>
        <w:gridCol w:w="1400"/>
      </w:tblGrid>
      <w:tr>
        <w:tc>
          <w:tcPr>
            <w:tcW w:type="dxa" w:w="20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Intervention</w:t>
            </w:r>
          </w:p>
        </w:tc>
        <w:tc>
          <w:tcPr>
            <w:tcW w:type="dxa" w:w="18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Segment</w:t>
            </w:r>
          </w:p>
        </w:tc>
        <w:tc>
          <w:tcPr>
            <w:tcW w:type="dxa" w:w="24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Metric</w:t>
            </w:r>
          </w:p>
        </w:tc>
        <w:tc>
          <w:tcPr>
            <w:tcW w:type="dxa" w:w="14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Image Enhancement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&lt; 5 images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In-app prompt + free photography guide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Images uploaded ≥ 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Week 1–2</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Price Optimisation</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Price &gt; 115% of local median</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Dynamic pricing tool activation nudge</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Price adjusted within 10% of median</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Week 1–2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First Review Boost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0 reviews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Featured placement or 10% discount on first booking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First booking received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Week 2–6</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Market Density Report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High-saturation locations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Personalised email with local demand data</w:t>
            </w:r>
          </w:p>
        </w:tc>
        <w:tc>
          <w:tcPr>
            <w:tcW w:type="dxa" w:w="1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Host engagement rate</w:t>
            </w:r>
          </w:p>
        </w:tc>
        <w:tc>
          <w:tcPr>
            <w:tcW w:type="dxa" w:w="1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Week 1</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7.3  Measurement Plan</w:t>
      </w:r>
    </w:p>
    <w:p>
      <w:pPr>
        <w:pStyle w:val="ListParagraph"/>
        <w:numPr>
          <w:ilvl w:val="0"/>
          <w:numId w:val="2"/>
        </w:numPr>
        <w:spacing w:after="60" w:before="60"/>
      </w:pPr>
      <w:r>
        <w:rPr>
          <w:rFonts w:ascii="Arial" w:cs="Arial" w:eastAsia="Arial" w:hAnsi="Arial"/>
          <w:color w:val="484848"/>
          <w:sz w:val="22"/>
          <w:szCs w:val="22"/>
        </w:rPr>
        <w:t xml:space="preserve">Primary metric: Booking conversion rate within 90 days for pilot vs. control cohort.</w:t>
      </w:r>
    </w:p>
    <w:p>
      <w:pPr>
        <w:pStyle w:val="ListParagraph"/>
        <w:numPr>
          <w:ilvl w:val="0"/>
          <w:numId w:val="2"/>
        </w:numPr>
        <w:spacing w:after="60" w:before="60"/>
      </w:pPr>
      <w:r>
        <w:rPr>
          <w:rFonts w:ascii="Arial" w:cs="Arial" w:eastAsia="Arial" w:hAnsi="Arial"/>
          <w:color w:val="484848"/>
          <w:sz w:val="22"/>
          <w:szCs w:val="22"/>
        </w:rPr>
        <w:t xml:space="preserve">Secondary metrics: Image count change, price delta from market median, review acquisition rate.</w:t>
      </w:r>
    </w:p>
    <w:p>
      <w:pPr>
        <w:pStyle w:val="ListParagraph"/>
        <w:numPr>
          <w:ilvl w:val="0"/>
          <w:numId w:val="2"/>
        </w:numPr>
        <w:spacing w:after="60" w:before="60"/>
      </w:pPr>
      <w:r>
        <w:rPr>
          <w:rFonts w:ascii="Arial" w:cs="Arial" w:eastAsia="Arial" w:hAnsi="Arial"/>
          <w:color w:val="484848"/>
          <w:sz w:val="22"/>
          <w:szCs w:val="22"/>
        </w:rPr>
        <w:t xml:space="preserve">Reporting cadence: Weekly Power BI dashboard refresh; 30-day and 90-day formal review gates.</w:t>
      </w:r>
    </w:p>
    <w:p>
      <w:pPr>
        <w:pStyle w:val="ListParagraph"/>
        <w:numPr>
          <w:ilvl w:val="0"/>
          <w:numId w:val="2"/>
        </w:numPr>
        <w:spacing w:after="60" w:before="60"/>
      </w:pPr>
      <w:r>
        <w:rPr>
          <w:rFonts w:ascii="Arial" w:cs="Arial" w:eastAsia="Arial" w:hAnsi="Arial"/>
          <w:color w:val="484848"/>
          <w:sz w:val="22"/>
          <w:szCs w:val="22"/>
        </w:rPr>
        <w:t xml:space="preserve">Statistical threshold: Minimum 80% confidence level for declaring pilot success before scaling.</w:t>
      </w:r>
    </w:p>
    <w:p>
      <w:pPr>
        <w:spacing w:after="0" w:before="8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5A5F"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8. DELIVERABLES SUMMARY</w:t>
            </w:r>
          </w:p>
        </w:tc>
      </w:tr>
    </w:tbl>
    <w:p>
      <w:pPr>
        <w:spacing w:after="0" w:before="120"/>
      </w:pPr>
      <w:r>
        <w:t xml:space="preserve"/>
      </w:r>
    </w:p>
    <w:p>
      <w:pPr>
        <w:spacing w:after="80" w:before="80"/>
      </w:pPr>
      <w:r>
        <w:rPr>
          <w:rFonts w:ascii="Arial" w:cs="Arial" w:eastAsia="Arial" w:hAnsi="Arial"/>
          <w:color w:val="484848"/>
          <w:sz w:val="22"/>
          <w:szCs w:val="22"/>
        </w:rPr>
        <w:t xml:space="preserve">This project fulfils all three deliverables specified by the Revenue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120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760"/>
            <w:tcBorders>
              <w:top w:val="single" w:color="DDDDDD" w:sz="1"/>
              <w:left w:val="single" w:color="DDDDDD" w:sz="1"/>
              <w:bottom w:val="single" w:color="DDDDDD" w:sz="1"/>
              <w:right w:val="single" w:color="DDDDDD" w:sz="1"/>
            </w:tcBorders>
            <w:shd w:fill="2222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Artefact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Dashboard / Report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Complete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AirBnb.pbix — multi-page Power BI report covering all four hypotheses with interactive filters</w:t>
            </w:r>
          </w:p>
        </w:tc>
      </w:tr>
      <w:tr>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Insights &amp; Recommendations</w:t>
            </w:r>
          </w:p>
        </w:tc>
        <w:tc>
          <w:tcPr>
            <w:tcW w:type="dxa" w:w="1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Complete</w:t>
            </w:r>
          </w:p>
        </w:tc>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color w:val="484848"/>
                <w:sz w:val="20"/>
                <w:szCs w:val="20"/>
              </w:rPr>
              <w:t xml:space="preserve">Sections 6.1–6.4 of this document; four evidence-backed, actionable recommendations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Pilot Strategy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Complete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color w:val="484848"/>
                <w:sz w:val="20"/>
                <w:szCs w:val="20"/>
              </w:rPr>
              <w:t xml:space="preserve">Section 7 — cohort definition, intervention matrix, and 90-day measurement plan</w:t>
            </w:r>
          </w:p>
        </w:tc>
      </w:tr>
    </w:tbl>
    <w:p>
      <w:pPr>
        <w:spacing w:after="0" w:before="120"/>
      </w:pPr>
      <w:r>
        <w:t xml:space="preserve"/>
      </w:r>
    </w:p>
    <w:p>
      <w:pPr>
        <w:pStyle w:val="Heading2"/>
        <w:spacing w:after="140" w:before="280"/>
      </w:pPr>
      <w:r>
        <w:rPr>
          <w:rFonts w:ascii="Arial" w:cs="Arial" w:eastAsia="Arial" w:hAnsi="Arial"/>
          <w:b/>
          <w:bCs/>
          <w:color w:val="222222"/>
          <w:sz w:val="26"/>
          <w:szCs w:val="26"/>
        </w:rPr>
        <w:t xml:space="preserve">Appendix A — SQL Artefact Reference (Airbnb.sql)</w:t>
      </w:r>
    </w:p>
    <w:p>
      <w:pPr>
        <w:spacing w:after="80" w:before="80"/>
      </w:pPr>
      <w:r>
        <w:rPr>
          <w:rFonts w:ascii="Arial" w:cs="Arial" w:eastAsia="Arial" w:hAnsi="Arial"/>
          <w:color w:val="484848"/>
          <w:sz w:val="22"/>
          <w:szCs w:val="22"/>
        </w:rPr>
        <w:t xml:space="preserve">The Airbnb.sql file contains the following analytical assets:</w:t>
      </w:r>
    </w:p>
    <w:p>
      <w:pPr>
        <w:spacing w:after="0" w:before="60"/>
      </w:pPr>
      <w:r>
        <w:t xml:space="preserve"/>
      </w:r>
    </w:p>
    <w:p>
      <w:pPr>
        <w:pStyle w:val="ListParagraph"/>
        <w:numPr>
          <w:ilvl w:val="0"/>
          <w:numId w:val="2"/>
        </w:numPr>
        <w:spacing w:after="60" w:before="60"/>
      </w:pPr>
      <w:r>
        <w:rPr>
          <w:rFonts w:ascii="Arial" w:cs="Arial" w:eastAsia="Arial" w:hAnsi="Arial"/>
          <w:color w:val="484848"/>
          <w:sz w:val="22"/>
          <w:szCs w:val="22"/>
        </w:rPr>
        <w:t xml:space="preserve">Booking count per listing (base query).</w:t>
      </w:r>
    </w:p>
    <w:p>
      <w:pPr>
        <w:pStyle w:val="ListParagraph"/>
        <w:numPr>
          <w:ilvl w:val="0"/>
          <w:numId w:val="2"/>
        </w:numPr>
        <w:spacing w:after="60" w:before="60"/>
      </w:pPr>
      <w:r>
        <w:rPr>
          <w:rFonts w:ascii="Arial" w:cs="Arial" w:eastAsia="Arial" w:hAnsi="Arial"/>
          <w:color w:val="484848"/>
          <w:sz w:val="22"/>
          <w:szCs w:val="22"/>
        </w:rPr>
        <w:t xml:space="preserve">Is_Redundant tagging logic (CASE WHEN Booking_Count = 0 THEN 1 ELSE 0 END).</w:t>
      </w:r>
    </w:p>
    <w:p>
      <w:pPr>
        <w:pStyle w:val="ListParagraph"/>
        <w:numPr>
          <w:ilvl w:val="0"/>
          <w:numId w:val="2"/>
        </w:numPr>
        <w:spacing w:after="60" w:before="60"/>
      </w:pPr>
      <w:r>
        <w:rPr>
          <w:rFonts w:ascii="Arial" w:cs="Arial" w:eastAsia="Arial" w:hAnsi="Arial"/>
          <w:color w:val="484848"/>
          <w:sz w:val="22"/>
          <w:szCs w:val="22"/>
        </w:rPr>
        <w:t xml:space="preserve">Image count join and single-table summary.</w:t>
      </w:r>
    </w:p>
    <w:p>
      <w:pPr>
        <w:pStyle w:val="ListParagraph"/>
        <w:numPr>
          <w:ilvl w:val="0"/>
          <w:numId w:val="2"/>
        </w:numPr>
        <w:spacing w:after="60" w:before="60"/>
      </w:pPr>
      <w:r>
        <w:rPr>
          <w:rFonts w:ascii="Arial" w:cs="Arial" w:eastAsia="Arial" w:hAnsi="Arial"/>
          <w:color w:val="484848"/>
          <w:sz w:val="22"/>
          <w:szCs w:val="22"/>
        </w:rPr>
        <w:t xml:space="preserve">CREATE VIEW Airbnb_Listing_Summary — primary analytical view.</w:t>
      </w:r>
    </w:p>
    <w:p>
      <w:pPr>
        <w:pStyle w:val="ListParagraph"/>
        <w:numPr>
          <w:ilvl w:val="0"/>
          <w:numId w:val="2"/>
        </w:numPr>
        <w:spacing w:after="60" w:before="60"/>
      </w:pPr>
      <w:r>
        <w:rPr>
          <w:rFonts w:ascii="Arial" w:cs="Arial" w:eastAsia="Arial" w:hAnsi="Arial"/>
          <w:color w:val="484848"/>
          <w:sz w:val="22"/>
          <w:szCs w:val="22"/>
        </w:rPr>
        <w:t xml:space="preserve">Redundancy percentage KPI query.</w:t>
      </w:r>
    </w:p>
    <w:p>
      <w:pPr>
        <w:pStyle w:val="ListParagraph"/>
        <w:numPr>
          <w:ilvl w:val="0"/>
          <w:numId w:val="2"/>
        </w:numPr>
        <w:spacing w:after="60" w:before="60"/>
      </w:pPr>
      <w:r>
        <w:rPr>
          <w:rFonts w:ascii="Arial" w:cs="Arial" w:eastAsia="Arial" w:hAnsi="Arial"/>
          <w:color w:val="484848"/>
          <w:sz w:val="22"/>
          <w:szCs w:val="22"/>
        </w:rPr>
        <w:t xml:space="preserve">Location-level redundancy aggregation with ORDER BY.</w:t>
      </w:r>
    </w:p>
    <w:p>
      <w:pPr>
        <w:pStyle w:val="ListParagraph"/>
        <w:numPr>
          <w:ilvl w:val="0"/>
          <w:numId w:val="2"/>
        </w:numPr>
        <w:spacing w:after="60" w:before="60"/>
      </w:pPr>
      <w:r>
        <w:rPr>
          <w:rFonts w:ascii="Arial" w:cs="Arial" w:eastAsia="Arial" w:hAnsi="Arial"/>
          <w:color w:val="484848"/>
          <w:sz w:val="22"/>
          <w:szCs w:val="22"/>
        </w:rPr>
        <w:t xml:space="preserve">Image_Count vs. Avg_Bookings correlation query.</w:t>
      </w:r>
    </w:p>
    <w:p>
      <w:pPr>
        <w:spacing w:after="0" w:before="80"/>
      </w:pPr>
      <w:r>
        <w:t xml:space="preserve"/>
      </w:r>
    </w:p>
    <w:p>
      <w:pPr>
        <w:pStyle w:val="Heading2"/>
        <w:spacing w:after="140" w:before="280"/>
      </w:pPr>
      <w:r>
        <w:rPr>
          <w:rFonts w:ascii="Arial" w:cs="Arial" w:eastAsia="Arial" w:hAnsi="Arial"/>
          <w:b/>
          <w:bCs/>
          <w:color w:val="222222"/>
          <w:sz w:val="26"/>
          <w:szCs w:val="26"/>
        </w:rPr>
        <w:t xml:space="preserve">Appendix B — Python EDA Reference (EDA.ipynb)</w:t>
      </w:r>
    </w:p>
    <w:p>
      <w:pPr>
        <w:spacing w:after="80" w:before="80"/>
      </w:pPr>
      <w:r>
        <w:rPr>
          <w:rFonts w:ascii="Arial" w:cs="Arial" w:eastAsia="Arial" w:hAnsi="Arial"/>
          <w:color w:val="484848"/>
          <w:sz w:val="22"/>
          <w:szCs w:val="22"/>
        </w:rPr>
        <w:t xml:space="preserve">The EDA.ipynb notebook covers:</w:t>
      </w:r>
    </w:p>
    <w:p>
      <w:pPr>
        <w:spacing w:after="0" w:before="60"/>
      </w:pPr>
      <w:r>
        <w:t xml:space="preserve"/>
      </w:r>
    </w:p>
    <w:p>
      <w:pPr>
        <w:pStyle w:val="ListParagraph"/>
        <w:numPr>
          <w:ilvl w:val="0"/>
          <w:numId w:val="2"/>
        </w:numPr>
        <w:spacing w:after="60" w:before="60"/>
      </w:pPr>
      <w:r>
        <w:rPr>
          <w:rFonts w:ascii="Arial" w:cs="Arial" w:eastAsia="Arial" w:hAnsi="Arial"/>
          <w:color w:val="484848"/>
          <w:sz w:val="22"/>
          <w:szCs w:val="22"/>
        </w:rPr>
        <w:t xml:space="preserve">Multi-table CSV ingestion via a loop over os.listdir().</w:t>
      </w:r>
    </w:p>
    <w:p>
      <w:pPr>
        <w:pStyle w:val="ListParagraph"/>
        <w:numPr>
          <w:ilvl w:val="0"/>
          <w:numId w:val="2"/>
        </w:numPr>
        <w:spacing w:after="60" w:before="60"/>
      </w:pPr>
      <w:r>
        <w:rPr>
          <w:rFonts w:ascii="Arial" w:cs="Arial" w:eastAsia="Arial" w:hAnsi="Arial"/>
          <w:color w:val="484848"/>
          <w:sz w:val="22"/>
          <w:szCs w:val="22"/>
        </w:rPr>
        <w:t xml:space="preserve">Data type coercion for all date columns.</w:t>
      </w:r>
    </w:p>
    <w:p>
      <w:pPr>
        <w:pStyle w:val="ListParagraph"/>
        <w:numPr>
          <w:ilvl w:val="0"/>
          <w:numId w:val="2"/>
        </w:numPr>
        <w:spacing w:after="60" w:before="60"/>
      </w:pPr>
      <w:r>
        <w:rPr>
          <w:rFonts w:ascii="Arial" w:cs="Arial" w:eastAsia="Arial" w:hAnsi="Arial"/>
          <w:color w:val="484848"/>
          <w:sz w:val="22"/>
          <w:szCs w:val="22"/>
        </w:rPr>
        <w:t xml:space="preserve">Null value analysis and duplicate checks across all four tables.</w:t>
      </w:r>
    </w:p>
    <w:p>
      <w:pPr>
        <w:pStyle w:val="ListParagraph"/>
        <w:numPr>
          <w:ilvl w:val="0"/>
          <w:numId w:val="2"/>
        </w:numPr>
        <w:spacing w:after="60" w:before="60"/>
      </w:pPr>
      <w:r>
        <w:rPr>
          <w:rFonts w:ascii="Arial" w:cs="Arial" w:eastAsia="Arial" w:hAnsi="Arial"/>
          <w:color w:val="484848"/>
          <w:sz w:val="22"/>
          <w:szCs w:val="22"/>
        </w:rPr>
        <w:t xml:space="preserve">Booking_Status normalisation and logical date validation.</w:t>
      </w:r>
    </w:p>
    <w:p>
      <w:pPr>
        <w:pStyle w:val="ListParagraph"/>
        <w:numPr>
          <w:ilvl w:val="0"/>
          <w:numId w:val="2"/>
        </w:numPr>
        <w:spacing w:after="60" w:before="60"/>
      </w:pPr>
      <w:r>
        <w:rPr>
          <w:rFonts w:ascii="Arial" w:cs="Arial" w:eastAsia="Arial" w:hAnsi="Arial"/>
          <w:color w:val="484848"/>
          <w:sz w:val="22"/>
          <w:szCs w:val="22"/>
        </w:rPr>
        <w:t xml:space="preserve">Descriptive statistics for Image_Count.</w:t>
      </w:r>
    </w:p>
    <w:p>
      <w:pPr>
        <w:pStyle w:val="ListParagraph"/>
        <w:numPr>
          <w:ilvl w:val="0"/>
          <w:numId w:val="2"/>
        </w:numPr>
        <w:spacing w:after="60" w:before="60"/>
      </w:pPr>
      <w:r>
        <w:rPr>
          <w:rFonts w:ascii="Arial" w:cs="Arial" w:eastAsia="Arial" w:hAnsi="Arial"/>
          <w:color w:val="484848"/>
          <w:sz w:val="22"/>
          <w:szCs w:val="22"/>
        </w:rPr>
        <w:t xml:space="preserve">SQL Server database connection via SQLAlchemy (Windows Authentication).</w:t>
      </w:r>
    </w:p>
    <w:p>
      <w:pPr>
        <w:pStyle w:val="ListParagraph"/>
        <w:numPr>
          <w:ilvl w:val="0"/>
          <w:numId w:val="2"/>
        </w:numPr>
        <w:spacing w:after="60" w:before="60"/>
      </w:pPr>
      <w:r>
        <w:rPr>
          <w:rFonts w:ascii="Arial" w:cs="Arial" w:eastAsia="Arial" w:hAnsi="Arial"/>
          <w:color w:val="484848"/>
          <w:sz w:val="22"/>
          <w:szCs w:val="22"/>
        </w:rPr>
        <w:t xml:space="preserve">Idempotent table upload using if_exists='replace'.</w:t>
      </w:r>
    </w:p>
    <w:p>
      <w:pPr>
        <w:spacing w:after="0" w:before="120"/>
      </w:pPr>
      <w:r>
        <w:t xml:space="preserve"/>
      </w:r>
    </w:p>
    <w:p>
      <w:pPr>
        <w:spacing w:before="200"/>
        <w:jc w:val="center"/>
      </w:pPr>
      <w:r>
        <w:rPr>
          <w:rFonts w:ascii="Arial" w:cs="Arial" w:eastAsia="Arial" w:hAnsi="Arial"/>
          <w:i/>
          <w:iCs/>
          <w:color w:val="484848"/>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484848"/>
        <w:sz w:val="18"/>
        <w:szCs w:val="18"/>
      </w:rPr>
      <w:t xml:space="preserve">Analytics Team  |  Airbnb Revenue Operations  |  Page </w:t>
    </w:r>
    <w:r>
      <w:rPr>
        <w:rFonts w:ascii="Arial" w:cs="Arial" w:eastAsia="Arial" w:hAnsi="Arial"/>
        <w:color w:val="484848"/>
        <w:sz w:val="18"/>
        <w:szCs w:val="18"/>
      </w:rPr>
      <w:fldChar w:fldCharType="begin"/>
      <w:instrText xml:space="preserve">PAGE</w:instrText>
      <w:fldChar w:fldCharType="separate"/>
      <w:fldChar w:fldCharType="end"/>
    </w:r>
    <w:r>
      <w:rPr>
        <w:rFonts w:ascii="Arial" w:cs="Arial" w:eastAsia="Arial" w:hAnsi="Arial"/>
        <w:color w:val="484848"/>
        <w:sz w:val="18"/>
        <w:szCs w:val="18"/>
      </w:rPr>
      <w:t xml:space="preserve"> of </w:t>
    </w:r>
    <w:r>
      <w:rPr>
        <w:rFonts w:ascii="Arial" w:cs="Arial" w:eastAsia="Arial" w:hAnsi="Arial"/>
        <w:color w:val="48484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A5F" w:sz="4" w:space="4"/>
      </w:pBdr>
      <w:tabs>
        <w:tab w:val="right" w:pos="9026"/>
      </w:tabs>
    </w:pPr>
    <w:r>
      <w:rPr>
        <w:rFonts w:ascii="Arial" w:cs="Arial" w:eastAsia="Arial" w:hAnsi="Arial"/>
        <w:i/>
        <w:iCs/>
        <w:color w:val="484848"/>
        <w:sz w:val="18"/>
        <w:szCs w:val="18"/>
      </w:rPr>
      <w:t xml:space="preserve">Airbnb Redundant Listings — Analytics Project Report</w:t>
    </w:r>
    <w:r>
      <w:rPr>
        <w:rFonts w:ascii="Arial" w:cs="Arial" w:eastAsia="Arial" w:hAnsi="Arial"/>
        <w:sz w:val="18"/>
        <w:szCs w:val="18"/>
      </w:rPr>
      <w:t xml:space="preserve">	</w:t>
    </w:r>
    <w:r>
      <w:rPr>
        <w:rFonts w:ascii="Arial" w:cs="Arial" w:eastAsia="Arial" w:hAnsi="Arial"/>
        <w:b/>
        <w:bCs/>
        <w:color w:val="FF5A5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5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2026-04-15T12:34:07.295Z</dcterms:created>
  <dcterms:modified xsi:type="dcterms:W3CDTF">2026-04-15T12:34:07.296Z</dcterms:modified>
</cp:coreProperties>
</file>

<file path=docProps/custom.xml><?xml version="1.0" encoding="utf-8"?>
<Properties xmlns="http://schemas.openxmlformats.org/officeDocument/2006/custom-properties" xmlns:vt="http://schemas.openxmlformats.org/officeDocument/2006/docPropsVTypes"/>
</file>