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36"/>
          <w:sz w:val="44"/>
        </w:rPr>
        <w:t>MK Timekeeping &amp; Compliance Tool</w:t>
      </w:r>
    </w:p>
    <w:p>
      <w:r>
        <w:rPr>
          <w:color w:val="8A5A2A"/>
          <w:sz w:val="26"/>
        </w:rPr>
        <w:t>Backend Overview</w:t>
      </w:r>
    </w:p>
    <w:p>
      <w:r>
        <w:rPr>
          <w:i/>
          <w:color w:val="666666"/>
          <w:sz w:val="19"/>
        </w:rPr>
        <w:t>Prepared by Ganesh  |  September 2, 2026</w:t>
      </w:r>
    </w:p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What it is</w:t>
      </w:r>
    </w:p>
    <w:p>
      <w:r>
        <w:t>An internal web app replacing three spreadsheets for tracking employee time, leave, and compliance. ~45 staff, across India and US offices.</w:t>
      </w:r>
    </w:p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How it's built</w:t>
      </w:r>
    </w:p>
    <w:p>
      <w:r>
        <w:t>Standard, modern web technology — Python with a common web framework (FastAPI). Nothing exotic; any developer familiar with web development can maintain it.</w:t>
      </w:r>
    </w:p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Where it runs</w:t>
      </w:r>
    </w:p>
    <w:p>
      <w:pPr>
        <w:pStyle w:val="ListBullet"/>
      </w:pPr>
      <w:r>
        <w:rPr>
          <w:b/>
        </w:rPr>
        <w:t xml:space="preserve">Google Cloud Run — </w:t>
      </w:r>
      <w:r>
        <w:t>Runs the app itself, auto-scales with usage.</w:t>
      </w:r>
    </w:p>
    <w:p>
      <w:pPr>
        <w:pStyle w:val="ListBullet"/>
      </w:pPr>
      <w:r>
        <w:rPr>
          <w:b/>
        </w:rPr>
        <w:t xml:space="preserve">Google Cloud SQL — </w:t>
      </w:r>
      <w:r>
        <w:t>Managed PostgreSQL database holding all data.</w:t>
      </w:r>
    </w:p>
    <w:p>
      <w:r>
        <w:t>Both hosted in Google's Mumbai data center. Profile photos live in separate cloud storage.</w:t>
      </w:r>
    </w:p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Data &amp; database</w:t>
      </w:r>
    </w:p>
    <w:p>
      <w:r>
        <w:t>Stores time entries, leave/overtime requests, punch records, and roster data. The database is private — only the app server can reach it, not the public internet. Google takes automatic daily backups.</w:t>
      </w:r>
    </w:p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Security</w:t>
      </w:r>
    </w:p>
    <w:p>
      <w:pPr>
        <w:pStyle w:val="ListBullet"/>
      </w:pPr>
      <w:r>
        <w:t>Individual logins; 5 failed attempts locks an account for 15 minutes.</w:t>
      </w:r>
    </w:p>
    <w:p>
      <w:pPr>
        <w:pStyle w:val="ListBullet"/>
      </w:pPr>
      <w:r>
        <w:t>A second layer blocks automated login attacks by network address.</w:t>
      </w:r>
    </w:p>
    <w:p>
      <w:pPr>
        <w:pStyle w:val="ListBullet"/>
      </w:pPr>
      <w:r>
        <w:t>All traffic encrypted (HTTPS) — same standard as banking sites.</w:t>
      </w:r>
    </w:p>
    <w:p>
      <w:pPr>
        <w:pStyle w:val="ListBullet"/>
      </w:pPr>
      <w:r>
        <w:t>Role-based access: employee, department admin, super admin.</w:t>
      </w:r>
    </w:p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3456"/>
      </w:tblGrid>
      <w:tr>
        <w:tc>
          <w:tcPr>
            <w:tcW w:type="dxa" w:w="5184"/>
            <w:shd w:val="clear" w:color="auto" w:fill="1F3B36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3456"/>
            <w:shd w:val="clear" w:color="auto" w:fill="1F3B36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1"/>
              </w:rPr>
              <w:t>Est. monthly cost</w:t>
            </w:r>
          </w:p>
        </w:tc>
      </w:tr>
      <w:tr>
        <w:tc>
          <w:tcPr>
            <w:tcW w:type="dxa" w:w="51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r>
              <w:t>Database (Cloud SQL)</w:t>
            </w:r>
          </w:p>
        </w:tc>
        <w:tc>
          <w:tcPr>
            <w:tcW w:type="dxa" w:w="3456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$9 – $17</w:t>
            </w:r>
          </w:p>
        </w:tc>
      </w:tr>
      <w:tr>
        <w:tc>
          <w:tcPr>
            <w:tcW w:type="dxa" w:w="51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r>
              <w:t>App hosting (Cloud Run)</w:t>
            </w:r>
          </w:p>
        </w:tc>
        <w:tc>
          <w:tcPr>
            <w:tcW w:type="dxa" w:w="3456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Usually free tier</w:t>
            </w:r>
          </w:p>
        </w:tc>
      </w:tr>
      <w:tr>
        <w:tc>
          <w:tcPr>
            <w:tcW w:type="dxa" w:w="51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r>
              <w:t>Photo storage</w:t>
            </w:r>
          </w:p>
        </w:tc>
        <w:tc>
          <w:tcPr>
            <w:tcW w:type="dxa" w:w="3456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A few cents</w:t>
            </w:r>
          </w:p>
        </w:tc>
      </w:tr>
      <w:tr>
        <w:tc>
          <w:tcPr>
            <w:tcW w:type="dxa" w:w="51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r>
              <w:t>AI summaries (Groq, optional)</w:t>
            </w:r>
          </w:p>
        </w:tc>
        <w:tc>
          <w:tcPr>
            <w:tcW w:type="dxa" w:w="3456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$0 — free tier</w:t>
            </w:r>
          </w:p>
        </w:tc>
      </w:tr>
    </w:tbl>
    <w:p>
      <w:pPr>
        <w:pBdr>
          <w:bottom w:val="single" w:sz="6" w:space="2" w:color="1F3B36"/>
        </w:pBdr>
      </w:pPr>
      <w:r>
        <w:rPr>
          <w:b/>
          <w:color w:val="1F3B36"/>
          <w:sz w:val="25"/>
        </w:rPr>
        <w:t>AI-assisted daily summaries (new)</w:t>
      </w:r>
    </w:p>
    <w:p>
      <w:r>
        <w:t>Admins can optionally see a short auto-generated summary of an employee's logged tasks instead of the raw log. Uses Groq's free tier (no training on our data); can be switched off anytime with no effect on the rest of the system.</w:t>
      </w:r>
    </w:p>
    <w:sectPr w:rsidR="00FC693F" w:rsidRPr="0006063C" w:rsidSect="00034616">
      <w:pgSz w:w="12240" w:h="15840"/>
      <w:pgMar w:top="792" w:right="1440" w:bottom="79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